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663" w:rsidRPr="00B32663" w:rsidRDefault="00B32663" w:rsidP="00B32663">
      <w:pPr>
        <w:spacing w:after="0"/>
        <w:jc w:val="center"/>
        <w:rPr>
          <w:rFonts w:ascii="Arial Narrow" w:hAnsi="Arial Narrow"/>
        </w:rPr>
      </w:pPr>
      <w:r w:rsidRPr="00B32663">
        <w:rPr>
          <w:rFonts w:ascii="Arial Narrow" w:hAnsi="Arial Narrow"/>
          <w:b/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0011413C" wp14:editId="310046B5">
            <wp:simplePos x="0" y="0"/>
            <wp:positionH relativeFrom="margin">
              <wp:posOffset>5078730</wp:posOffset>
            </wp:positionH>
            <wp:positionV relativeFrom="margin">
              <wp:posOffset>-121285</wp:posOffset>
            </wp:positionV>
            <wp:extent cx="1605915" cy="708025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663">
        <w:rPr>
          <w:rFonts w:ascii="Arial Narrow" w:hAnsi="Arial Narrow"/>
          <w:b/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-214630</wp:posOffset>
            </wp:positionV>
            <wp:extent cx="1286510" cy="865505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1D0" w:rsidRPr="00B32663">
        <w:rPr>
          <w:rFonts w:ascii="Arial Narrow" w:hAnsi="Arial Narrow"/>
          <w:b/>
        </w:rPr>
        <w:t>Matemática – Geometria Espacial</w:t>
      </w:r>
    </w:p>
    <w:p w:rsidR="00962288" w:rsidRPr="00B32663" w:rsidRDefault="00962288" w:rsidP="00B32663">
      <w:pPr>
        <w:spacing w:after="0"/>
        <w:jc w:val="center"/>
        <w:rPr>
          <w:rFonts w:ascii="Arial Narrow" w:hAnsi="Arial Narrow"/>
        </w:rPr>
      </w:pPr>
      <w:r w:rsidRPr="00B32663">
        <w:rPr>
          <w:rFonts w:ascii="Arial Narrow" w:hAnsi="Arial Narrow"/>
          <w:b/>
        </w:rPr>
        <w:t>Profª Juliana Schivani / Estagiários Wellington e Heronilza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</w:p>
    <w:p w:rsidR="00962288" w:rsidRPr="00B32663" w:rsidRDefault="00962288" w:rsidP="00B32663">
      <w:pPr>
        <w:spacing w:after="0"/>
        <w:jc w:val="both"/>
        <w:rPr>
          <w:rFonts w:ascii="Arial Narrow" w:hAnsi="Arial Narrow"/>
        </w:rPr>
      </w:pPr>
      <w:proofErr w:type="gramStart"/>
      <w:r w:rsidRPr="00B32663">
        <w:rPr>
          <w:rFonts w:ascii="Arial Narrow" w:hAnsi="Arial Narrow"/>
        </w:rPr>
        <w:t>ALUNO(</w:t>
      </w:r>
      <w:proofErr w:type="gramEnd"/>
      <w:r w:rsidRPr="00B32663">
        <w:rPr>
          <w:rFonts w:ascii="Arial Narrow" w:hAnsi="Arial Narrow"/>
        </w:rPr>
        <w:t>a):_____________________Data: ____/_____/_____.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  <w:b/>
        </w:rPr>
      </w:pPr>
    </w:p>
    <w:p w:rsidR="00147D52" w:rsidRPr="00B32663" w:rsidRDefault="00F16FFC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b/>
        </w:rPr>
        <w:t>01) (</w:t>
      </w:r>
      <w:r w:rsidR="00147D52" w:rsidRPr="00B32663">
        <w:rPr>
          <w:rFonts w:ascii="Arial Narrow" w:hAnsi="Arial Narrow"/>
          <w:b/>
        </w:rPr>
        <w:t xml:space="preserve">Enem </w:t>
      </w:r>
      <w:proofErr w:type="gramStart"/>
      <w:r w:rsidR="00147D52" w:rsidRPr="00B32663">
        <w:rPr>
          <w:rFonts w:ascii="Arial Narrow" w:hAnsi="Arial Narrow"/>
          <w:b/>
        </w:rPr>
        <w:t>2015</w:t>
      </w:r>
      <w:r w:rsidR="00147D52" w:rsidRPr="00B32663">
        <w:rPr>
          <w:rFonts w:ascii="Arial Narrow" w:hAnsi="Arial Narrow"/>
        </w:rPr>
        <w:t>)  O</w:t>
      </w:r>
      <w:proofErr w:type="gramEnd"/>
      <w:r w:rsidR="00147D52" w:rsidRPr="00B32663">
        <w:rPr>
          <w:rFonts w:ascii="Arial Narrow" w:hAnsi="Arial Narrow"/>
        </w:rPr>
        <w:t xml:space="preserve"> tampo de vidro de uma mesa quebrou-se e deverá ser substituído por outro que tenha a forma de círculo. O suporte de apoio da mesa tem o formato de um prisma reto, de base em forma de triângulo equilátero com lados medindo 30 cm.</w:t>
      </w:r>
      <w:r w:rsidR="00B32663" w:rsidRPr="00B32663">
        <w:rPr>
          <w:rFonts w:ascii="Arial Narrow" w:hAnsi="Arial Narrow"/>
        </w:rPr>
        <w:t xml:space="preserve"> </w:t>
      </w:r>
      <w:r w:rsidR="00147D52" w:rsidRPr="00B32663">
        <w:rPr>
          <w:rFonts w:ascii="Arial Narrow" w:hAnsi="Arial Narrow"/>
        </w:rPr>
        <w:t>Uma loja comercializa cinco tipos de tampos de vidro circulares com cortes já padronizados, cujos raios medem 18 cm, 26 cm, 30 cm, 35 cm e 60 cm. O proprietário da mesa deseja adquirir nessa loja o tampo de menor diâmetro que seja suficiente para cobrir a base superior do suporte da mesa.</w:t>
      </w:r>
      <w:r w:rsidR="00B32663" w:rsidRPr="00B32663">
        <w:rPr>
          <w:rFonts w:ascii="Arial Narrow" w:hAnsi="Arial Narrow"/>
        </w:rPr>
        <w:t xml:space="preserve"> </w:t>
      </w:r>
      <w:r w:rsidR="00147D52" w:rsidRPr="00B32663">
        <w:rPr>
          <w:rFonts w:ascii="Arial Narrow" w:hAnsi="Arial Narrow"/>
        </w:rPr>
        <w:t>Considere 1,7 como aproximação para √3.</w:t>
      </w:r>
      <w:r w:rsidR="00B32663" w:rsidRPr="00B32663">
        <w:rPr>
          <w:rFonts w:ascii="Arial Narrow" w:hAnsi="Arial Narrow"/>
        </w:rPr>
        <w:t xml:space="preserve"> </w:t>
      </w:r>
      <w:r w:rsidR="00147D52" w:rsidRPr="00B32663">
        <w:rPr>
          <w:rFonts w:ascii="Arial Narrow" w:hAnsi="Arial Narrow"/>
        </w:rPr>
        <w:t>O tampo a ser escolhido será aquele cujo raio, em centímetros, é igual a</w:t>
      </w:r>
    </w:p>
    <w:p w:rsidR="00147D52" w:rsidRPr="00B32663" w:rsidRDefault="00147D52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 18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proofErr w:type="gramStart"/>
      <w:r w:rsidRPr="00B32663">
        <w:rPr>
          <w:rFonts w:ascii="Arial Narrow" w:hAnsi="Arial Narrow"/>
        </w:rPr>
        <w:t>B)  26</w:t>
      </w:r>
      <w:proofErr w:type="gramEnd"/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 xml:space="preserve"> C) 30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D) 35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 xml:space="preserve"> E) 60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  <w:b/>
        </w:rPr>
      </w:pPr>
    </w:p>
    <w:p w:rsidR="00F16FFC" w:rsidRPr="00B32663" w:rsidRDefault="00F16FFC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b/>
        </w:rPr>
        <w:t xml:space="preserve">02) </w:t>
      </w:r>
      <w:r w:rsidR="001C0CFC" w:rsidRPr="00B32663">
        <w:rPr>
          <w:rFonts w:ascii="Arial Narrow" w:hAnsi="Arial Narrow"/>
          <w:b/>
        </w:rPr>
        <w:t>(Enem 2009</w:t>
      </w:r>
      <w:proofErr w:type="gramStart"/>
      <w:r w:rsidR="001C0CFC" w:rsidRPr="00B32663">
        <w:rPr>
          <w:rFonts w:ascii="Arial Narrow" w:hAnsi="Arial Narrow"/>
          <w:b/>
        </w:rPr>
        <w:t>)</w:t>
      </w:r>
      <w:r w:rsidR="001C0CFC" w:rsidRPr="00B32663">
        <w:rPr>
          <w:rFonts w:ascii="Arial Narrow" w:hAnsi="Arial Narrow"/>
        </w:rPr>
        <w:t xml:space="preserve"> </w:t>
      </w:r>
      <w:r w:rsidR="007E5326" w:rsidRPr="00B32663">
        <w:rPr>
          <w:rFonts w:ascii="Arial Narrow" w:hAnsi="Arial Narrow"/>
        </w:rPr>
        <w:t>Uma</w:t>
      </w:r>
      <w:proofErr w:type="gramEnd"/>
      <w:r w:rsidR="007E5326" w:rsidRPr="00B32663">
        <w:rPr>
          <w:rFonts w:ascii="Arial Narrow" w:hAnsi="Arial Narrow"/>
        </w:rPr>
        <w:t xml:space="preserve"> empresa que fabrica esferas de </w:t>
      </w:r>
      <w:proofErr w:type="spellStart"/>
      <w:r w:rsidR="007E5326" w:rsidRPr="00B32663">
        <w:rPr>
          <w:rFonts w:ascii="Arial Narrow" w:hAnsi="Arial Narrow"/>
        </w:rPr>
        <w:t>ac</w:t>
      </w:r>
      <w:r w:rsidR="007E5326" w:rsidRPr="00B32663">
        <w:rPr>
          <w:rFonts w:ascii="Arial" w:hAnsi="Arial" w:cs="Arial"/>
        </w:rPr>
        <w:t>̧</w:t>
      </w:r>
      <w:r w:rsidR="007E5326" w:rsidRPr="00B32663">
        <w:rPr>
          <w:rFonts w:ascii="Arial Narrow" w:hAnsi="Arial Narrow"/>
        </w:rPr>
        <w:t>o</w:t>
      </w:r>
      <w:proofErr w:type="spellEnd"/>
      <w:r w:rsidR="007E5326" w:rsidRPr="00B32663">
        <w:rPr>
          <w:rFonts w:ascii="Arial Narrow" w:hAnsi="Arial Narrow"/>
        </w:rPr>
        <w:t>, de 6 cm de raio, utiliza caixas de madeira, na forma de</w:t>
      </w:r>
      <w:r w:rsidR="001C0CFC" w:rsidRPr="00B32663">
        <w:rPr>
          <w:rFonts w:ascii="Arial Narrow" w:hAnsi="Arial Narrow"/>
        </w:rPr>
        <w:t xml:space="preserve"> um cubo, para transportá-</w:t>
      </w:r>
      <w:proofErr w:type="spellStart"/>
      <w:r w:rsidR="001C0CFC" w:rsidRPr="00B32663">
        <w:rPr>
          <w:rFonts w:ascii="Arial Narrow" w:hAnsi="Arial Narrow"/>
        </w:rPr>
        <w:t>las</w:t>
      </w:r>
      <w:proofErr w:type="spellEnd"/>
      <w:r w:rsidR="001C0CFC" w:rsidRPr="00B32663">
        <w:rPr>
          <w:rFonts w:ascii="Arial Narrow" w:hAnsi="Arial Narrow"/>
        </w:rPr>
        <w:t>.</w:t>
      </w:r>
      <w:r w:rsidR="005547A5">
        <w:rPr>
          <w:rFonts w:ascii="Arial Narrow" w:hAnsi="Arial Narrow"/>
        </w:rPr>
        <w:t xml:space="preserve"> </w:t>
      </w:r>
      <w:r w:rsidR="007E5326" w:rsidRPr="00B32663">
        <w:rPr>
          <w:rFonts w:ascii="Arial Narrow" w:hAnsi="Arial Narrow"/>
        </w:rPr>
        <w:t xml:space="preserve">Sabendo que a capacidade da caixa </w:t>
      </w:r>
      <w:r w:rsidR="005547A5">
        <w:rPr>
          <w:rFonts w:ascii="Arial Narrow" w:hAnsi="Arial Narrow"/>
        </w:rPr>
        <w:t>é</w:t>
      </w:r>
      <w:r w:rsidR="007E5326" w:rsidRPr="00B32663">
        <w:rPr>
          <w:rFonts w:ascii="Arial Narrow" w:hAnsi="Arial Narrow"/>
        </w:rPr>
        <w:t xml:space="preserve"> de 13.824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7E5326" w:rsidRPr="00B32663">
        <w:rPr>
          <w:rFonts w:ascii="Arial Narrow" w:hAnsi="Arial Narrow"/>
        </w:rPr>
        <w:t>, ent</w:t>
      </w:r>
      <w:r w:rsidR="00C7652F">
        <w:rPr>
          <w:rFonts w:ascii="Arial Narrow" w:hAnsi="Arial Narrow"/>
        </w:rPr>
        <w:t>ã</w:t>
      </w:r>
      <w:r w:rsidR="007E5326" w:rsidRPr="00B32663">
        <w:rPr>
          <w:rFonts w:ascii="Arial Narrow" w:hAnsi="Arial Narrow"/>
        </w:rPr>
        <w:t>o o n</w:t>
      </w:r>
      <w:r w:rsidR="00C7652F">
        <w:rPr>
          <w:rFonts w:ascii="Arial Narrow" w:hAnsi="Arial Narrow"/>
        </w:rPr>
        <w:t>ú</w:t>
      </w:r>
      <w:r w:rsidR="007E5326" w:rsidRPr="00B32663">
        <w:rPr>
          <w:rFonts w:ascii="Arial Narrow" w:hAnsi="Arial Narrow"/>
        </w:rPr>
        <w:t>mero m</w:t>
      </w:r>
      <w:r w:rsidR="00C7652F">
        <w:rPr>
          <w:rFonts w:ascii="Arial Narrow" w:hAnsi="Arial Narrow"/>
        </w:rPr>
        <w:t>á</w:t>
      </w:r>
      <w:r w:rsidR="007E5326" w:rsidRPr="00B32663">
        <w:rPr>
          <w:rFonts w:ascii="Arial Narrow" w:hAnsi="Arial Narrow"/>
        </w:rPr>
        <w:t xml:space="preserve">ximo de esferas que podem ser transportadas em uma caixa </w:t>
      </w:r>
      <w:r w:rsidR="00C7652F">
        <w:rPr>
          <w:rFonts w:ascii="Arial Narrow" w:hAnsi="Arial Narrow"/>
        </w:rPr>
        <w:t>é</w:t>
      </w:r>
      <w:r w:rsidR="007E5326" w:rsidRPr="00B32663">
        <w:rPr>
          <w:rFonts w:ascii="Arial Narrow" w:hAnsi="Arial Narrow"/>
        </w:rPr>
        <w:t xml:space="preserve"> igual a</w:t>
      </w:r>
    </w:p>
    <w:p w:rsidR="001C0CFC" w:rsidRPr="00B32663" w:rsidRDefault="001C0CFC" w:rsidP="00B32663">
      <w:pPr>
        <w:spacing w:after="0"/>
        <w:jc w:val="both"/>
        <w:rPr>
          <w:rFonts w:ascii="Arial Narrow" w:hAnsi="Arial Narrow"/>
        </w:rPr>
        <w:sectPr w:rsidR="001C0CFC" w:rsidRPr="00B32663" w:rsidSect="00F16F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0CFC" w:rsidRPr="00B32663" w:rsidRDefault="001C0CFC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4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B) 8</w:t>
      </w:r>
      <w:r w:rsidR="00B32663" w:rsidRPr="00B32663">
        <w:rPr>
          <w:rFonts w:ascii="Arial Narrow" w:hAnsi="Arial Narrow"/>
        </w:rPr>
        <w:t xml:space="preserve">                 C) 16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 xml:space="preserve">D) 24 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E) 32</w:t>
      </w:r>
    </w:p>
    <w:p w:rsidR="001C0CFC" w:rsidRPr="00B32663" w:rsidRDefault="001C0CFC" w:rsidP="00B32663">
      <w:pPr>
        <w:spacing w:after="0"/>
        <w:jc w:val="both"/>
        <w:rPr>
          <w:rFonts w:ascii="Arial Narrow" w:hAnsi="Arial Narrow"/>
        </w:rPr>
        <w:sectPr w:rsidR="001C0CFC" w:rsidRPr="00B32663" w:rsidSect="00B326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2663" w:rsidRPr="00B32663" w:rsidRDefault="00B32663" w:rsidP="00B32663">
      <w:pPr>
        <w:spacing w:after="0"/>
        <w:jc w:val="both"/>
        <w:rPr>
          <w:rFonts w:ascii="Arial Narrow" w:hAnsi="Arial Narrow"/>
          <w:b/>
        </w:rPr>
      </w:pPr>
      <w:r w:rsidRPr="00B32663">
        <w:rPr>
          <w:rFonts w:ascii="Arial Narrow" w:hAnsi="Arial Narrow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1A99F5E" wp14:editId="2353AB32">
            <wp:simplePos x="0" y="0"/>
            <wp:positionH relativeFrom="column">
              <wp:posOffset>5723255</wp:posOffset>
            </wp:positionH>
            <wp:positionV relativeFrom="paragraph">
              <wp:posOffset>176530</wp:posOffset>
            </wp:positionV>
            <wp:extent cx="959485" cy="111442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CFC" w:rsidRPr="00B32663" w:rsidRDefault="001C0CFC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b/>
        </w:rPr>
        <w:t xml:space="preserve">03) </w:t>
      </w:r>
      <w:r w:rsidR="00205A12" w:rsidRPr="00B32663">
        <w:rPr>
          <w:rFonts w:ascii="Arial Narrow" w:hAnsi="Arial Narrow"/>
          <w:b/>
        </w:rPr>
        <w:t>(Enem 2009</w:t>
      </w:r>
      <w:proofErr w:type="gramStart"/>
      <w:r w:rsidR="00205A12" w:rsidRPr="00B32663">
        <w:rPr>
          <w:rFonts w:ascii="Arial Narrow" w:hAnsi="Arial Narrow"/>
          <w:b/>
        </w:rPr>
        <w:t>)</w:t>
      </w:r>
      <w:r w:rsidR="00147D52" w:rsidRPr="00B32663">
        <w:rPr>
          <w:rFonts w:ascii="Arial Narrow" w:hAnsi="Arial Narrow"/>
          <w:b/>
        </w:rPr>
        <w:t xml:space="preserve"> </w:t>
      </w:r>
      <w:r w:rsidRPr="00B32663">
        <w:rPr>
          <w:rFonts w:ascii="Arial Narrow" w:hAnsi="Arial Narrow"/>
        </w:rPr>
        <w:t>Uma</w:t>
      </w:r>
      <w:proofErr w:type="gramEnd"/>
      <w:r w:rsidRPr="00B32663">
        <w:rPr>
          <w:rFonts w:ascii="Arial Narrow" w:hAnsi="Arial Narrow"/>
        </w:rPr>
        <w:t xml:space="preserve"> </w:t>
      </w:r>
      <w:r w:rsidR="00030700" w:rsidRPr="00B32663">
        <w:rPr>
          <w:rFonts w:ascii="Arial Narrow" w:hAnsi="Arial Narrow"/>
        </w:rPr>
        <w:t>fábrica</w:t>
      </w:r>
      <w:r w:rsidRPr="00B32663">
        <w:rPr>
          <w:rFonts w:ascii="Arial Narrow" w:hAnsi="Arial Narrow"/>
        </w:rPr>
        <w:t xml:space="preserve"> produz velas de parafina em forma de </w:t>
      </w:r>
      <w:r w:rsidR="00030700" w:rsidRPr="00B32663">
        <w:rPr>
          <w:rFonts w:ascii="Arial Narrow" w:hAnsi="Arial Narrow"/>
        </w:rPr>
        <w:t>pirâmide</w:t>
      </w:r>
      <w:r w:rsidRPr="00B32663">
        <w:rPr>
          <w:rFonts w:ascii="Arial Narrow" w:hAnsi="Arial Narrow"/>
        </w:rPr>
        <w:t xml:space="preserve"> quadrangular regular com 19 cm de altura e 6 cm de aresta da base. Essas velas </w:t>
      </w:r>
      <w:r w:rsidR="00030700" w:rsidRPr="00B32663">
        <w:rPr>
          <w:rFonts w:ascii="Arial Narrow" w:hAnsi="Arial Narrow"/>
        </w:rPr>
        <w:t>são</w:t>
      </w:r>
      <w:r w:rsidRPr="00B32663">
        <w:rPr>
          <w:rFonts w:ascii="Arial Narrow" w:hAnsi="Arial Narrow"/>
        </w:rPr>
        <w:t xml:space="preserve"> formadas por 4 blocos da mesma altura — 3 troncos de </w:t>
      </w:r>
      <w:r w:rsidR="00030700" w:rsidRPr="00B32663">
        <w:rPr>
          <w:rFonts w:ascii="Arial Narrow" w:hAnsi="Arial Narrow"/>
        </w:rPr>
        <w:t>pirâmide</w:t>
      </w:r>
      <w:r w:rsidRPr="00B32663">
        <w:rPr>
          <w:rFonts w:ascii="Arial Narrow" w:hAnsi="Arial Narrow"/>
        </w:rPr>
        <w:t xml:space="preserve"> de bases paralelas e 1 </w:t>
      </w:r>
      <w:r w:rsidR="00030700" w:rsidRPr="00B32663">
        <w:rPr>
          <w:rFonts w:ascii="Arial Narrow" w:hAnsi="Arial Narrow"/>
        </w:rPr>
        <w:t>pirâmide</w:t>
      </w:r>
      <w:r w:rsidRPr="00B32663">
        <w:rPr>
          <w:rFonts w:ascii="Arial Narrow" w:hAnsi="Arial Narrow"/>
        </w:rPr>
        <w:t xml:space="preserve"> na parte superior —, </w:t>
      </w:r>
      <w:r w:rsidR="00030700" w:rsidRPr="00B32663">
        <w:rPr>
          <w:rFonts w:ascii="Arial Narrow" w:hAnsi="Arial Narrow"/>
        </w:rPr>
        <w:t>espaçados</w:t>
      </w:r>
      <w:r w:rsidRPr="00B32663">
        <w:rPr>
          <w:rFonts w:ascii="Arial Narrow" w:hAnsi="Arial Narrow"/>
        </w:rPr>
        <w:t xml:space="preserve"> de 1 cm entre eles, sendo que a base superior de cada bloco </w:t>
      </w:r>
      <w:r w:rsidR="00C7652F">
        <w:rPr>
          <w:rFonts w:ascii="Arial Narrow" w:hAnsi="Arial Narrow"/>
        </w:rPr>
        <w:t>é</w:t>
      </w:r>
      <w:r w:rsidRPr="00B32663">
        <w:rPr>
          <w:rFonts w:ascii="Arial Narrow" w:hAnsi="Arial Narrow"/>
        </w:rPr>
        <w:t xml:space="preserve"> igual </w:t>
      </w:r>
      <w:r w:rsidR="00C7652F">
        <w:rPr>
          <w:rFonts w:ascii="Arial Narrow" w:hAnsi="Arial Narrow"/>
        </w:rPr>
        <w:t>à</w:t>
      </w:r>
      <w:r w:rsidRPr="00B32663">
        <w:rPr>
          <w:rFonts w:ascii="Arial Narrow" w:hAnsi="Arial Narrow"/>
        </w:rPr>
        <w:t xml:space="preserve"> base inferior do bloco sobreposto, com uma haste de ferro passando pelo centro de cada bloco, unindo-os, conforme a figura.</w:t>
      </w:r>
      <w:r w:rsidR="00B32663" w:rsidRPr="00B32663">
        <w:rPr>
          <w:rFonts w:ascii="Arial Narrow" w:hAnsi="Arial Narrow"/>
        </w:rPr>
        <w:t xml:space="preserve"> </w:t>
      </w:r>
      <w:r w:rsidR="00030700" w:rsidRPr="00B32663">
        <w:rPr>
          <w:rFonts w:ascii="Arial Narrow" w:hAnsi="Arial Narrow"/>
        </w:rPr>
        <w:t>Se o dono da fábrica resolver diversificar o modelo, retirando a pirâmide da parte superior, que tem 1,5 cm de aresta na base, mas mantendo o mesmo molde, quanto ele passar</w:t>
      </w:r>
      <w:r w:rsidR="00C7652F">
        <w:rPr>
          <w:rFonts w:ascii="Arial Narrow" w:hAnsi="Arial Narrow"/>
        </w:rPr>
        <w:t>á</w:t>
      </w:r>
      <w:r w:rsidR="00030700" w:rsidRPr="00B32663">
        <w:rPr>
          <w:rFonts w:ascii="Arial Narrow" w:hAnsi="Arial Narrow"/>
        </w:rPr>
        <w:t xml:space="preserve"> a gastar com parafina para fabricar uma vela?</w:t>
      </w:r>
    </w:p>
    <w:p w:rsidR="00030700" w:rsidRPr="00B32663" w:rsidRDefault="00030700" w:rsidP="00B32663">
      <w:pPr>
        <w:spacing w:after="0"/>
        <w:jc w:val="both"/>
        <w:rPr>
          <w:rFonts w:ascii="Arial Narrow" w:hAnsi="Arial Narrow"/>
        </w:rPr>
        <w:sectPr w:rsidR="00030700" w:rsidRPr="00B32663" w:rsidSect="001C0C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0700" w:rsidRPr="00B32663" w:rsidRDefault="00030700" w:rsidP="00B32663">
      <w:pPr>
        <w:spacing w:after="0"/>
        <w:jc w:val="both"/>
        <w:rPr>
          <w:rFonts w:ascii="Arial Narrow" w:hAnsi="Arial Narrow"/>
        </w:rPr>
        <w:sectPr w:rsidR="00030700" w:rsidRPr="00B32663" w:rsidSect="00B326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32663">
        <w:rPr>
          <w:rFonts w:ascii="Arial Narrow" w:hAnsi="Arial Narrow"/>
        </w:rPr>
        <w:t xml:space="preserve">A)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156 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B32663" w:rsidRPr="00B32663">
        <w:rPr>
          <w:rFonts w:ascii="Arial Narrow" w:eastAsiaTheme="minorEastAsia" w:hAnsi="Arial Narrow"/>
        </w:rPr>
        <w:tab/>
      </w:r>
      <w:r w:rsidRPr="00B32663">
        <w:rPr>
          <w:rFonts w:ascii="Arial Narrow" w:eastAsiaTheme="minorEastAsia" w:hAnsi="Arial Narrow"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189 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B32663" w:rsidRPr="00B32663">
        <w:rPr>
          <w:rFonts w:ascii="Arial Narrow" w:eastAsiaTheme="minorEastAsia" w:hAnsi="Arial Narrow"/>
        </w:rPr>
        <w:tab/>
      </w:r>
      <w:r w:rsidR="00B32663" w:rsidRPr="00B32663">
        <w:rPr>
          <w:rFonts w:ascii="Arial Narrow" w:eastAsiaTheme="minorEastAsia" w:hAnsi="Arial Narrow"/>
        </w:rPr>
        <w:tab/>
      </w:r>
      <w:r w:rsidRPr="00B32663">
        <w:rPr>
          <w:rFonts w:ascii="Arial Narrow" w:eastAsiaTheme="minorEastAsia" w:hAnsi="Arial Narrow"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192 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B32663" w:rsidRPr="00B32663">
        <w:rPr>
          <w:rFonts w:ascii="Arial Narrow" w:eastAsiaTheme="minorEastAsia" w:hAnsi="Arial Narrow"/>
        </w:rPr>
        <w:tab/>
      </w:r>
      <w:r w:rsidRPr="00B32663">
        <w:rPr>
          <w:rFonts w:ascii="Arial Narrow" w:eastAsiaTheme="minorEastAsia" w:hAnsi="Arial Narrow"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216 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B32663" w:rsidRPr="00B32663">
        <w:rPr>
          <w:rFonts w:ascii="Arial Narrow" w:eastAsiaTheme="minorEastAsia" w:hAnsi="Arial Narrow"/>
        </w:rPr>
        <w:tab/>
      </w:r>
      <w:r w:rsidRPr="00B32663">
        <w:rPr>
          <w:rFonts w:ascii="Arial Narrow" w:eastAsiaTheme="minorEastAsia" w:hAnsi="Arial Narrow"/>
        </w:rPr>
        <w:t xml:space="preserve">E)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540 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B32663" w:rsidRPr="00B32663" w:rsidRDefault="00B32663" w:rsidP="00B32663">
      <w:pPr>
        <w:spacing w:after="0"/>
        <w:jc w:val="both"/>
        <w:rPr>
          <w:rFonts w:ascii="Arial Narrow" w:hAnsi="Arial Narrow"/>
          <w:b/>
        </w:rPr>
        <w:sectPr w:rsidR="00B32663" w:rsidRPr="00B32663" w:rsidSect="001C0C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32663"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614F31D" wp14:editId="0CBF6DFD">
            <wp:simplePos x="0" y="0"/>
            <wp:positionH relativeFrom="margin">
              <wp:posOffset>4479290</wp:posOffset>
            </wp:positionH>
            <wp:positionV relativeFrom="paragraph">
              <wp:posOffset>106680</wp:posOffset>
            </wp:positionV>
            <wp:extent cx="2413000" cy="1276350"/>
            <wp:effectExtent l="0" t="0" r="635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72" w:rsidRPr="00B32663" w:rsidRDefault="00030700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b/>
        </w:rPr>
        <w:t>04) (Enem 2010</w:t>
      </w:r>
      <w:r w:rsidR="00720772" w:rsidRPr="00B32663">
        <w:rPr>
          <w:rFonts w:ascii="Arial Narrow" w:hAnsi="Arial Narrow"/>
          <w:b/>
        </w:rPr>
        <w:t>)</w:t>
      </w:r>
      <w:r w:rsidR="00720772" w:rsidRPr="00B32663">
        <w:rPr>
          <w:rFonts w:ascii="Arial Narrow" w:hAnsi="Arial Narrow"/>
        </w:rPr>
        <w:t xml:space="preserve"> A siderúrgica “Metal Nobre” produz diversos objetos maciços utilizando o ferro. Um tipo especial de peça feita nessa companhia tem o formato de um paralelepípedo retangular</w:t>
      </w:r>
      <w:r w:rsidR="00B32663" w:rsidRPr="00B32663">
        <w:rPr>
          <w:rFonts w:ascii="Arial Narrow" w:hAnsi="Arial Narrow"/>
        </w:rPr>
        <w:t>.</w:t>
      </w:r>
      <w:r w:rsidR="00720772" w:rsidRPr="00B32663">
        <w:rPr>
          <w:rFonts w:ascii="Arial Narrow" w:hAnsi="Arial Narrow"/>
        </w:rPr>
        <w:t xml:space="preserve"> </w:t>
      </w:r>
      <w:r w:rsidR="00B32663" w:rsidRPr="00B32663">
        <w:rPr>
          <w:rFonts w:ascii="Arial Narrow" w:hAnsi="Arial Narrow"/>
        </w:rPr>
        <w:t xml:space="preserve"> </w:t>
      </w:r>
      <w:r w:rsidR="00720772" w:rsidRPr="00B32663">
        <w:rPr>
          <w:rFonts w:ascii="Arial Narrow" w:hAnsi="Arial Narrow"/>
        </w:rPr>
        <w:t>O produto das três dimensões indicadas na peça resultaria na medida da grandeza</w:t>
      </w:r>
    </w:p>
    <w:p w:rsidR="00205A12" w:rsidRPr="00B32663" w:rsidRDefault="00205A12" w:rsidP="00B32663">
      <w:pPr>
        <w:spacing w:after="0"/>
        <w:jc w:val="both"/>
        <w:rPr>
          <w:rFonts w:ascii="Arial Narrow" w:hAnsi="Arial Narrow"/>
        </w:rPr>
        <w:sectPr w:rsidR="00205A12" w:rsidRPr="00B32663" w:rsidSect="001C0C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0772" w:rsidRPr="00B32663" w:rsidRDefault="00720772" w:rsidP="00B32663">
      <w:pPr>
        <w:spacing w:after="0" w:line="240" w:lineRule="auto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Massa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B) Volume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C) Superfície</w:t>
      </w:r>
    </w:p>
    <w:p w:rsidR="00720772" w:rsidRPr="00B32663" w:rsidRDefault="00720772" w:rsidP="00B32663">
      <w:pPr>
        <w:spacing w:after="0" w:line="240" w:lineRule="auto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D) Capacidade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E) Comprimento</w:t>
      </w:r>
    </w:p>
    <w:p w:rsidR="00205A12" w:rsidRPr="00B32663" w:rsidRDefault="00205A12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  <w:sectPr w:rsidR="00B32663" w:rsidRPr="00B32663" w:rsidSect="00B326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0CFC" w:rsidRPr="00B32663" w:rsidRDefault="00205A12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b/>
        </w:rPr>
        <w:t>05) (Enem 2010)</w:t>
      </w:r>
      <w:r w:rsidRPr="00B32663">
        <w:rPr>
          <w:rFonts w:ascii="Arial Narrow" w:hAnsi="Arial Narrow"/>
        </w:rPr>
        <w:t xml:space="preserve"> Uma fábrica produz barras de chocolates no formato de paralelepípedos e de cubos, com o mesmo volume. As arestas da barra de chocolate no formato de paralelepípedo medem 3 cm de largura, 18 cm de comprimento e 4 cm de espessura.</w:t>
      </w:r>
      <w:r w:rsidR="00B32663" w:rsidRPr="00B32663">
        <w:rPr>
          <w:rFonts w:ascii="Arial Narrow" w:hAnsi="Arial Narrow"/>
        </w:rPr>
        <w:t xml:space="preserve"> </w:t>
      </w:r>
      <w:r w:rsidRPr="00B32663">
        <w:rPr>
          <w:rFonts w:ascii="Arial Narrow" w:hAnsi="Arial Narrow"/>
        </w:rPr>
        <w:t>Analisando as características das figuras geométricas descritas, a medida das arestas dos chocolates que têm o formato de cubo é igual a</w:t>
      </w:r>
    </w:p>
    <w:p w:rsidR="00205A12" w:rsidRPr="00B32663" w:rsidRDefault="00205A12" w:rsidP="00B32663">
      <w:pPr>
        <w:spacing w:after="0"/>
        <w:jc w:val="both"/>
        <w:rPr>
          <w:rFonts w:ascii="Arial Narrow" w:hAnsi="Arial Narrow"/>
        </w:rPr>
        <w:sectPr w:rsidR="00205A12" w:rsidRPr="00B32663" w:rsidSect="001C0C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5A12" w:rsidRPr="00B32663" w:rsidRDefault="00205A12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5 cm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B) 6 cm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C) 12 cm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D) 24 cm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 xml:space="preserve">E) 25 cm </w:t>
      </w:r>
    </w:p>
    <w:p w:rsidR="00205A12" w:rsidRPr="00B32663" w:rsidRDefault="00205A12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  <w:sectPr w:rsidR="00B32663" w:rsidRPr="00B32663" w:rsidSect="00B326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0CFC" w:rsidRPr="00B32663" w:rsidRDefault="00205A12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b/>
        </w:rPr>
        <w:t>06) (Enem</w:t>
      </w:r>
      <w:r w:rsidR="00B0128D" w:rsidRPr="00B32663">
        <w:rPr>
          <w:rFonts w:ascii="Arial Narrow" w:hAnsi="Arial Narrow"/>
          <w:b/>
        </w:rPr>
        <w:t xml:space="preserve"> 2010)</w:t>
      </w:r>
      <w:r w:rsidR="00B0128D" w:rsidRPr="00B32663">
        <w:rPr>
          <w:rFonts w:ascii="Arial Narrow" w:hAnsi="Arial Narrow"/>
        </w:rPr>
        <w:t xml:space="preserve"> Uma empresa de refrigerantes, que funciona sem interrupções, produz um volume constante de 1 800 000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B0128D" w:rsidRPr="00B32663">
        <w:rPr>
          <w:rFonts w:ascii="Arial Narrow" w:hAnsi="Arial Narrow"/>
        </w:rPr>
        <w:t>de líquido por dia. A máquina de encher garrafas apresentou um defeito durante 24 horas. O inspetor de produção percebeu que o líquido chegou apenas à altura de 12 cm dos 20 cm previstos em cada garrafa. A parte inferior da garrafa em que foi depositado o líquido tem forma cilíndrica com raio da base de 3 cm. Por questões de higiene, o líquido já engarrafado não será reutilizado.</w:t>
      </w:r>
      <w:r w:rsidR="00B32663" w:rsidRPr="00B32663">
        <w:rPr>
          <w:rFonts w:ascii="Arial Narrow" w:hAnsi="Arial Narrow"/>
        </w:rPr>
        <w:t xml:space="preserve"> </w:t>
      </w:r>
      <w:r w:rsidR="00A400BF" w:rsidRPr="00B32663">
        <w:rPr>
          <w:rFonts w:ascii="Arial Narrow" w:hAnsi="Arial Narrow"/>
        </w:rPr>
        <w:t>Utilizando π = 3</w:t>
      </w:r>
      <w:r w:rsidR="00B0128D" w:rsidRPr="00B32663">
        <w:rPr>
          <w:rFonts w:ascii="Arial Narrow" w:hAnsi="Arial Narrow"/>
        </w:rPr>
        <w:t>, no período em que a máquina apresentou defeito, aproximadamente quantas garrafas foram utilizadas?</w:t>
      </w:r>
    </w:p>
    <w:p w:rsidR="00B0128D" w:rsidRPr="00B32663" w:rsidRDefault="00B0128D" w:rsidP="00B32663">
      <w:pPr>
        <w:spacing w:after="0"/>
        <w:jc w:val="both"/>
        <w:rPr>
          <w:rFonts w:ascii="Arial Narrow" w:hAnsi="Arial Narrow"/>
        </w:rPr>
        <w:sectPr w:rsidR="00B0128D" w:rsidRPr="00B32663" w:rsidSect="001C0C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128D" w:rsidRPr="00B32663" w:rsidRDefault="00817998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36F7F7D" wp14:editId="777AC116">
            <wp:simplePos x="0" y="0"/>
            <wp:positionH relativeFrom="margin">
              <wp:posOffset>4886325</wp:posOffset>
            </wp:positionH>
            <wp:positionV relativeFrom="paragraph">
              <wp:posOffset>146050</wp:posOffset>
            </wp:positionV>
            <wp:extent cx="1744345" cy="1329690"/>
            <wp:effectExtent l="0" t="0" r="8255" b="381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eceb98b2520a6b10bb02f1bfc2d08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9" r="28819" b="1801"/>
                    <a:stretch/>
                  </pic:blipFill>
                  <pic:spPr bwMode="auto">
                    <a:xfrm>
                      <a:off x="0" y="0"/>
                      <a:ext cx="1744345" cy="132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28D" w:rsidRPr="00B32663">
        <w:rPr>
          <w:rFonts w:ascii="Arial Narrow" w:hAnsi="Arial Narrow"/>
        </w:rPr>
        <w:t>A) 555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="00B0128D" w:rsidRPr="00B32663">
        <w:rPr>
          <w:rFonts w:ascii="Arial Narrow" w:hAnsi="Arial Narrow"/>
        </w:rPr>
        <w:t>B) 5.555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="00B0128D" w:rsidRPr="00B32663">
        <w:rPr>
          <w:rFonts w:ascii="Arial Narrow" w:hAnsi="Arial Narrow"/>
        </w:rPr>
        <w:t>C) 1.333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="00B0128D" w:rsidRPr="00B32663">
        <w:rPr>
          <w:rFonts w:ascii="Arial Narrow" w:hAnsi="Arial Narrow"/>
        </w:rPr>
        <w:t>D) 13.333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="00B0128D" w:rsidRPr="00B32663">
        <w:rPr>
          <w:rFonts w:ascii="Arial Narrow" w:hAnsi="Arial Narrow"/>
        </w:rPr>
        <w:t>E) 133.333</w:t>
      </w:r>
    </w:p>
    <w:p w:rsidR="00B0128D" w:rsidRDefault="00B0128D" w:rsidP="00B32663">
      <w:pPr>
        <w:spacing w:after="0"/>
        <w:jc w:val="both"/>
        <w:rPr>
          <w:rFonts w:ascii="Arial Narrow" w:hAnsi="Arial Narrow"/>
        </w:rPr>
      </w:pPr>
    </w:p>
    <w:p w:rsidR="00817998" w:rsidRPr="00B32663" w:rsidRDefault="00817998" w:rsidP="00B32663">
      <w:pPr>
        <w:spacing w:after="0"/>
        <w:jc w:val="both"/>
        <w:rPr>
          <w:rFonts w:ascii="Arial Narrow" w:hAnsi="Arial Narrow"/>
        </w:rPr>
        <w:sectPr w:rsidR="00817998" w:rsidRPr="00B32663" w:rsidSect="00B326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4B61" w:rsidRPr="00B32663" w:rsidRDefault="00B0128D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b/>
        </w:rPr>
        <w:t xml:space="preserve">07) (Enem </w:t>
      </w:r>
      <w:r w:rsidR="00EA4B61" w:rsidRPr="00B32663">
        <w:rPr>
          <w:rFonts w:ascii="Arial Narrow" w:hAnsi="Arial Narrow"/>
          <w:b/>
        </w:rPr>
        <w:t>2011)</w:t>
      </w:r>
      <w:r w:rsidR="00EA4B61" w:rsidRPr="00B32663">
        <w:rPr>
          <w:rFonts w:ascii="Arial Narrow" w:hAnsi="Arial Narrow"/>
        </w:rPr>
        <w:t xml:space="preserve"> A figura seguinte mostra um modelo de sombrinha muito usado em países orientais. Esta figura é uma representação de uma superfície de revolução chamada de</w:t>
      </w:r>
    </w:p>
    <w:p w:rsidR="00EA4B61" w:rsidRPr="00B32663" w:rsidRDefault="00EA4B61" w:rsidP="00B32663">
      <w:pPr>
        <w:spacing w:after="0"/>
        <w:jc w:val="both"/>
        <w:rPr>
          <w:rFonts w:ascii="Arial Narrow" w:hAnsi="Arial Narrow"/>
        </w:rPr>
        <w:sectPr w:rsidR="00EA4B61" w:rsidRPr="00B32663" w:rsidSect="001C0C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4B61" w:rsidRPr="00B32663" w:rsidRDefault="00EA4B61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Pirâmide</w:t>
      </w:r>
    </w:p>
    <w:p w:rsidR="00EA4B61" w:rsidRPr="00B32663" w:rsidRDefault="00EA4B61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B) Semiesfera</w:t>
      </w:r>
    </w:p>
    <w:p w:rsidR="00EA4B61" w:rsidRPr="00B32663" w:rsidRDefault="00EA4B61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C) Cilindro</w:t>
      </w:r>
    </w:p>
    <w:p w:rsidR="00EA4B61" w:rsidRPr="00B32663" w:rsidRDefault="00EA4B61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D) Tronco de Cone</w:t>
      </w:r>
    </w:p>
    <w:p w:rsidR="00EA4B61" w:rsidRPr="00B32663" w:rsidRDefault="00EA4B61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E) Cone</w:t>
      </w:r>
    </w:p>
    <w:p w:rsidR="00EA4B61" w:rsidRPr="00B32663" w:rsidRDefault="00EA4B61" w:rsidP="00B32663">
      <w:pPr>
        <w:spacing w:after="0"/>
        <w:jc w:val="both"/>
        <w:rPr>
          <w:rFonts w:ascii="Arial Narrow" w:hAnsi="Arial Narrow"/>
        </w:rPr>
        <w:sectPr w:rsidR="00EA4B61" w:rsidRPr="00B32663" w:rsidSect="00EA4B6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C0CFC" w:rsidRPr="00B32663" w:rsidRDefault="001C0CFC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</w:p>
    <w:p w:rsidR="00205CA8" w:rsidRP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b/>
          <w:noProof/>
          <w:lang w:eastAsia="pt-BR"/>
        </w:rPr>
        <w:lastRenderedPageBreak/>
        <w:drawing>
          <wp:anchor distT="0" distB="0" distL="114300" distR="114300" simplePos="0" relativeHeight="251662336" behindDoc="1" locked="0" layoutInCell="1" allowOverlap="1" wp14:anchorId="4842FF2F" wp14:editId="4D44885D">
            <wp:simplePos x="0" y="0"/>
            <wp:positionH relativeFrom="column">
              <wp:posOffset>4391025</wp:posOffset>
            </wp:positionH>
            <wp:positionV relativeFrom="paragraph">
              <wp:posOffset>337185</wp:posOffset>
            </wp:positionV>
            <wp:extent cx="2383155" cy="1114425"/>
            <wp:effectExtent l="0" t="0" r="0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em2012p137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A8" w:rsidRPr="00B32663">
        <w:rPr>
          <w:rFonts w:ascii="Arial Narrow" w:hAnsi="Arial Narrow"/>
          <w:b/>
        </w:rPr>
        <w:t>08) (Enem 2012</w:t>
      </w:r>
      <w:proofErr w:type="gramStart"/>
      <w:r w:rsidR="00205CA8" w:rsidRPr="00B32663">
        <w:rPr>
          <w:rFonts w:ascii="Arial Narrow" w:hAnsi="Arial Narrow"/>
          <w:b/>
        </w:rPr>
        <w:t>)</w:t>
      </w:r>
      <w:r w:rsidR="00205CA8" w:rsidRPr="00B32663">
        <w:rPr>
          <w:rFonts w:ascii="Arial Narrow" w:hAnsi="Arial Narrow"/>
        </w:rPr>
        <w:t xml:space="preserve"> Alguns</w:t>
      </w:r>
      <w:proofErr w:type="gramEnd"/>
      <w:r w:rsidR="00205CA8" w:rsidRPr="00B32663">
        <w:rPr>
          <w:rFonts w:ascii="Arial Narrow" w:hAnsi="Arial Narrow"/>
        </w:rPr>
        <w:t xml:space="preserve"> objetos, durante a sua fabricação, necessitam passar por um processo de resfriamento. Para que isso ocorra, uma fábrica utiliza um tanque de resfriamento, como mostrado na figura.</w:t>
      </w:r>
      <w:r w:rsidRPr="00B32663">
        <w:rPr>
          <w:rFonts w:ascii="Arial Narrow" w:hAnsi="Arial Narrow"/>
        </w:rPr>
        <w:t xml:space="preserve"> </w:t>
      </w:r>
      <w:r w:rsidR="00205CA8" w:rsidRPr="00B32663">
        <w:rPr>
          <w:rFonts w:ascii="Arial Narrow" w:hAnsi="Arial Narrow"/>
        </w:rPr>
        <w:t>O que aconteceria com o nível da água se colocássemos no tanque um objeto cujo volume fosse de 240</w:t>
      </w:r>
      <w:r w:rsidR="00E04675" w:rsidRPr="00B32663">
        <w:rPr>
          <w:rFonts w:ascii="Arial Narrow" w:hAnsi="Arial Narrow"/>
        </w:rPr>
        <w:t>0 cm³</w:t>
      </w:r>
      <w:r w:rsidR="00205CA8" w:rsidRPr="00B32663">
        <w:rPr>
          <w:rFonts w:ascii="Arial Narrow" w:hAnsi="Arial Narrow"/>
        </w:rPr>
        <w:t>?</w:t>
      </w:r>
    </w:p>
    <w:p w:rsidR="00EA4B61" w:rsidRPr="00B32663" w:rsidRDefault="00205CA8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O nível subiria 0,2 cm, fazendo a água ficar com 20,2 cm de altura.</w:t>
      </w:r>
    </w:p>
    <w:p w:rsidR="00205CA8" w:rsidRPr="00B32663" w:rsidRDefault="00205CA8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B) O nível subiria 1 cm, fazendo a água ficar com 21 cm de altura.</w:t>
      </w:r>
    </w:p>
    <w:p w:rsidR="001C0CFC" w:rsidRPr="00B32663" w:rsidRDefault="00205CA8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C) O nível subiria 2 cm, fazendo a água ficar com 22 cm de altura.</w:t>
      </w:r>
    </w:p>
    <w:p w:rsidR="00205CA8" w:rsidRPr="00B32663" w:rsidRDefault="00205CA8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D) O nível subiria 8 cm, fazendo a água transbordar.</w:t>
      </w:r>
    </w:p>
    <w:p w:rsidR="00205CA8" w:rsidRPr="00B32663" w:rsidRDefault="00205CA8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E) O nível subiria 20 cm, fazendo a água transbordar.</w:t>
      </w:r>
    </w:p>
    <w:p w:rsidR="00962288" w:rsidRPr="00B32663" w:rsidRDefault="00962288" w:rsidP="00B32663">
      <w:pPr>
        <w:spacing w:after="0"/>
        <w:jc w:val="both"/>
        <w:rPr>
          <w:rFonts w:ascii="Arial Narrow" w:hAnsi="Arial Narrow"/>
          <w:b/>
        </w:rPr>
      </w:pPr>
    </w:p>
    <w:p w:rsidR="00205CA8" w:rsidRP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033FEC7D" wp14:editId="46603573">
            <wp:simplePos x="0" y="0"/>
            <wp:positionH relativeFrom="column">
              <wp:posOffset>5047615</wp:posOffset>
            </wp:positionH>
            <wp:positionV relativeFrom="paragraph">
              <wp:posOffset>176686</wp:posOffset>
            </wp:positionV>
            <wp:extent cx="1726781" cy="1247775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781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A8" w:rsidRPr="00B32663">
        <w:rPr>
          <w:rFonts w:ascii="Arial Narrow" w:hAnsi="Arial Narrow"/>
          <w:b/>
        </w:rPr>
        <w:t>09) (Enem 2013</w:t>
      </w:r>
      <w:proofErr w:type="gramStart"/>
      <w:r w:rsidR="00205CA8" w:rsidRPr="00B32663">
        <w:rPr>
          <w:rFonts w:ascii="Arial Narrow" w:hAnsi="Arial Narrow"/>
          <w:b/>
        </w:rPr>
        <w:t>)</w:t>
      </w:r>
      <w:r w:rsidR="00205CA8" w:rsidRPr="00B32663">
        <w:rPr>
          <w:rFonts w:ascii="Arial Narrow" w:hAnsi="Arial Narrow"/>
        </w:rPr>
        <w:t xml:space="preserve"> Uma</w:t>
      </w:r>
      <w:proofErr w:type="gramEnd"/>
      <w:r w:rsidR="00205CA8" w:rsidRPr="00B32663">
        <w:rPr>
          <w:rFonts w:ascii="Arial Narrow" w:hAnsi="Arial Narrow"/>
        </w:rPr>
        <w:t xml:space="preserve"> cozinheira, especialista em fazer bolos, utiliza uma forma no formato representado na figura:</w:t>
      </w:r>
    </w:p>
    <w:p w:rsidR="0006560D" w:rsidRPr="00B32663" w:rsidRDefault="0006560D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Nela identifica-se a representação de duas figuras geométricas tridimensionais. Essas figuras são</w:t>
      </w:r>
    </w:p>
    <w:p w:rsidR="0006560D" w:rsidRPr="00B32663" w:rsidRDefault="0006560D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um tronco de cone e um cilindro.</w:t>
      </w:r>
    </w:p>
    <w:p w:rsidR="0006560D" w:rsidRPr="00B32663" w:rsidRDefault="0006560D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B) um cone e um cilindro.</w:t>
      </w:r>
    </w:p>
    <w:p w:rsidR="0006560D" w:rsidRPr="00B32663" w:rsidRDefault="0006560D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C) um tronco de pirâmide e um cilindro.</w:t>
      </w:r>
    </w:p>
    <w:p w:rsidR="0006560D" w:rsidRPr="00B32663" w:rsidRDefault="0006560D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D) dois troncos de cone.</w:t>
      </w:r>
    </w:p>
    <w:p w:rsidR="00205CA8" w:rsidRPr="00B32663" w:rsidRDefault="0006560D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E) dois cilindros.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</w:p>
    <w:p w:rsidR="0006560D" w:rsidRP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7C74B83B" wp14:editId="24CCAAFE">
            <wp:simplePos x="0" y="0"/>
            <wp:positionH relativeFrom="margin">
              <wp:posOffset>4478020</wp:posOffset>
            </wp:positionH>
            <wp:positionV relativeFrom="paragraph">
              <wp:posOffset>93345</wp:posOffset>
            </wp:positionV>
            <wp:extent cx="2295525" cy="1206500"/>
            <wp:effectExtent l="0" t="0" r="952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em 2014 questao 14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0D" w:rsidRPr="00B32663">
        <w:rPr>
          <w:rFonts w:ascii="Arial Narrow" w:hAnsi="Arial Narrow"/>
          <w:b/>
        </w:rPr>
        <w:t>10) (Enem 2014</w:t>
      </w:r>
      <w:proofErr w:type="gramStart"/>
      <w:r w:rsidR="0006560D" w:rsidRPr="00B32663">
        <w:rPr>
          <w:rFonts w:ascii="Arial Narrow" w:hAnsi="Arial Narrow"/>
          <w:b/>
        </w:rPr>
        <w:t>)</w:t>
      </w:r>
      <w:r w:rsidR="0006560D" w:rsidRPr="00B32663">
        <w:rPr>
          <w:rFonts w:ascii="Arial Narrow" w:hAnsi="Arial Narrow"/>
        </w:rPr>
        <w:t xml:space="preserve"> Conforme</w:t>
      </w:r>
      <w:proofErr w:type="gramEnd"/>
      <w:r w:rsidR="0006560D" w:rsidRPr="00B32663">
        <w:rPr>
          <w:rFonts w:ascii="Arial Narrow" w:hAnsi="Arial Narrow"/>
        </w:rPr>
        <w:t xml:space="preserve"> regulamento da Agência Nacional de Aviação Civil (</w:t>
      </w:r>
      <w:proofErr w:type="spellStart"/>
      <w:r w:rsidR="0006560D" w:rsidRPr="00B32663">
        <w:rPr>
          <w:rFonts w:ascii="Arial Narrow" w:hAnsi="Arial Narrow"/>
        </w:rPr>
        <w:t>Anac</w:t>
      </w:r>
      <w:proofErr w:type="spellEnd"/>
      <w:r w:rsidR="0006560D" w:rsidRPr="00B32663">
        <w:rPr>
          <w:rFonts w:ascii="Arial Narrow" w:hAnsi="Arial Narrow"/>
        </w:rPr>
        <w:t>), o passageiro que embarcar em voo doméstico poderá transportar bagagem de mão, contudo a soma das dimensões da bagagem (altura + comprimento + largura) não pode ser superior a 115 cm.</w:t>
      </w:r>
      <w:r w:rsidR="00962288" w:rsidRPr="00B32663">
        <w:rPr>
          <w:rFonts w:ascii="Arial Narrow" w:hAnsi="Arial Narrow"/>
        </w:rPr>
        <w:t xml:space="preserve"> </w:t>
      </w:r>
      <w:r w:rsidR="0006560D" w:rsidRPr="00B32663">
        <w:rPr>
          <w:rFonts w:ascii="Arial Narrow" w:hAnsi="Arial Narrow"/>
        </w:rPr>
        <w:t>A figura mostra a planificação de uma caixa que tem a forma de um paralelepípedo retângulo.</w:t>
      </w:r>
      <w:r w:rsidR="00C7652F">
        <w:rPr>
          <w:rFonts w:ascii="Arial Narrow" w:hAnsi="Arial Narrow"/>
        </w:rPr>
        <w:t xml:space="preserve"> </w:t>
      </w:r>
      <w:r w:rsidR="0006560D" w:rsidRPr="00B32663">
        <w:rPr>
          <w:rFonts w:ascii="Arial Narrow" w:hAnsi="Arial Narrow"/>
        </w:rPr>
        <w:t xml:space="preserve">O maior valor possível para x, em centímetros, para que a caixa permaneça dentro dos padrões permitidos pela </w:t>
      </w:r>
      <w:proofErr w:type="spellStart"/>
      <w:r w:rsidR="0006560D" w:rsidRPr="00B32663">
        <w:rPr>
          <w:rFonts w:ascii="Arial Narrow" w:hAnsi="Arial Narrow"/>
        </w:rPr>
        <w:t>Anac</w:t>
      </w:r>
      <w:proofErr w:type="spellEnd"/>
      <w:r w:rsidR="0006560D" w:rsidRPr="00B32663">
        <w:rPr>
          <w:rFonts w:ascii="Arial Narrow" w:hAnsi="Arial Narrow"/>
        </w:rPr>
        <w:t xml:space="preserve"> é</w:t>
      </w:r>
    </w:p>
    <w:p w:rsidR="0006560D" w:rsidRPr="00B32663" w:rsidRDefault="0006560D" w:rsidP="00B32663">
      <w:pPr>
        <w:spacing w:after="0"/>
        <w:jc w:val="both"/>
        <w:rPr>
          <w:rFonts w:ascii="Arial Narrow" w:hAnsi="Arial Narrow"/>
        </w:rPr>
        <w:sectPr w:rsidR="0006560D" w:rsidRPr="00B32663" w:rsidSect="001C0C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560D" w:rsidRPr="00B32663" w:rsidRDefault="0006560D" w:rsidP="00B32663">
      <w:pPr>
        <w:spacing w:after="0"/>
        <w:jc w:val="both"/>
        <w:rPr>
          <w:rFonts w:ascii="Arial Narrow" w:hAnsi="Arial Narrow"/>
        </w:rPr>
        <w:sectPr w:rsidR="0006560D" w:rsidRPr="00B32663" w:rsidSect="00B326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32663">
        <w:rPr>
          <w:rFonts w:ascii="Arial Narrow" w:hAnsi="Arial Narrow"/>
        </w:rPr>
        <w:t>A) 25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B) 33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C) 42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D) 45</w:t>
      </w:r>
      <w:r w:rsidR="00B32663" w:rsidRPr="00B32663">
        <w:rPr>
          <w:rFonts w:ascii="Arial Narrow" w:hAnsi="Arial Narrow"/>
        </w:rPr>
        <w:tab/>
      </w:r>
      <w:r w:rsidR="00B32663"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>E) 49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  <w:b/>
        </w:rPr>
        <w:sectPr w:rsidR="00B32663" w:rsidRPr="00B32663" w:rsidSect="001C0C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2A5F" w:rsidRPr="00B32663" w:rsidRDefault="00F22A5F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  <w:b/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1ED6E128" wp14:editId="348872FB">
            <wp:simplePos x="0" y="0"/>
            <wp:positionH relativeFrom="margin">
              <wp:posOffset>4105275</wp:posOffset>
            </wp:positionH>
            <wp:positionV relativeFrom="paragraph">
              <wp:posOffset>762635</wp:posOffset>
            </wp:positionV>
            <wp:extent cx="2804795" cy="11049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0D" w:rsidRPr="00B32663">
        <w:rPr>
          <w:rFonts w:ascii="Arial Narrow" w:hAnsi="Arial Narrow"/>
          <w:b/>
        </w:rPr>
        <w:t xml:space="preserve">11) (Enem </w:t>
      </w:r>
      <w:r w:rsidRPr="00B32663">
        <w:rPr>
          <w:rFonts w:ascii="Arial Narrow" w:hAnsi="Arial Narrow"/>
          <w:b/>
        </w:rPr>
        <w:t>2014</w:t>
      </w:r>
      <w:proofErr w:type="gramStart"/>
      <w:r w:rsidRPr="00B32663">
        <w:rPr>
          <w:rFonts w:ascii="Arial Narrow" w:hAnsi="Arial Narrow"/>
          <w:b/>
        </w:rPr>
        <w:t>)</w:t>
      </w:r>
      <w:r w:rsidRPr="00B32663">
        <w:rPr>
          <w:rFonts w:ascii="Arial Narrow" w:hAnsi="Arial Narrow"/>
        </w:rPr>
        <w:t xml:space="preserve"> Uma</w:t>
      </w:r>
      <w:proofErr w:type="gramEnd"/>
      <w:r w:rsidRPr="00B32663">
        <w:rPr>
          <w:rFonts w:ascii="Arial Narrow" w:hAnsi="Arial Narrow"/>
        </w:rPr>
        <w:t xml:space="preserve"> empresa que organiza eventos de formatura confecciona canudos de diploma a partir de folhas de papel quadradas. Para que todos os canudos fiquem idênticos, cada folha é enrolada em torno de um cilindro de madeira de diâmetro d em centímetros, sem folga, dando-se cinco voltas completas em torno de tal cilindro. Ao final, amarra-se um cordão no meio do diploma, bem ajustado, para que não ocorra o desenrolamento, como ilustrado na figura.</w:t>
      </w:r>
      <w:r w:rsidR="00C7652F">
        <w:rPr>
          <w:rFonts w:ascii="Arial Narrow" w:hAnsi="Arial Narrow"/>
        </w:rPr>
        <w:t xml:space="preserve"> </w:t>
      </w:r>
      <w:bookmarkStart w:id="0" w:name="_GoBack"/>
      <w:bookmarkEnd w:id="0"/>
      <w:r w:rsidRPr="00B32663">
        <w:rPr>
          <w:rFonts w:ascii="Arial Narrow" w:hAnsi="Arial Narrow"/>
        </w:rPr>
        <w:t>Em seguida, retira-se o cilindro de madeira do meio do papel enrolado, finalizando a confecção do diploma. Considere que a espessura da folha de papel original seja desprezível.</w:t>
      </w:r>
      <w:r w:rsidR="00B32663" w:rsidRPr="00B32663">
        <w:rPr>
          <w:rFonts w:ascii="Arial Narrow" w:hAnsi="Arial Narrow"/>
        </w:rPr>
        <w:t xml:space="preserve"> </w:t>
      </w:r>
      <w:r w:rsidRPr="00B32663">
        <w:rPr>
          <w:rFonts w:ascii="Arial Narrow" w:hAnsi="Arial Narrow"/>
        </w:rPr>
        <w:t>Qual é a medida, em centímetros, do lado da folha de papel usado na confecção do diploma?</w:t>
      </w:r>
    </w:p>
    <w:p w:rsidR="00F22A5F" w:rsidRPr="00B32663" w:rsidRDefault="00F22A5F" w:rsidP="00B32663">
      <w:pPr>
        <w:spacing w:after="0"/>
        <w:jc w:val="both"/>
        <w:rPr>
          <w:rFonts w:ascii="Arial Narrow" w:hAnsi="Arial Narrow"/>
        </w:rPr>
        <w:sectPr w:rsidR="00F22A5F" w:rsidRPr="00B32663" w:rsidSect="001C0C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2A5F" w:rsidRPr="00B32663" w:rsidRDefault="00F22A5F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π d</w:t>
      </w:r>
    </w:p>
    <w:p w:rsidR="00F22A5F" w:rsidRPr="00B32663" w:rsidRDefault="00F22A5F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B) 2π d</w:t>
      </w:r>
    </w:p>
    <w:p w:rsidR="00F22A5F" w:rsidRPr="00B32663" w:rsidRDefault="00F22A5F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C) 4π d</w:t>
      </w:r>
    </w:p>
    <w:p w:rsidR="00817998" w:rsidRPr="00B32663" w:rsidRDefault="00817998" w:rsidP="00B32663">
      <w:pPr>
        <w:spacing w:after="0"/>
        <w:jc w:val="both"/>
        <w:rPr>
          <w:rFonts w:ascii="Arial Narrow" w:hAnsi="Arial Narrow"/>
        </w:rPr>
      </w:pPr>
    </w:p>
    <w:p w:rsidR="00F22A5F" w:rsidRPr="00B32663" w:rsidRDefault="00F22A5F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D) 5π d</w:t>
      </w:r>
    </w:p>
    <w:p w:rsidR="00F22A5F" w:rsidRDefault="00962288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 xml:space="preserve">E) 10π </w:t>
      </w:r>
    </w:p>
    <w:p w:rsidR="00817998" w:rsidRPr="00B32663" w:rsidRDefault="00817998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  <w:sectPr w:rsidR="00B32663" w:rsidRPr="00B32663" w:rsidSect="00F22A5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2A5F" w:rsidRPr="00B32663" w:rsidRDefault="00817998" w:rsidP="00B32663">
      <w:pPr>
        <w:spacing w:after="0"/>
        <w:jc w:val="both"/>
        <w:rPr>
          <w:rFonts w:ascii="Arial Narrow" w:hAnsi="Arial Narrow"/>
        </w:rPr>
      </w:pPr>
      <w:r w:rsidRPr="00D505C4"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69504" behindDoc="1" locked="0" layoutInCell="1" allowOverlap="1" wp14:anchorId="55E1CBED" wp14:editId="525937C3">
            <wp:simplePos x="0" y="0"/>
            <wp:positionH relativeFrom="column">
              <wp:posOffset>6134100</wp:posOffset>
            </wp:positionH>
            <wp:positionV relativeFrom="paragraph">
              <wp:posOffset>915670</wp:posOffset>
            </wp:positionV>
            <wp:extent cx="443865" cy="1104900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A5F" w:rsidRPr="00B32663">
        <w:rPr>
          <w:rFonts w:ascii="Arial Narrow" w:hAnsi="Arial Narrow"/>
          <w:b/>
        </w:rPr>
        <w:t xml:space="preserve">12) (Enem </w:t>
      </w:r>
      <w:r w:rsidR="000D393E" w:rsidRPr="00B32663">
        <w:rPr>
          <w:rFonts w:ascii="Arial Narrow" w:hAnsi="Arial Narrow"/>
          <w:b/>
        </w:rPr>
        <w:t>2014)</w:t>
      </w:r>
      <w:r w:rsidR="000D393E" w:rsidRPr="00B32663">
        <w:rPr>
          <w:rFonts w:ascii="Arial Narrow" w:hAnsi="Arial Narrow"/>
        </w:rPr>
        <w:t xml:space="preserve"> O condomínio de um edifício permite que cada proprietário de apartamento construa um armário em sua vaga de garagem. O projeto da garagem, na escala </w:t>
      </w:r>
      <w:proofErr w:type="gramStart"/>
      <w:r w:rsidR="000D393E" w:rsidRPr="00B32663">
        <w:rPr>
          <w:rFonts w:ascii="Arial Narrow" w:hAnsi="Arial Narrow"/>
        </w:rPr>
        <w:t>1 :</w:t>
      </w:r>
      <w:proofErr w:type="gramEnd"/>
      <w:r w:rsidR="000D393E" w:rsidRPr="00B32663">
        <w:rPr>
          <w:rFonts w:ascii="Arial Narrow" w:hAnsi="Arial Narrow"/>
        </w:rPr>
        <w:t xml:space="preserve"> 100, foi disponibilizado aos interessados já com as especificações das dimensões do armário, que deveria ter o formato de um paralelepípedo retângulo reto, com dimensões, no projeto, iguais a 3 cm, 1 cm e 2 cm.</w:t>
      </w:r>
      <w:r w:rsidR="00962288" w:rsidRPr="00B32663">
        <w:rPr>
          <w:rFonts w:ascii="Arial Narrow" w:hAnsi="Arial Narrow"/>
        </w:rPr>
        <w:t xml:space="preserve"> </w:t>
      </w:r>
      <w:r w:rsidR="000D393E" w:rsidRPr="00B32663">
        <w:rPr>
          <w:rFonts w:ascii="Arial Narrow" w:hAnsi="Arial Narrow"/>
        </w:rPr>
        <w:t>O volume real do armário, em centímetros cúbicos, será</w:t>
      </w:r>
    </w:p>
    <w:p w:rsidR="000D393E" w:rsidRPr="00B32663" w:rsidRDefault="000D393E" w:rsidP="00B32663">
      <w:pPr>
        <w:spacing w:after="0"/>
        <w:jc w:val="both"/>
        <w:rPr>
          <w:rFonts w:ascii="Arial Narrow" w:hAnsi="Arial Narrow"/>
        </w:rPr>
        <w:sectPr w:rsidR="000D393E" w:rsidRPr="00B32663" w:rsidSect="001C0C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393E" w:rsidRPr="00B32663" w:rsidRDefault="000D393E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6.</w:t>
      </w:r>
    </w:p>
    <w:p w:rsidR="000D393E" w:rsidRPr="00B32663" w:rsidRDefault="000D393E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B) 600.</w:t>
      </w:r>
    </w:p>
    <w:p w:rsidR="000D393E" w:rsidRPr="00B32663" w:rsidRDefault="000D393E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C) 6 000.</w:t>
      </w:r>
    </w:p>
    <w:p w:rsidR="000D393E" w:rsidRPr="00B32663" w:rsidRDefault="000D393E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D) 60 000.</w:t>
      </w:r>
    </w:p>
    <w:p w:rsidR="000D393E" w:rsidRPr="00B32663" w:rsidRDefault="000D393E" w:rsidP="00B32663">
      <w:pPr>
        <w:spacing w:after="0"/>
        <w:jc w:val="both"/>
        <w:rPr>
          <w:rFonts w:ascii="Arial Narrow" w:hAnsi="Arial Narrow"/>
        </w:rPr>
        <w:sectPr w:rsidR="000D393E" w:rsidRPr="00B32663" w:rsidSect="000D393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B32663">
        <w:rPr>
          <w:rFonts w:ascii="Arial Narrow" w:hAnsi="Arial Narrow"/>
        </w:rPr>
        <w:t>E) 6 000 000</w:t>
      </w:r>
    </w:p>
    <w:p w:rsidR="000D393E" w:rsidRPr="00B32663" w:rsidRDefault="000D393E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As questões</w:t>
      </w:r>
      <w:r w:rsidR="00817998">
        <w:rPr>
          <w:rFonts w:ascii="Arial Narrow" w:hAnsi="Arial Narrow"/>
        </w:rPr>
        <w:t xml:space="preserve"> 13</w:t>
      </w:r>
      <w:r w:rsidRPr="00B32663">
        <w:rPr>
          <w:rFonts w:ascii="Arial Narrow" w:hAnsi="Arial Narrow"/>
        </w:rPr>
        <w:t xml:space="preserve"> e </w:t>
      </w:r>
      <w:r w:rsidR="00817998">
        <w:rPr>
          <w:rFonts w:ascii="Arial Narrow" w:hAnsi="Arial Narrow"/>
        </w:rPr>
        <w:t>14</w:t>
      </w:r>
      <w:r w:rsidRPr="00B32663">
        <w:rPr>
          <w:rFonts w:ascii="Arial Narrow" w:hAnsi="Arial Narrow"/>
        </w:rPr>
        <w:t xml:space="preserve"> referem-se ao texto a seguir: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 xml:space="preserve">“Uma garrafa cilíndrica está fechada, contendo um líquido que ocupa quase completamente seu corpo, conforme mostra a figura. Suponha que, para fazer medições, você disponha apenas de uma régua </w:t>
      </w:r>
      <w:proofErr w:type="gramStart"/>
      <w:r w:rsidRPr="00B32663">
        <w:rPr>
          <w:rFonts w:ascii="Arial Narrow" w:hAnsi="Arial Narrow"/>
        </w:rPr>
        <w:t>milimetrado.”</w:t>
      </w:r>
      <w:proofErr w:type="gramEnd"/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817998" w:rsidP="00B32663">
      <w:pPr>
        <w:spacing w:after="0"/>
        <w:jc w:val="both"/>
        <w:rPr>
          <w:rFonts w:ascii="Arial Narrow" w:hAnsi="Arial Narrow"/>
        </w:rPr>
      </w:pPr>
      <w:r w:rsidRPr="00817998">
        <w:rPr>
          <w:rFonts w:ascii="Arial Narrow" w:hAnsi="Arial Narrow"/>
          <w:b/>
        </w:rPr>
        <w:t xml:space="preserve">13) </w:t>
      </w:r>
      <w:r w:rsidR="00B32663" w:rsidRPr="00817998">
        <w:rPr>
          <w:rFonts w:ascii="Arial Narrow" w:hAnsi="Arial Narrow"/>
          <w:b/>
        </w:rPr>
        <w:t>(ENEM</w:t>
      </w:r>
      <w:proofErr w:type="gramStart"/>
      <w:r w:rsidR="00B32663" w:rsidRPr="00817998">
        <w:rPr>
          <w:rFonts w:ascii="Arial Narrow" w:hAnsi="Arial Narrow"/>
          <w:b/>
        </w:rPr>
        <w:t>)</w:t>
      </w:r>
      <w:r w:rsidR="00B32663" w:rsidRPr="00B32663">
        <w:rPr>
          <w:rFonts w:ascii="Arial Narrow" w:hAnsi="Arial Narrow"/>
        </w:rPr>
        <w:t xml:space="preserve"> Para</w:t>
      </w:r>
      <w:proofErr w:type="gramEnd"/>
      <w:r w:rsidR="00B32663" w:rsidRPr="00B32663">
        <w:rPr>
          <w:rFonts w:ascii="Arial Narrow" w:hAnsi="Arial Narrow"/>
        </w:rPr>
        <w:t xml:space="preserve"> calcular o volume do líquido contido na garrafa, o número mínimo de medições a serem realizadas é: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1            b) 2          c) 3            d) 4                 e) 5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817998" w:rsidP="00B32663">
      <w:pPr>
        <w:spacing w:after="0"/>
        <w:jc w:val="both"/>
        <w:rPr>
          <w:rFonts w:ascii="Arial Narrow" w:hAnsi="Arial Narrow"/>
        </w:rPr>
      </w:pPr>
      <w:r w:rsidRPr="00817998">
        <w:rPr>
          <w:rFonts w:ascii="Arial Narrow" w:hAnsi="Arial Narrow"/>
          <w:b/>
        </w:rPr>
        <w:t xml:space="preserve">14) </w:t>
      </w:r>
      <w:r w:rsidR="00B32663" w:rsidRPr="00817998">
        <w:rPr>
          <w:rFonts w:ascii="Arial Narrow" w:hAnsi="Arial Narrow"/>
          <w:b/>
        </w:rPr>
        <w:t>(ENEM</w:t>
      </w:r>
      <w:proofErr w:type="gramStart"/>
      <w:r w:rsidR="00B32663" w:rsidRPr="00817998">
        <w:rPr>
          <w:rFonts w:ascii="Arial Narrow" w:hAnsi="Arial Narrow"/>
          <w:b/>
        </w:rPr>
        <w:t>)</w:t>
      </w:r>
      <w:r w:rsidR="00B32663" w:rsidRPr="00B32663">
        <w:rPr>
          <w:rFonts w:ascii="Arial Narrow" w:hAnsi="Arial Narrow"/>
        </w:rPr>
        <w:t xml:space="preserve"> Para</w:t>
      </w:r>
      <w:proofErr w:type="gramEnd"/>
      <w:r w:rsidR="00B32663" w:rsidRPr="00B32663">
        <w:rPr>
          <w:rFonts w:ascii="Arial Narrow" w:hAnsi="Arial Narrow"/>
        </w:rPr>
        <w:t xml:space="preserve"> calcular a capacidade total da garrafa, lembrando que você pode virá-la, o número mínimo de medições a serem realizadas é: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1            b) 2            c) 3         d) 4                 e) 5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00447A" w:rsidP="00B32663">
      <w:pPr>
        <w:spacing w:after="0"/>
        <w:jc w:val="both"/>
        <w:rPr>
          <w:rFonts w:ascii="Arial Narrow" w:hAnsi="Arial Narrow"/>
        </w:rPr>
      </w:pPr>
      <w:r w:rsidRPr="00817998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07F7B5C7">
            <wp:simplePos x="0" y="0"/>
            <wp:positionH relativeFrom="column">
              <wp:posOffset>4305300</wp:posOffset>
            </wp:positionH>
            <wp:positionV relativeFrom="paragraph">
              <wp:posOffset>0</wp:posOffset>
            </wp:positionV>
            <wp:extent cx="2400300" cy="16097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998" w:rsidRPr="00817998">
        <w:rPr>
          <w:rFonts w:ascii="Arial Narrow" w:hAnsi="Arial Narrow"/>
          <w:b/>
        </w:rPr>
        <w:t>15)</w:t>
      </w:r>
      <w:r w:rsidR="00817998">
        <w:rPr>
          <w:rFonts w:ascii="Arial Narrow" w:hAnsi="Arial Narrow"/>
        </w:rPr>
        <w:t xml:space="preserve"> </w:t>
      </w:r>
      <w:r w:rsidR="00B32663" w:rsidRPr="00B32663">
        <w:rPr>
          <w:rFonts w:ascii="Arial Narrow" w:hAnsi="Arial Narrow"/>
        </w:rPr>
        <w:t>(ENEM</w:t>
      </w:r>
      <w:proofErr w:type="gramStart"/>
      <w:r w:rsidR="00B32663" w:rsidRPr="00B32663">
        <w:rPr>
          <w:rFonts w:ascii="Arial Narrow" w:hAnsi="Arial Narrow"/>
        </w:rPr>
        <w:t>) Em</w:t>
      </w:r>
      <w:proofErr w:type="gramEnd"/>
      <w:r w:rsidR="00B32663" w:rsidRPr="00B32663">
        <w:rPr>
          <w:rFonts w:ascii="Arial Narrow" w:hAnsi="Arial Narrow"/>
        </w:rPr>
        <w:t xml:space="preserve"> muitas regiões do estado do Amazonas, o volume de madeira de uma árvore cortada é avaliado de acordo com uma prática dessas regiões:</w:t>
      </w:r>
    </w:p>
    <w:p w:rsidR="00B32663" w:rsidRPr="00B32663" w:rsidRDefault="00B32663" w:rsidP="00817998">
      <w:pPr>
        <w:tabs>
          <w:tab w:val="left" w:pos="284"/>
          <w:tab w:val="left" w:pos="426"/>
        </w:tabs>
        <w:spacing w:after="0"/>
        <w:jc w:val="both"/>
        <w:rPr>
          <w:rFonts w:ascii="Arial Narrow" w:hAnsi="Arial Narrow"/>
        </w:rPr>
      </w:pPr>
      <w:proofErr w:type="gramStart"/>
      <w:r w:rsidRPr="00B32663">
        <w:rPr>
          <w:rFonts w:ascii="Arial Narrow" w:hAnsi="Arial Narrow"/>
        </w:rPr>
        <w:t>I.</w:t>
      </w:r>
      <w:r w:rsidRPr="00B32663">
        <w:rPr>
          <w:rFonts w:ascii="Arial Narrow" w:hAnsi="Arial Narrow"/>
        </w:rPr>
        <w:tab/>
        <w:t>Dá-se</w:t>
      </w:r>
      <w:proofErr w:type="gramEnd"/>
      <w:r w:rsidRPr="00B32663">
        <w:rPr>
          <w:rFonts w:ascii="Arial Narrow" w:hAnsi="Arial Narrow"/>
        </w:rPr>
        <w:t xml:space="preserve"> uma volta completa em torno do tronco com um barbante. </w:t>
      </w:r>
    </w:p>
    <w:p w:rsidR="00B32663" w:rsidRPr="00B32663" w:rsidRDefault="00B32663" w:rsidP="00817998">
      <w:pPr>
        <w:tabs>
          <w:tab w:val="left" w:pos="284"/>
          <w:tab w:val="left" w:pos="426"/>
        </w:tabs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II.</w:t>
      </w:r>
      <w:r w:rsidRPr="00B32663">
        <w:rPr>
          <w:rFonts w:ascii="Arial Narrow" w:hAnsi="Arial Narrow"/>
        </w:rPr>
        <w:tab/>
        <w:t>O barbante é dobrado duas vezes pela ponta e, em seguida, seu comprimento é medido com fita métrica.</w:t>
      </w:r>
    </w:p>
    <w:p w:rsidR="00B32663" w:rsidRDefault="00B32663" w:rsidP="00817998">
      <w:pPr>
        <w:tabs>
          <w:tab w:val="left" w:pos="284"/>
          <w:tab w:val="left" w:pos="426"/>
        </w:tabs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III.</w:t>
      </w:r>
      <w:r w:rsidRPr="00B32663">
        <w:rPr>
          <w:rFonts w:ascii="Arial Narrow" w:hAnsi="Arial Narrow"/>
        </w:rPr>
        <w:tab/>
        <w:t>O valor obtido com essa medida é multiplicado por ele mesmo e depois multiplicado pelo comprimento do tronco. Esse é o volume estimado de madeira.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Outra estimativa pode ser obtida pelo cálculo formal do volume do tronco, considerando-o um cilindro perfeito. A diferença entre essas medidas é praticamente equivalente às perdas de madeira no processo de corte para comercialização. Pode-se afirmar que essas perdas são da ordem de: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 30%          b) 22%            c) 15%       d) 12%           e) 5%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</w:p>
    <w:p w:rsidR="00817998" w:rsidRDefault="00817998" w:rsidP="00B32663">
      <w:pPr>
        <w:spacing w:after="0"/>
        <w:jc w:val="both"/>
        <w:rPr>
          <w:rFonts w:ascii="Arial Narrow" w:hAnsi="Arial Narrow"/>
        </w:rPr>
      </w:pPr>
      <w:proofErr w:type="gramStart"/>
      <w:r w:rsidRPr="00817998">
        <w:rPr>
          <w:rFonts w:ascii="Arial Narrow" w:hAnsi="Arial Narrow"/>
          <w:b/>
        </w:rPr>
        <w:t xml:space="preserve">16) </w:t>
      </w:r>
      <w:r w:rsidR="00B32663" w:rsidRPr="00817998">
        <w:rPr>
          <w:rFonts w:ascii="Arial Narrow" w:hAnsi="Arial Narrow"/>
          <w:b/>
        </w:rPr>
        <w:t xml:space="preserve"> (</w:t>
      </w:r>
      <w:proofErr w:type="gramEnd"/>
      <w:r w:rsidR="00B32663" w:rsidRPr="00817998">
        <w:rPr>
          <w:rFonts w:ascii="Arial Narrow" w:hAnsi="Arial Narrow"/>
          <w:b/>
        </w:rPr>
        <w:t>ENEM-2010)</w:t>
      </w:r>
      <w:r w:rsidR="00B32663" w:rsidRPr="00B32663">
        <w:rPr>
          <w:rFonts w:ascii="Arial Narrow" w:hAnsi="Arial Narrow"/>
        </w:rPr>
        <w:t xml:space="preserve"> Se pudéssemos reunir em esferas toda a água do planeta, os diâmetros delas seriam: </w:t>
      </w:r>
    </w:p>
    <w:p w:rsidR="00817998" w:rsidRDefault="00817998" w:rsidP="00B32663">
      <w:pPr>
        <w:spacing w:after="0"/>
        <w:jc w:val="both"/>
        <w:rPr>
          <w:rFonts w:ascii="Arial Narrow" w:hAnsi="Arial Narrow"/>
        </w:rPr>
      </w:pPr>
      <w:r w:rsidRPr="00D505C4"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71552" behindDoc="1" locked="0" layoutInCell="1" allowOverlap="1" wp14:anchorId="04B75C69" wp14:editId="0960CAFD">
            <wp:simplePos x="0" y="0"/>
            <wp:positionH relativeFrom="column">
              <wp:posOffset>-76200</wp:posOffset>
            </wp:positionH>
            <wp:positionV relativeFrom="paragraph">
              <wp:posOffset>91440</wp:posOffset>
            </wp:positionV>
            <wp:extent cx="3051810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438" y="21530"/>
                <wp:lineTo x="21438" y="0"/>
                <wp:lineTo x="0" y="0"/>
              </wp:wrapPolygon>
            </wp:wrapTight>
            <wp:docPr id="22" name="Imagem 22" descr="http://soumaisenem.com.br/sites/default/files/captura_de_tela_2013-08-15_as_15.42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umaisenem.com.br/sites/default/files/captura_de_tela_2013-08-15_as_15.42.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98" w:rsidRDefault="00817998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 razão entre o volume da esfera que corresponde à água doce superficial e o volume da esfera que corresponde à água doce do planeta é:</w:t>
      </w:r>
    </w:p>
    <w:p w:rsidR="00817998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 xml:space="preserve">a) 1/343 </w:t>
      </w:r>
      <w:r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ab/>
      </w:r>
    </w:p>
    <w:p w:rsidR="00817998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 xml:space="preserve">b) 1/49 </w:t>
      </w:r>
      <w:r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ab/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 xml:space="preserve">c) 1/7 </w:t>
      </w:r>
    </w:p>
    <w:p w:rsidR="00817998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 xml:space="preserve">d) 29/136 </w:t>
      </w:r>
      <w:r w:rsidRPr="00B32663">
        <w:rPr>
          <w:rFonts w:ascii="Arial Narrow" w:hAnsi="Arial Narrow"/>
        </w:rPr>
        <w:tab/>
      </w:r>
      <w:r w:rsidRPr="00B32663">
        <w:rPr>
          <w:rFonts w:ascii="Arial Narrow" w:hAnsi="Arial Narrow"/>
        </w:rPr>
        <w:tab/>
      </w:r>
    </w:p>
    <w:p w:rsidR="00B32663" w:rsidRDefault="00B32663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e) 136/203</w:t>
      </w:r>
    </w:p>
    <w:p w:rsidR="00817998" w:rsidRDefault="00817998" w:rsidP="00B32663">
      <w:pPr>
        <w:spacing w:after="0"/>
        <w:jc w:val="both"/>
        <w:rPr>
          <w:rFonts w:ascii="Arial Narrow" w:hAnsi="Arial Narrow"/>
        </w:rPr>
      </w:pPr>
    </w:p>
    <w:p w:rsidR="00817998" w:rsidRDefault="00817998" w:rsidP="00B32663">
      <w:pPr>
        <w:spacing w:after="0"/>
        <w:jc w:val="both"/>
        <w:rPr>
          <w:rFonts w:ascii="Arial Narrow" w:hAnsi="Arial Narrow"/>
        </w:rPr>
      </w:pPr>
    </w:p>
    <w:p w:rsidR="00817998" w:rsidRDefault="00817998" w:rsidP="00B32663">
      <w:pPr>
        <w:spacing w:after="0"/>
        <w:jc w:val="both"/>
        <w:rPr>
          <w:rFonts w:ascii="Arial Narrow" w:hAnsi="Arial Narrow"/>
        </w:rPr>
      </w:pPr>
    </w:p>
    <w:p w:rsidR="00817998" w:rsidRDefault="00817998" w:rsidP="00B32663">
      <w:pPr>
        <w:spacing w:after="0"/>
        <w:jc w:val="both"/>
        <w:rPr>
          <w:rFonts w:ascii="Arial Narrow" w:hAnsi="Arial Narrow"/>
        </w:rPr>
      </w:pPr>
    </w:p>
    <w:p w:rsidR="00817998" w:rsidRDefault="00817998" w:rsidP="00B32663">
      <w:pPr>
        <w:spacing w:after="0"/>
        <w:jc w:val="both"/>
        <w:rPr>
          <w:rFonts w:ascii="Arial Narrow" w:hAnsi="Arial Narrow"/>
        </w:rPr>
      </w:pPr>
    </w:p>
    <w:p w:rsidR="00817998" w:rsidRDefault="00817998" w:rsidP="00B32663">
      <w:pPr>
        <w:spacing w:after="0"/>
        <w:jc w:val="both"/>
        <w:rPr>
          <w:rFonts w:ascii="Arial Narrow" w:hAnsi="Arial Narrow"/>
        </w:rPr>
      </w:pPr>
    </w:p>
    <w:p w:rsidR="00817998" w:rsidRDefault="00817998" w:rsidP="00B32663">
      <w:pPr>
        <w:spacing w:after="0"/>
        <w:jc w:val="both"/>
        <w:rPr>
          <w:rFonts w:ascii="Arial Narrow" w:hAnsi="Arial Narrow"/>
        </w:rPr>
      </w:pPr>
    </w:p>
    <w:p w:rsidR="00817998" w:rsidRDefault="00817998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817998" w:rsidP="00B32663">
      <w:pPr>
        <w:spacing w:after="0"/>
        <w:jc w:val="both"/>
        <w:rPr>
          <w:rFonts w:ascii="Arial Narrow" w:hAnsi="Arial Narrow"/>
        </w:rPr>
      </w:pPr>
      <w:r w:rsidRPr="00817998">
        <w:rPr>
          <w:rFonts w:ascii="Arial Narrow" w:hAnsi="Arial Narrow"/>
          <w:b/>
        </w:rPr>
        <w:t xml:space="preserve">17) </w:t>
      </w:r>
      <w:r w:rsidR="00B32663" w:rsidRPr="00817998">
        <w:rPr>
          <w:rFonts w:ascii="Arial Narrow" w:hAnsi="Arial Narrow"/>
          <w:b/>
        </w:rPr>
        <w:t>(Enem)</w:t>
      </w:r>
      <w:r w:rsidR="00B32663" w:rsidRPr="00B32663">
        <w:rPr>
          <w:rFonts w:ascii="Arial Narrow" w:hAnsi="Arial Narrow"/>
        </w:rPr>
        <w:t xml:space="preserve"> “É possível usar água ou comida para atrair as aves e observá-las. Muitas pessoas costumam usar água com açúcar, por exemplo, para atrair beija-flores, mas é importante saber que, na hora de fazer a mistura, você deve sempre usar uma parte de açúcar para cinco partes de água. Além disso, em dias quentes, precisa trocar a água de duas a três vezes, pois com o calor ela pode fermentar e, se for ingerida pela ave, pode deixá-la doente. O excesso de açúcar, ao cristalizar, também pode manter o bico da ave fechado, impedindo-a de se alimentar. Isso pode até matá-</w:t>
      </w:r>
      <w:proofErr w:type="gramStart"/>
      <w:r w:rsidR="00B32663" w:rsidRPr="00B32663">
        <w:rPr>
          <w:rFonts w:ascii="Arial Narrow" w:hAnsi="Arial Narrow"/>
        </w:rPr>
        <w:t>la.”</w:t>
      </w:r>
      <w:proofErr w:type="gramEnd"/>
      <w:r w:rsidR="00B32663" w:rsidRPr="00B32663">
        <w:rPr>
          <w:rFonts w:ascii="Arial Narrow" w:hAnsi="Arial Narrow"/>
        </w:rPr>
        <w:t xml:space="preserve"> (</w:t>
      </w:r>
      <w:proofErr w:type="gramStart"/>
      <w:r w:rsidR="00B32663" w:rsidRPr="00B32663">
        <w:rPr>
          <w:rFonts w:ascii="Arial Narrow" w:hAnsi="Arial Narrow"/>
        </w:rPr>
        <w:t>ciência</w:t>
      </w:r>
      <w:proofErr w:type="gramEnd"/>
      <w:r w:rsidR="00B32663" w:rsidRPr="00B32663">
        <w:rPr>
          <w:rFonts w:ascii="Arial Narrow" w:hAnsi="Arial Narrow"/>
        </w:rPr>
        <w:t xml:space="preserve"> Hoje das crianças. FNDE; Instituto Ciência Hoje, ano 19, n. 166, mar. 1996.) Pretende-se encher completamente um copo com a mistura para atrair beija-flores. O copo tem formato cilíndrico, e suas medidas são 10 cm de altura e 4 cm de diâmetro, A quantidade de água que deve ser utilizada na mistura é cerca de (utilize </w:t>
      </w:r>
      <w:proofErr w:type="gramStart"/>
      <w:r w:rsidR="00B32663" w:rsidRPr="00B32663">
        <w:rPr>
          <w:rFonts w:ascii="Arial Narrow" w:hAnsi="Arial Narrow"/>
        </w:rPr>
        <w:t>π(</w:t>
      </w:r>
      <w:proofErr w:type="spellStart"/>
      <w:proofErr w:type="gramEnd"/>
      <w:r w:rsidR="00B32663" w:rsidRPr="00B32663">
        <w:rPr>
          <w:rFonts w:ascii="Arial Narrow" w:hAnsi="Arial Narrow"/>
        </w:rPr>
        <w:t>pi</w:t>
      </w:r>
      <w:proofErr w:type="spellEnd"/>
      <w:r w:rsidR="00B32663" w:rsidRPr="00B32663">
        <w:rPr>
          <w:rFonts w:ascii="Arial Narrow" w:hAnsi="Arial Narrow"/>
        </w:rPr>
        <w:t>) = 3)</w:t>
      </w:r>
    </w:p>
    <w:p w:rsidR="00B32663" w:rsidRPr="00817998" w:rsidRDefault="00B32663" w:rsidP="00817998">
      <w:pPr>
        <w:pStyle w:val="PargrafodaLista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r w:rsidRPr="00817998">
        <w:rPr>
          <w:rFonts w:ascii="Arial Narrow" w:hAnsi="Arial Narrow"/>
        </w:rPr>
        <w:t xml:space="preserve">20 </w:t>
      </w:r>
      <w:proofErr w:type="spellStart"/>
      <w:r w:rsidRPr="00817998">
        <w:rPr>
          <w:rFonts w:ascii="Arial Narrow" w:hAnsi="Arial Narrow"/>
        </w:rPr>
        <w:t>mL</w:t>
      </w:r>
      <w:proofErr w:type="spellEnd"/>
      <w:r w:rsidRPr="00817998">
        <w:rPr>
          <w:rFonts w:ascii="Arial Narrow" w:hAnsi="Arial Narrow"/>
        </w:rPr>
        <w:tab/>
      </w:r>
      <w:r w:rsidR="00817998" w:rsidRPr="00817998">
        <w:rPr>
          <w:rFonts w:ascii="Arial Narrow" w:hAnsi="Arial Narrow"/>
        </w:rPr>
        <w:tab/>
      </w:r>
      <w:r w:rsidRPr="00817998">
        <w:rPr>
          <w:rFonts w:ascii="Arial Narrow" w:hAnsi="Arial Narrow"/>
        </w:rPr>
        <w:t xml:space="preserve">b) 24 </w:t>
      </w:r>
      <w:proofErr w:type="spellStart"/>
      <w:r w:rsidRPr="00817998">
        <w:rPr>
          <w:rFonts w:ascii="Arial Narrow" w:hAnsi="Arial Narrow"/>
        </w:rPr>
        <w:t>mL</w:t>
      </w:r>
      <w:proofErr w:type="spellEnd"/>
      <w:r w:rsidRPr="00817998">
        <w:rPr>
          <w:rFonts w:ascii="Arial Narrow" w:hAnsi="Arial Narrow"/>
        </w:rPr>
        <w:t xml:space="preserve">. </w:t>
      </w:r>
      <w:r w:rsidRPr="00817998">
        <w:rPr>
          <w:rFonts w:ascii="Arial Narrow" w:hAnsi="Arial Narrow"/>
        </w:rPr>
        <w:tab/>
      </w:r>
      <w:r w:rsidR="00817998" w:rsidRPr="00817998">
        <w:rPr>
          <w:rFonts w:ascii="Arial Narrow" w:hAnsi="Arial Narrow"/>
        </w:rPr>
        <w:t>c</w:t>
      </w:r>
      <w:r w:rsidRPr="00817998">
        <w:rPr>
          <w:rFonts w:ascii="Arial Narrow" w:hAnsi="Arial Narrow"/>
        </w:rPr>
        <w:t xml:space="preserve">) 100 </w:t>
      </w:r>
      <w:proofErr w:type="spellStart"/>
      <w:r w:rsidRPr="00817998">
        <w:rPr>
          <w:rFonts w:ascii="Arial Narrow" w:hAnsi="Arial Narrow"/>
        </w:rPr>
        <w:t>mL</w:t>
      </w:r>
      <w:proofErr w:type="spellEnd"/>
      <w:r w:rsidRPr="00817998">
        <w:rPr>
          <w:rFonts w:ascii="Arial Narrow" w:hAnsi="Arial Narrow"/>
        </w:rPr>
        <w:t xml:space="preserve">. </w:t>
      </w:r>
      <w:r w:rsidR="00817998" w:rsidRPr="00817998">
        <w:rPr>
          <w:rFonts w:ascii="Arial Narrow" w:hAnsi="Arial Narrow"/>
        </w:rPr>
        <w:tab/>
      </w:r>
      <w:r w:rsidR="00817998" w:rsidRPr="00817998">
        <w:rPr>
          <w:rFonts w:ascii="Arial Narrow" w:hAnsi="Arial Narrow"/>
        </w:rPr>
        <w:tab/>
      </w:r>
      <w:r w:rsidRPr="00817998">
        <w:rPr>
          <w:rFonts w:ascii="Arial Narrow" w:hAnsi="Arial Narrow"/>
        </w:rPr>
        <w:t>d)</w:t>
      </w:r>
      <w:r w:rsidR="00817998" w:rsidRPr="00817998">
        <w:rPr>
          <w:rFonts w:ascii="Arial Narrow" w:hAnsi="Arial Narrow"/>
        </w:rPr>
        <w:t xml:space="preserve"> </w:t>
      </w:r>
      <w:r w:rsidRPr="00817998">
        <w:rPr>
          <w:rFonts w:ascii="Arial Narrow" w:hAnsi="Arial Narrow"/>
        </w:rPr>
        <w:t xml:space="preserve">120 </w:t>
      </w:r>
      <w:proofErr w:type="spellStart"/>
      <w:r w:rsidRPr="00817998">
        <w:rPr>
          <w:rFonts w:ascii="Arial Narrow" w:hAnsi="Arial Narrow"/>
        </w:rPr>
        <w:t>mL</w:t>
      </w:r>
      <w:proofErr w:type="spellEnd"/>
      <w:r w:rsidRPr="00817998">
        <w:rPr>
          <w:rFonts w:ascii="Arial Narrow" w:hAnsi="Arial Narrow"/>
        </w:rPr>
        <w:tab/>
      </w:r>
      <w:r w:rsidRPr="00817998">
        <w:rPr>
          <w:rFonts w:ascii="Arial Narrow" w:hAnsi="Arial Narrow"/>
        </w:rPr>
        <w:tab/>
        <w:t xml:space="preserve">e) 600 </w:t>
      </w:r>
      <w:proofErr w:type="spellStart"/>
      <w:r w:rsidRPr="00817998">
        <w:rPr>
          <w:rFonts w:ascii="Arial Narrow" w:hAnsi="Arial Narrow"/>
        </w:rPr>
        <w:t>mL</w:t>
      </w:r>
      <w:proofErr w:type="spellEnd"/>
      <w:r w:rsidRPr="00817998">
        <w:rPr>
          <w:rFonts w:ascii="Arial Narrow" w:hAnsi="Arial Narrow"/>
        </w:rPr>
        <w:t>.</w:t>
      </w:r>
    </w:p>
    <w:p w:rsidR="00B32663" w:rsidRPr="00B32663" w:rsidRDefault="00B32663" w:rsidP="00B32663">
      <w:pPr>
        <w:spacing w:after="0"/>
        <w:jc w:val="both"/>
        <w:rPr>
          <w:rFonts w:ascii="Arial Narrow" w:hAnsi="Arial Narrow"/>
        </w:rPr>
      </w:pPr>
    </w:p>
    <w:p w:rsidR="00B32663" w:rsidRPr="00B32663" w:rsidRDefault="00817998" w:rsidP="00B32663">
      <w:pPr>
        <w:spacing w:after="0"/>
        <w:jc w:val="both"/>
        <w:rPr>
          <w:rFonts w:ascii="Arial Narrow" w:hAnsi="Arial Narrow"/>
        </w:rPr>
      </w:pPr>
      <w:r w:rsidRPr="00817998">
        <w:rPr>
          <w:rFonts w:ascii="Arial Narrow" w:hAnsi="Arial Narrow"/>
          <w:b/>
        </w:rPr>
        <w:t xml:space="preserve">18) </w:t>
      </w:r>
      <w:r w:rsidR="00B32663" w:rsidRPr="00817998">
        <w:rPr>
          <w:rFonts w:ascii="Arial Narrow" w:hAnsi="Arial Narrow"/>
          <w:b/>
        </w:rPr>
        <w:t>(ENEM)</w:t>
      </w:r>
      <w:r w:rsidR="00B32663" w:rsidRPr="00B32663">
        <w:rPr>
          <w:rFonts w:ascii="Arial Narrow" w:hAnsi="Arial Narrow"/>
        </w:rPr>
        <w:t xml:space="preserve"> A cerâmica possui a propriedade da contração, que consiste na evaporação da água existente em um conjunto ou bloco cerâmico submetido a uma determinada temperatura elevada: em seu lugar aparecendo “espaços vazios” que tendem a se aproximar. No lugar antes ocupado pela água vão ficando lacunas e, consequentemente, o conjunto tende a retrair-se. Considere que no processo de cozimento a cerâmica de argila sofra uma contração, em dimensões lineares, de 20%. Levando em consideração o processo de cozimento e a contração sofrida, o volume V de uma travessa de argila, de forma cúbica de aresta a, diminui para um valor que é:</w:t>
      </w:r>
    </w:p>
    <w:p w:rsidR="00B32663" w:rsidRPr="00B32663" w:rsidRDefault="00B32663" w:rsidP="00817998">
      <w:p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a)</w:t>
      </w:r>
      <w:r w:rsidRPr="00B32663">
        <w:rPr>
          <w:rFonts w:ascii="Arial Narrow" w:hAnsi="Arial Narrow"/>
        </w:rPr>
        <w:tab/>
        <w:t>20% menor que V, uma vez que o volume do cubo é diretamente proporcional ao comprimento de seu lado.</w:t>
      </w:r>
    </w:p>
    <w:p w:rsidR="00B32663" w:rsidRPr="00B32663" w:rsidRDefault="00B32663" w:rsidP="00817998">
      <w:p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b)</w:t>
      </w:r>
      <w:r w:rsidRPr="00B32663">
        <w:rPr>
          <w:rFonts w:ascii="Arial Narrow" w:hAnsi="Arial Narrow"/>
        </w:rPr>
        <w:tab/>
        <w:t>36% menor que V, porque a área da base diminui de a² para ((1 – 0,</w:t>
      </w:r>
      <w:proofErr w:type="gramStart"/>
      <w:r w:rsidRPr="00B32663">
        <w:rPr>
          <w:rFonts w:ascii="Arial Narrow" w:hAnsi="Arial Narrow"/>
        </w:rPr>
        <w:t>2)a</w:t>
      </w:r>
      <w:proofErr w:type="gramEnd"/>
      <w:r w:rsidRPr="00B32663">
        <w:rPr>
          <w:rFonts w:ascii="Arial Narrow" w:hAnsi="Arial Narrow"/>
        </w:rPr>
        <w:t>)².</w:t>
      </w:r>
    </w:p>
    <w:p w:rsidR="00B32663" w:rsidRPr="00B32663" w:rsidRDefault="00B32663" w:rsidP="00817998">
      <w:p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c)</w:t>
      </w:r>
      <w:r w:rsidRPr="00B32663">
        <w:rPr>
          <w:rFonts w:ascii="Arial Narrow" w:hAnsi="Arial Narrow"/>
        </w:rPr>
        <w:tab/>
        <w:t>48,8% menor que V, porque o volume diminui de a³ para (0,8</w:t>
      </w:r>
      <w:proofErr w:type="gramStart"/>
      <w:r w:rsidRPr="00B32663">
        <w:rPr>
          <w:rFonts w:ascii="Arial Narrow" w:hAnsi="Arial Narrow"/>
        </w:rPr>
        <w:t>a)³</w:t>
      </w:r>
      <w:proofErr w:type="gramEnd"/>
      <w:r w:rsidRPr="00B32663">
        <w:rPr>
          <w:rFonts w:ascii="Arial Narrow" w:hAnsi="Arial Narrow"/>
        </w:rPr>
        <w:t>.</w:t>
      </w:r>
    </w:p>
    <w:p w:rsidR="00B32663" w:rsidRPr="00B32663" w:rsidRDefault="00B32663" w:rsidP="00817998">
      <w:p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d)</w:t>
      </w:r>
      <w:r w:rsidRPr="00B32663">
        <w:rPr>
          <w:rFonts w:ascii="Arial Narrow" w:hAnsi="Arial Narrow"/>
        </w:rPr>
        <w:tab/>
        <w:t>51,2% menor que V, porque cada lado diminui para 80% do comprimento original.</w:t>
      </w:r>
    </w:p>
    <w:p w:rsidR="00B32663" w:rsidRDefault="00B32663" w:rsidP="00817998">
      <w:p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e)</w:t>
      </w:r>
      <w:r w:rsidRPr="00B32663">
        <w:rPr>
          <w:rFonts w:ascii="Arial Narrow" w:hAnsi="Arial Narrow"/>
        </w:rPr>
        <w:tab/>
        <w:t>60% menor que V, porque cada lado diminui 20%.</w:t>
      </w:r>
    </w:p>
    <w:p w:rsidR="00817998" w:rsidRPr="00B32663" w:rsidRDefault="00817998" w:rsidP="00817998">
      <w:pPr>
        <w:tabs>
          <w:tab w:val="left" w:pos="426"/>
        </w:tabs>
        <w:spacing w:after="0"/>
        <w:jc w:val="both"/>
        <w:rPr>
          <w:rFonts w:ascii="Arial Narrow" w:hAnsi="Arial Narrow"/>
        </w:rPr>
      </w:pPr>
    </w:p>
    <w:p w:rsidR="007E5326" w:rsidRPr="00B32663" w:rsidRDefault="007E5326" w:rsidP="00B32663">
      <w:pPr>
        <w:spacing w:after="0"/>
        <w:jc w:val="both"/>
        <w:rPr>
          <w:rFonts w:ascii="Arial Narrow" w:hAnsi="Arial Narrow"/>
        </w:rPr>
      </w:pPr>
      <w:r w:rsidRPr="00B32663">
        <w:rPr>
          <w:rFonts w:ascii="Arial Narrow" w:hAnsi="Arial Narrow"/>
        </w:rPr>
        <w:t>Gabarito: 01) A   02)</w:t>
      </w:r>
      <w:r w:rsidR="001C0CFC" w:rsidRPr="00B32663">
        <w:rPr>
          <w:rFonts w:ascii="Arial Narrow" w:hAnsi="Arial Narrow"/>
        </w:rPr>
        <w:t xml:space="preserve"> B  03) </w:t>
      </w:r>
      <w:r w:rsidR="00030700" w:rsidRPr="00B32663">
        <w:rPr>
          <w:rFonts w:ascii="Arial Narrow" w:hAnsi="Arial Narrow"/>
        </w:rPr>
        <w:t xml:space="preserve">B  04) </w:t>
      </w:r>
      <w:r w:rsidR="00205A12" w:rsidRPr="00B32663">
        <w:rPr>
          <w:rFonts w:ascii="Arial Narrow" w:hAnsi="Arial Narrow"/>
        </w:rPr>
        <w:t xml:space="preserve">B  05) </w:t>
      </w:r>
      <w:r w:rsidR="00EA4B61" w:rsidRPr="00B32663">
        <w:rPr>
          <w:rFonts w:ascii="Arial Narrow" w:hAnsi="Arial Narrow"/>
        </w:rPr>
        <w:t xml:space="preserve">B  06) B  07) </w:t>
      </w:r>
      <w:r w:rsidR="00205CA8" w:rsidRPr="00B32663">
        <w:rPr>
          <w:rFonts w:ascii="Arial Narrow" w:hAnsi="Arial Narrow"/>
        </w:rPr>
        <w:t>E  08) C  09)</w:t>
      </w:r>
      <w:r w:rsidR="0006560D" w:rsidRPr="00B32663">
        <w:rPr>
          <w:rFonts w:ascii="Arial Narrow" w:hAnsi="Arial Narrow"/>
        </w:rPr>
        <w:t xml:space="preserve"> D 10) E  11)</w:t>
      </w:r>
      <w:r w:rsidR="000D393E" w:rsidRPr="00B32663">
        <w:rPr>
          <w:rFonts w:ascii="Arial Narrow" w:hAnsi="Arial Narrow"/>
        </w:rPr>
        <w:t xml:space="preserve"> D  12) E</w:t>
      </w:r>
      <w:r w:rsidR="00E11897">
        <w:rPr>
          <w:rFonts w:ascii="Arial Narrow" w:hAnsi="Arial Narrow"/>
        </w:rPr>
        <w:t xml:space="preserve"> 13) B 14) C 15) B 16) </w:t>
      </w:r>
      <w:r w:rsidR="009D124E">
        <w:rPr>
          <w:rFonts w:ascii="Arial Narrow" w:hAnsi="Arial Narrow"/>
        </w:rPr>
        <w:t>A</w:t>
      </w:r>
      <w:r w:rsidR="00E11897">
        <w:rPr>
          <w:rFonts w:ascii="Arial Narrow" w:hAnsi="Arial Narrow"/>
        </w:rPr>
        <w:t xml:space="preserve"> 17) C 18) C</w:t>
      </w:r>
    </w:p>
    <w:sectPr w:rsidR="007E5326" w:rsidRPr="00B32663" w:rsidSect="001C0CF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13CE"/>
    <w:multiLevelType w:val="hybridMultilevel"/>
    <w:tmpl w:val="9ED853F6"/>
    <w:lvl w:ilvl="0" w:tplc="E68653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13C4"/>
    <w:multiLevelType w:val="hybridMultilevel"/>
    <w:tmpl w:val="5B4ABCA6"/>
    <w:lvl w:ilvl="0" w:tplc="666A4D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0A8B"/>
    <w:multiLevelType w:val="hybridMultilevel"/>
    <w:tmpl w:val="E47CF98E"/>
    <w:lvl w:ilvl="0" w:tplc="F6E8C9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85C"/>
    <w:multiLevelType w:val="hybridMultilevel"/>
    <w:tmpl w:val="22E29166"/>
    <w:lvl w:ilvl="0" w:tplc="46686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122B"/>
    <w:multiLevelType w:val="hybridMultilevel"/>
    <w:tmpl w:val="5F5A5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A6B43"/>
    <w:multiLevelType w:val="hybridMultilevel"/>
    <w:tmpl w:val="83C0053C"/>
    <w:lvl w:ilvl="0" w:tplc="22DE0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1270"/>
    <w:multiLevelType w:val="hybridMultilevel"/>
    <w:tmpl w:val="67D831B0"/>
    <w:lvl w:ilvl="0" w:tplc="297E24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5415"/>
    <w:multiLevelType w:val="hybridMultilevel"/>
    <w:tmpl w:val="029444A8"/>
    <w:lvl w:ilvl="0" w:tplc="03E82A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D7EFB"/>
    <w:multiLevelType w:val="hybridMultilevel"/>
    <w:tmpl w:val="E5D2576C"/>
    <w:lvl w:ilvl="0" w:tplc="F59E7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31B8E"/>
    <w:multiLevelType w:val="hybridMultilevel"/>
    <w:tmpl w:val="BE2C3AA4"/>
    <w:lvl w:ilvl="0" w:tplc="296C5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61CB"/>
    <w:multiLevelType w:val="hybridMultilevel"/>
    <w:tmpl w:val="3B3264F4"/>
    <w:lvl w:ilvl="0" w:tplc="AC00FF9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F3150"/>
    <w:multiLevelType w:val="hybridMultilevel"/>
    <w:tmpl w:val="25569E72"/>
    <w:lvl w:ilvl="0" w:tplc="4644252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510C1"/>
    <w:multiLevelType w:val="hybridMultilevel"/>
    <w:tmpl w:val="71D09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4FAD"/>
    <w:multiLevelType w:val="hybridMultilevel"/>
    <w:tmpl w:val="AAEA5D26"/>
    <w:lvl w:ilvl="0" w:tplc="FA7E6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3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FC"/>
    <w:rsid w:val="0000447A"/>
    <w:rsid w:val="00017211"/>
    <w:rsid w:val="00030700"/>
    <w:rsid w:val="0006560D"/>
    <w:rsid w:val="000801D0"/>
    <w:rsid w:val="000D393E"/>
    <w:rsid w:val="00147D52"/>
    <w:rsid w:val="001B4431"/>
    <w:rsid w:val="001C0CFC"/>
    <w:rsid w:val="00205A12"/>
    <w:rsid w:val="00205CA8"/>
    <w:rsid w:val="00311F6C"/>
    <w:rsid w:val="004775E2"/>
    <w:rsid w:val="005547A5"/>
    <w:rsid w:val="00570137"/>
    <w:rsid w:val="00720772"/>
    <w:rsid w:val="007E5326"/>
    <w:rsid w:val="00817998"/>
    <w:rsid w:val="00877C51"/>
    <w:rsid w:val="00962288"/>
    <w:rsid w:val="009D124E"/>
    <w:rsid w:val="00A400BF"/>
    <w:rsid w:val="00B0128D"/>
    <w:rsid w:val="00B32663"/>
    <w:rsid w:val="00C05491"/>
    <w:rsid w:val="00C7652F"/>
    <w:rsid w:val="00DB328D"/>
    <w:rsid w:val="00E04675"/>
    <w:rsid w:val="00E11897"/>
    <w:rsid w:val="00EA4B61"/>
    <w:rsid w:val="00F16FFC"/>
    <w:rsid w:val="00F2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BEED"/>
  <w15:chartTrackingRefBased/>
  <w15:docId w15:val="{ECE8A887-0EBF-4EB9-A680-B53AFB39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6FF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307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BDB-74C3-4363-A01B-3D53F351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1609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Muniz de Souza</dc:creator>
  <cp:keywords/>
  <dc:description/>
  <cp:lastModifiedBy>Juliana Schivani</cp:lastModifiedBy>
  <cp:revision>6</cp:revision>
  <dcterms:created xsi:type="dcterms:W3CDTF">2017-09-16T21:25:00Z</dcterms:created>
  <dcterms:modified xsi:type="dcterms:W3CDTF">2017-09-20T17:49:00Z</dcterms:modified>
</cp:coreProperties>
</file>