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CD6320" w14:textId="77777777" w:rsidR="00DC04D0" w:rsidRDefault="00DC04D0" w:rsidP="00DC04D0">
      <w:pPr>
        <w:tabs>
          <w:tab w:val="left" w:pos="1080"/>
          <w:tab w:val="left" w:pos="1260"/>
        </w:tabs>
        <w:spacing w:line="360" w:lineRule="auto"/>
        <w:jc w:val="center"/>
        <w:rPr>
          <w:noProof/>
        </w:rPr>
      </w:pPr>
      <w:r>
        <w:rPr>
          <w:noProof/>
        </w:rPr>
        <w:t xml:space="preserve">INSTITUTO FEDERAL DE EDUCAÇÃO, CIÊNCIA E TECNOLOGIA </w:t>
      </w:r>
    </w:p>
    <w:p w14:paraId="0D60779A" w14:textId="77777777" w:rsidR="00DC04D0" w:rsidRPr="00C11696" w:rsidRDefault="00DC04D0" w:rsidP="00DC04D0">
      <w:pPr>
        <w:tabs>
          <w:tab w:val="left" w:pos="1080"/>
          <w:tab w:val="left" w:pos="1260"/>
        </w:tabs>
        <w:spacing w:line="360" w:lineRule="auto"/>
        <w:jc w:val="center"/>
        <w:rPr>
          <w:b/>
          <w:sz w:val="26"/>
          <w:szCs w:val="26"/>
        </w:rPr>
      </w:pPr>
      <w:r>
        <w:rPr>
          <w:noProof/>
        </w:rPr>
        <w:t>DO RIO GRANDE DO NORTE</w:t>
      </w:r>
    </w:p>
    <w:p w14:paraId="48D91288" w14:textId="77777777" w:rsidR="00DC04D0" w:rsidRPr="00C11696" w:rsidRDefault="00DC04D0" w:rsidP="00DC04D0">
      <w:pPr>
        <w:tabs>
          <w:tab w:val="left" w:pos="1080"/>
          <w:tab w:val="left" w:pos="1260"/>
        </w:tabs>
        <w:spacing w:line="360" w:lineRule="auto"/>
        <w:jc w:val="center"/>
        <w:rPr>
          <w:b/>
          <w:sz w:val="26"/>
          <w:szCs w:val="26"/>
        </w:rPr>
      </w:pPr>
    </w:p>
    <w:p w14:paraId="4AA8BF1A" w14:textId="77777777" w:rsidR="00DC04D0" w:rsidRPr="00C11696" w:rsidRDefault="00DC04D0" w:rsidP="00DC04D0">
      <w:pPr>
        <w:tabs>
          <w:tab w:val="left" w:pos="1080"/>
          <w:tab w:val="left" w:pos="1260"/>
        </w:tabs>
        <w:spacing w:line="360" w:lineRule="auto"/>
        <w:jc w:val="center"/>
        <w:rPr>
          <w:b/>
          <w:sz w:val="26"/>
          <w:szCs w:val="26"/>
        </w:rPr>
      </w:pPr>
    </w:p>
    <w:p w14:paraId="46B81E2A" w14:textId="77777777" w:rsidR="00DC04D0" w:rsidRDefault="00DC04D0" w:rsidP="00DC04D0">
      <w:pPr>
        <w:tabs>
          <w:tab w:val="left" w:pos="1080"/>
          <w:tab w:val="left" w:pos="1260"/>
        </w:tabs>
        <w:spacing w:line="360" w:lineRule="auto"/>
        <w:jc w:val="center"/>
        <w:rPr>
          <w:b/>
          <w:color w:val="000000" w:themeColor="text1"/>
          <w:sz w:val="26"/>
          <w:szCs w:val="26"/>
        </w:rPr>
      </w:pPr>
    </w:p>
    <w:p w14:paraId="206A034E" w14:textId="77777777" w:rsidR="00DC04D0" w:rsidRPr="00C11696" w:rsidRDefault="00DC04D0" w:rsidP="00DC04D0">
      <w:pPr>
        <w:tabs>
          <w:tab w:val="left" w:pos="1080"/>
          <w:tab w:val="left" w:pos="1260"/>
        </w:tabs>
        <w:spacing w:line="360" w:lineRule="auto"/>
        <w:jc w:val="center"/>
        <w:rPr>
          <w:b/>
          <w:color w:val="000000" w:themeColor="text1"/>
          <w:sz w:val="26"/>
          <w:szCs w:val="26"/>
        </w:rPr>
      </w:pPr>
    </w:p>
    <w:p w14:paraId="1E0D9D35" w14:textId="77777777" w:rsidR="00DC04D0" w:rsidRPr="00C11696" w:rsidRDefault="00DC04D0" w:rsidP="00DC04D0">
      <w:pPr>
        <w:tabs>
          <w:tab w:val="left" w:pos="1080"/>
          <w:tab w:val="left" w:pos="1260"/>
        </w:tabs>
        <w:spacing w:line="360" w:lineRule="auto"/>
        <w:jc w:val="center"/>
        <w:rPr>
          <w:b/>
          <w:color w:val="000000" w:themeColor="text1"/>
          <w:sz w:val="26"/>
          <w:szCs w:val="26"/>
        </w:rPr>
      </w:pPr>
    </w:p>
    <w:p w14:paraId="0B54B3E1" w14:textId="77777777" w:rsidR="00DC04D0" w:rsidRPr="00EE1A73" w:rsidRDefault="00DC04D0" w:rsidP="00DC04D0">
      <w:pPr>
        <w:tabs>
          <w:tab w:val="left" w:pos="1080"/>
          <w:tab w:val="left" w:pos="1260"/>
        </w:tabs>
        <w:spacing w:line="360" w:lineRule="auto"/>
        <w:jc w:val="center"/>
        <w:rPr>
          <w:color w:val="000000" w:themeColor="text1"/>
          <w:sz w:val="26"/>
          <w:szCs w:val="26"/>
        </w:rPr>
      </w:pPr>
      <w:r>
        <w:rPr>
          <w:color w:val="000000" w:themeColor="text1"/>
          <w:sz w:val="26"/>
          <w:szCs w:val="26"/>
        </w:rPr>
        <w:t>ANA PAULA MELO DA SILVEIRA</w:t>
      </w:r>
    </w:p>
    <w:p w14:paraId="4B856600" w14:textId="77777777" w:rsidR="00DC04D0" w:rsidRPr="00C11696" w:rsidRDefault="00DC04D0" w:rsidP="00DC04D0">
      <w:pPr>
        <w:tabs>
          <w:tab w:val="left" w:pos="1080"/>
          <w:tab w:val="left" w:pos="1260"/>
        </w:tabs>
        <w:spacing w:line="360" w:lineRule="auto"/>
        <w:jc w:val="center"/>
        <w:rPr>
          <w:color w:val="000000" w:themeColor="text1"/>
          <w:sz w:val="26"/>
          <w:szCs w:val="26"/>
        </w:rPr>
      </w:pPr>
      <w:r>
        <w:rPr>
          <w:color w:val="000000" w:themeColor="text1"/>
          <w:sz w:val="26"/>
          <w:szCs w:val="26"/>
        </w:rPr>
        <w:t>CLARA BEATRIZ MIRANDA DA SILVA</w:t>
      </w:r>
    </w:p>
    <w:p w14:paraId="57A6EEBB" w14:textId="77777777" w:rsidR="00DC04D0" w:rsidRDefault="00DC04D0" w:rsidP="00DC04D0">
      <w:pPr>
        <w:tabs>
          <w:tab w:val="left" w:pos="1080"/>
          <w:tab w:val="left" w:pos="1260"/>
        </w:tabs>
        <w:spacing w:line="360" w:lineRule="auto"/>
        <w:jc w:val="center"/>
        <w:rPr>
          <w:sz w:val="26"/>
          <w:szCs w:val="26"/>
        </w:rPr>
      </w:pPr>
    </w:p>
    <w:p w14:paraId="3A2168E1" w14:textId="77777777" w:rsidR="00DC04D0" w:rsidRDefault="00DC04D0" w:rsidP="00DC04D0">
      <w:pPr>
        <w:tabs>
          <w:tab w:val="left" w:pos="1080"/>
          <w:tab w:val="left" w:pos="1260"/>
        </w:tabs>
        <w:spacing w:line="360" w:lineRule="auto"/>
        <w:jc w:val="center"/>
        <w:rPr>
          <w:sz w:val="26"/>
          <w:szCs w:val="26"/>
        </w:rPr>
      </w:pPr>
    </w:p>
    <w:p w14:paraId="2EC15DA0" w14:textId="77777777" w:rsidR="00DC04D0" w:rsidRPr="00C11696" w:rsidRDefault="00DC04D0" w:rsidP="00DC04D0">
      <w:pPr>
        <w:tabs>
          <w:tab w:val="left" w:pos="1080"/>
          <w:tab w:val="left" w:pos="1260"/>
        </w:tabs>
        <w:spacing w:line="360" w:lineRule="auto"/>
        <w:jc w:val="center"/>
        <w:rPr>
          <w:sz w:val="26"/>
          <w:szCs w:val="26"/>
        </w:rPr>
      </w:pPr>
    </w:p>
    <w:p w14:paraId="4B318D74" w14:textId="77777777" w:rsidR="00DC04D0" w:rsidRPr="00C11696" w:rsidRDefault="00DC04D0" w:rsidP="00DC04D0">
      <w:pPr>
        <w:tabs>
          <w:tab w:val="left" w:pos="1080"/>
          <w:tab w:val="left" w:pos="1260"/>
        </w:tabs>
        <w:spacing w:line="360" w:lineRule="auto"/>
        <w:jc w:val="center"/>
        <w:rPr>
          <w:sz w:val="26"/>
          <w:szCs w:val="26"/>
        </w:rPr>
      </w:pPr>
    </w:p>
    <w:p w14:paraId="470C7C2C" w14:textId="77777777" w:rsidR="00DC04D0" w:rsidRPr="00C11696" w:rsidRDefault="00DC04D0" w:rsidP="00DC04D0">
      <w:pPr>
        <w:tabs>
          <w:tab w:val="left" w:pos="1080"/>
          <w:tab w:val="left" w:pos="1260"/>
        </w:tabs>
        <w:spacing w:line="360" w:lineRule="auto"/>
        <w:jc w:val="center"/>
        <w:rPr>
          <w:sz w:val="26"/>
          <w:szCs w:val="26"/>
        </w:rPr>
      </w:pPr>
    </w:p>
    <w:p w14:paraId="45048671" w14:textId="77777777" w:rsidR="00DC04D0" w:rsidRDefault="00DC04D0" w:rsidP="00DC04D0">
      <w:pPr>
        <w:tabs>
          <w:tab w:val="left" w:pos="1080"/>
          <w:tab w:val="left" w:pos="1260"/>
        </w:tabs>
        <w:spacing w:line="360" w:lineRule="auto"/>
        <w:jc w:val="center"/>
        <w:rPr>
          <w:color w:val="000000" w:themeColor="text1"/>
          <w:sz w:val="28"/>
          <w:szCs w:val="28"/>
          <w:shd w:val="clear" w:color="auto" w:fill="FFFFFF"/>
        </w:rPr>
      </w:pPr>
    </w:p>
    <w:p w14:paraId="59A66A73" w14:textId="77777777" w:rsidR="00DC04D0" w:rsidRPr="00C11696" w:rsidRDefault="00DC04D0" w:rsidP="00DC04D0">
      <w:pPr>
        <w:tabs>
          <w:tab w:val="left" w:pos="1080"/>
          <w:tab w:val="left" w:pos="1260"/>
        </w:tabs>
        <w:spacing w:line="360" w:lineRule="auto"/>
        <w:jc w:val="center"/>
        <w:rPr>
          <w:color w:val="000000" w:themeColor="text1"/>
          <w:sz w:val="28"/>
          <w:szCs w:val="28"/>
          <w:shd w:val="clear" w:color="auto" w:fill="FFFFFF"/>
        </w:rPr>
      </w:pPr>
    </w:p>
    <w:p w14:paraId="604EAFF7" w14:textId="77777777" w:rsidR="00DC04D0" w:rsidRPr="00C11696" w:rsidRDefault="00DC04D0" w:rsidP="00DC04D0">
      <w:pPr>
        <w:tabs>
          <w:tab w:val="left" w:pos="1080"/>
          <w:tab w:val="left" w:pos="1260"/>
        </w:tabs>
        <w:spacing w:line="360" w:lineRule="auto"/>
        <w:jc w:val="center"/>
        <w:rPr>
          <w:color w:val="000000" w:themeColor="text1"/>
          <w:sz w:val="28"/>
          <w:szCs w:val="28"/>
          <w:shd w:val="clear" w:color="auto" w:fill="FFFFFF"/>
        </w:rPr>
      </w:pPr>
    </w:p>
    <w:p w14:paraId="45C1900A" w14:textId="77777777" w:rsidR="00DC04D0" w:rsidRPr="00C11696" w:rsidRDefault="00DC04D0" w:rsidP="00DC04D0">
      <w:pPr>
        <w:tabs>
          <w:tab w:val="left" w:pos="1080"/>
          <w:tab w:val="left" w:pos="1260"/>
        </w:tabs>
        <w:spacing w:line="360" w:lineRule="auto"/>
        <w:jc w:val="center"/>
        <w:rPr>
          <w:b/>
          <w:sz w:val="26"/>
          <w:szCs w:val="26"/>
        </w:rPr>
      </w:pPr>
      <w:r>
        <w:rPr>
          <w:b/>
          <w:color w:val="000000" w:themeColor="text1"/>
          <w:shd w:val="clear" w:color="auto" w:fill="FFFFFF"/>
        </w:rPr>
        <w:t>AS AVENTURAS DE KAN</w:t>
      </w:r>
    </w:p>
    <w:p w14:paraId="2DBFAC65" w14:textId="77777777" w:rsidR="00DC04D0" w:rsidRDefault="00DC04D0" w:rsidP="00DC04D0">
      <w:pPr>
        <w:tabs>
          <w:tab w:val="left" w:pos="1080"/>
          <w:tab w:val="left" w:pos="1260"/>
        </w:tabs>
        <w:spacing w:line="360" w:lineRule="auto"/>
        <w:jc w:val="center"/>
        <w:rPr>
          <w:b/>
          <w:sz w:val="26"/>
          <w:szCs w:val="26"/>
        </w:rPr>
      </w:pPr>
    </w:p>
    <w:p w14:paraId="2D457396" w14:textId="77777777" w:rsidR="00DC04D0" w:rsidRPr="00C11696" w:rsidRDefault="00DC04D0" w:rsidP="00DC04D0">
      <w:pPr>
        <w:tabs>
          <w:tab w:val="left" w:pos="1080"/>
          <w:tab w:val="left" w:pos="1260"/>
        </w:tabs>
        <w:spacing w:line="360" w:lineRule="auto"/>
        <w:jc w:val="center"/>
        <w:rPr>
          <w:b/>
          <w:sz w:val="26"/>
          <w:szCs w:val="26"/>
        </w:rPr>
      </w:pPr>
    </w:p>
    <w:p w14:paraId="5C70139D" w14:textId="77777777" w:rsidR="00DC04D0" w:rsidRDefault="00DC04D0" w:rsidP="00DC04D0">
      <w:pPr>
        <w:tabs>
          <w:tab w:val="left" w:pos="1080"/>
          <w:tab w:val="left" w:pos="1260"/>
        </w:tabs>
        <w:spacing w:line="360" w:lineRule="auto"/>
        <w:jc w:val="center"/>
        <w:rPr>
          <w:b/>
          <w:sz w:val="26"/>
          <w:szCs w:val="26"/>
        </w:rPr>
      </w:pPr>
    </w:p>
    <w:p w14:paraId="52AD4ADF" w14:textId="77777777" w:rsidR="00DC04D0" w:rsidRPr="00C11696" w:rsidRDefault="00DC04D0" w:rsidP="00DC04D0">
      <w:pPr>
        <w:tabs>
          <w:tab w:val="left" w:pos="1080"/>
          <w:tab w:val="left" w:pos="1260"/>
        </w:tabs>
        <w:spacing w:line="360" w:lineRule="auto"/>
        <w:jc w:val="center"/>
        <w:rPr>
          <w:b/>
          <w:sz w:val="26"/>
          <w:szCs w:val="26"/>
        </w:rPr>
      </w:pPr>
    </w:p>
    <w:p w14:paraId="5D1E28DF" w14:textId="77777777" w:rsidR="00DC04D0" w:rsidRPr="00C11696" w:rsidRDefault="00DC04D0" w:rsidP="00DC04D0">
      <w:pPr>
        <w:tabs>
          <w:tab w:val="left" w:pos="1080"/>
          <w:tab w:val="left" w:pos="1260"/>
        </w:tabs>
        <w:spacing w:line="360" w:lineRule="auto"/>
        <w:jc w:val="center"/>
        <w:rPr>
          <w:b/>
          <w:sz w:val="26"/>
          <w:szCs w:val="26"/>
        </w:rPr>
      </w:pPr>
    </w:p>
    <w:p w14:paraId="6912E760" w14:textId="77777777" w:rsidR="00DC04D0" w:rsidRPr="00C11696" w:rsidRDefault="00DC04D0" w:rsidP="00DC04D0">
      <w:pPr>
        <w:tabs>
          <w:tab w:val="left" w:pos="1080"/>
          <w:tab w:val="left" w:pos="1260"/>
        </w:tabs>
        <w:spacing w:line="360" w:lineRule="auto"/>
        <w:jc w:val="center"/>
        <w:rPr>
          <w:b/>
          <w:sz w:val="26"/>
          <w:szCs w:val="26"/>
        </w:rPr>
      </w:pPr>
    </w:p>
    <w:p w14:paraId="15432B17" w14:textId="77777777" w:rsidR="00DC04D0" w:rsidRDefault="00DC04D0" w:rsidP="00DC04D0">
      <w:pPr>
        <w:tabs>
          <w:tab w:val="left" w:pos="1080"/>
          <w:tab w:val="left" w:pos="1260"/>
        </w:tabs>
        <w:spacing w:line="360" w:lineRule="auto"/>
        <w:jc w:val="center"/>
        <w:rPr>
          <w:b/>
          <w:sz w:val="26"/>
          <w:szCs w:val="26"/>
        </w:rPr>
      </w:pPr>
    </w:p>
    <w:p w14:paraId="4CD8C355" w14:textId="77777777" w:rsidR="00DC04D0" w:rsidRPr="00C11696" w:rsidRDefault="00DC04D0" w:rsidP="00DC04D0">
      <w:pPr>
        <w:tabs>
          <w:tab w:val="left" w:pos="1080"/>
          <w:tab w:val="left" w:pos="1260"/>
        </w:tabs>
        <w:spacing w:line="360" w:lineRule="auto"/>
        <w:jc w:val="center"/>
        <w:rPr>
          <w:b/>
          <w:sz w:val="26"/>
          <w:szCs w:val="26"/>
        </w:rPr>
      </w:pPr>
    </w:p>
    <w:p w14:paraId="32CA73A3" w14:textId="77777777" w:rsidR="00DC04D0" w:rsidRPr="00C11696" w:rsidRDefault="00DC04D0" w:rsidP="00DC04D0">
      <w:pPr>
        <w:tabs>
          <w:tab w:val="left" w:pos="1080"/>
          <w:tab w:val="left" w:pos="1260"/>
        </w:tabs>
        <w:spacing w:line="360" w:lineRule="auto"/>
        <w:jc w:val="center"/>
        <w:rPr>
          <w:b/>
          <w:sz w:val="26"/>
          <w:szCs w:val="26"/>
        </w:rPr>
      </w:pPr>
    </w:p>
    <w:p w14:paraId="1BC3134D" w14:textId="77777777" w:rsidR="00DC04D0" w:rsidRPr="00C11696" w:rsidRDefault="00DC04D0" w:rsidP="00DC04D0">
      <w:pPr>
        <w:tabs>
          <w:tab w:val="left" w:pos="1080"/>
          <w:tab w:val="left" w:pos="1260"/>
        </w:tabs>
        <w:spacing w:line="360" w:lineRule="auto"/>
        <w:jc w:val="center"/>
        <w:rPr>
          <w:sz w:val="28"/>
          <w:szCs w:val="32"/>
        </w:rPr>
      </w:pPr>
    </w:p>
    <w:p w14:paraId="25C837B5" w14:textId="77777777" w:rsidR="00DC04D0" w:rsidRPr="00C11696" w:rsidRDefault="00DC04D0" w:rsidP="00DC04D0">
      <w:pPr>
        <w:tabs>
          <w:tab w:val="left" w:pos="1080"/>
          <w:tab w:val="left" w:pos="1260"/>
        </w:tabs>
        <w:spacing w:line="360" w:lineRule="auto"/>
        <w:jc w:val="center"/>
        <w:rPr>
          <w:sz w:val="28"/>
          <w:szCs w:val="32"/>
        </w:rPr>
      </w:pPr>
    </w:p>
    <w:p w14:paraId="0D0DE037" w14:textId="77777777" w:rsidR="00DC04D0" w:rsidRDefault="00DC04D0" w:rsidP="00DC04D0">
      <w:pPr>
        <w:tabs>
          <w:tab w:val="left" w:pos="1080"/>
          <w:tab w:val="left" w:pos="1260"/>
        </w:tabs>
        <w:spacing w:line="360" w:lineRule="auto"/>
        <w:jc w:val="center"/>
        <w:rPr>
          <w:sz w:val="28"/>
          <w:szCs w:val="32"/>
        </w:rPr>
      </w:pPr>
      <w:r>
        <w:rPr>
          <w:sz w:val="28"/>
          <w:szCs w:val="32"/>
        </w:rPr>
        <w:t>João Câmara</w:t>
      </w:r>
      <w:r w:rsidRPr="00C11696">
        <w:rPr>
          <w:sz w:val="28"/>
          <w:szCs w:val="32"/>
        </w:rPr>
        <w:t>/RN</w:t>
      </w:r>
    </w:p>
    <w:p w14:paraId="685F6011" w14:textId="77777777" w:rsidR="00DC04D0" w:rsidRPr="00C11696" w:rsidRDefault="00DC04D0" w:rsidP="00DC04D0">
      <w:pPr>
        <w:tabs>
          <w:tab w:val="left" w:pos="1080"/>
          <w:tab w:val="left" w:pos="1260"/>
        </w:tabs>
        <w:spacing w:line="360" w:lineRule="auto"/>
        <w:jc w:val="center"/>
        <w:rPr>
          <w:color w:val="000000" w:themeColor="text1"/>
          <w:sz w:val="28"/>
          <w:szCs w:val="32"/>
        </w:rPr>
      </w:pPr>
      <w:r>
        <w:rPr>
          <w:color w:val="000000" w:themeColor="text1"/>
          <w:sz w:val="28"/>
          <w:szCs w:val="32"/>
        </w:rPr>
        <w:t>2016</w:t>
      </w:r>
    </w:p>
    <w:p w14:paraId="2DF54DF5" w14:textId="77777777" w:rsidR="00DC04D0" w:rsidRDefault="00DC04D0" w:rsidP="00DC04D0">
      <w:pPr>
        <w:tabs>
          <w:tab w:val="left" w:pos="1080"/>
          <w:tab w:val="left" w:pos="1260"/>
        </w:tabs>
        <w:spacing w:line="360" w:lineRule="auto"/>
        <w:jc w:val="center"/>
        <w:rPr>
          <w:color w:val="000000" w:themeColor="text1"/>
          <w:sz w:val="26"/>
          <w:szCs w:val="26"/>
        </w:rPr>
      </w:pPr>
      <w:r>
        <w:rPr>
          <w:color w:val="000000" w:themeColor="text1"/>
          <w:sz w:val="26"/>
          <w:szCs w:val="26"/>
        </w:rPr>
        <w:lastRenderedPageBreak/>
        <w:t>ANA PAULA MELO DA SILVEIRA</w:t>
      </w:r>
    </w:p>
    <w:p w14:paraId="36BC8B6B" w14:textId="77777777" w:rsidR="00DC04D0" w:rsidRPr="00C11696" w:rsidRDefault="00DC04D0" w:rsidP="00DC04D0">
      <w:pPr>
        <w:tabs>
          <w:tab w:val="left" w:pos="1080"/>
          <w:tab w:val="left" w:pos="1260"/>
        </w:tabs>
        <w:spacing w:line="360" w:lineRule="auto"/>
        <w:jc w:val="center"/>
        <w:rPr>
          <w:color w:val="000000" w:themeColor="text1"/>
          <w:sz w:val="26"/>
          <w:szCs w:val="26"/>
        </w:rPr>
      </w:pPr>
      <w:r>
        <w:rPr>
          <w:color w:val="000000" w:themeColor="text1"/>
          <w:sz w:val="26"/>
          <w:szCs w:val="26"/>
        </w:rPr>
        <w:t>CLARA BEATRIZ MIRANDA DA SILVA</w:t>
      </w:r>
    </w:p>
    <w:p w14:paraId="7A3D526C" w14:textId="77777777" w:rsidR="00DC04D0" w:rsidRPr="00C11696" w:rsidRDefault="00DC04D0" w:rsidP="00DC04D0">
      <w:pPr>
        <w:pStyle w:val="Recuodecorpodetexto"/>
        <w:spacing w:line="360" w:lineRule="auto"/>
        <w:ind w:firstLine="0"/>
        <w:jc w:val="both"/>
        <w:rPr>
          <w:caps/>
        </w:rPr>
      </w:pPr>
    </w:p>
    <w:p w14:paraId="1D8FEF2D" w14:textId="77777777" w:rsidR="00DC04D0" w:rsidRPr="00C11696" w:rsidRDefault="00DC04D0" w:rsidP="00DC04D0">
      <w:pPr>
        <w:pStyle w:val="Recuodecorpodetexto"/>
        <w:spacing w:line="360" w:lineRule="auto"/>
        <w:ind w:firstLine="0"/>
        <w:jc w:val="both"/>
        <w:rPr>
          <w:caps/>
        </w:rPr>
      </w:pPr>
    </w:p>
    <w:p w14:paraId="35D7413A" w14:textId="77777777" w:rsidR="00DC04D0" w:rsidRDefault="00DC04D0" w:rsidP="00DC04D0">
      <w:pPr>
        <w:pStyle w:val="Recuodecorpodetexto"/>
        <w:spacing w:line="360" w:lineRule="auto"/>
        <w:ind w:firstLine="0"/>
        <w:jc w:val="both"/>
        <w:rPr>
          <w:caps/>
        </w:rPr>
      </w:pPr>
    </w:p>
    <w:p w14:paraId="1DEE2A89" w14:textId="77777777" w:rsidR="00DC04D0" w:rsidRPr="00C11696" w:rsidRDefault="00DC04D0" w:rsidP="00DC04D0">
      <w:pPr>
        <w:pStyle w:val="Recuodecorpodetexto"/>
        <w:spacing w:line="360" w:lineRule="auto"/>
        <w:ind w:firstLine="0"/>
        <w:jc w:val="both"/>
        <w:rPr>
          <w:caps/>
        </w:rPr>
      </w:pPr>
    </w:p>
    <w:p w14:paraId="54E282CA" w14:textId="77777777" w:rsidR="00DC04D0" w:rsidRPr="00C11696" w:rsidRDefault="00DC04D0" w:rsidP="00DC04D0">
      <w:pPr>
        <w:pStyle w:val="Recuodecorpodetexto"/>
        <w:spacing w:line="360" w:lineRule="auto"/>
        <w:ind w:firstLine="0"/>
        <w:jc w:val="both"/>
        <w:rPr>
          <w:caps/>
        </w:rPr>
      </w:pPr>
    </w:p>
    <w:p w14:paraId="10C061FE" w14:textId="77777777" w:rsidR="00DC04D0" w:rsidRPr="00C11696" w:rsidRDefault="00DC04D0" w:rsidP="00DC04D0">
      <w:pPr>
        <w:pStyle w:val="Recuodecorpodetexto"/>
        <w:spacing w:line="360" w:lineRule="auto"/>
        <w:ind w:firstLine="0"/>
        <w:jc w:val="both"/>
        <w:rPr>
          <w:caps/>
        </w:rPr>
      </w:pPr>
    </w:p>
    <w:p w14:paraId="3F7C0240" w14:textId="77777777" w:rsidR="00DC04D0" w:rsidRPr="00C11696" w:rsidRDefault="00DC04D0" w:rsidP="00DC04D0">
      <w:pPr>
        <w:pStyle w:val="Recuodecorpodetexto"/>
        <w:spacing w:line="360" w:lineRule="auto"/>
        <w:ind w:firstLine="0"/>
        <w:jc w:val="both"/>
        <w:rPr>
          <w:caps/>
        </w:rPr>
      </w:pPr>
    </w:p>
    <w:p w14:paraId="136F14D7" w14:textId="77777777" w:rsidR="00DC04D0" w:rsidRPr="00C11696" w:rsidRDefault="00DC04D0" w:rsidP="00DC04D0">
      <w:pPr>
        <w:pStyle w:val="Recuodecorpodetexto"/>
        <w:spacing w:line="360" w:lineRule="auto"/>
        <w:ind w:firstLine="0"/>
        <w:jc w:val="both"/>
        <w:rPr>
          <w:caps/>
        </w:rPr>
      </w:pPr>
    </w:p>
    <w:p w14:paraId="277F2970" w14:textId="77777777" w:rsidR="00DC04D0" w:rsidRDefault="00DC04D0" w:rsidP="00DC04D0">
      <w:pPr>
        <w:pStyle w:val="Recuodecorpodetexto"/>
        <w:spacing w:line="360" w:lineRule="auto"/>
        <w:ind w:firstLine="0"/>
        <w:jc w:val="both"/>
        <w:rPr>
          <w:caps/>
        </w:rPr>
      </w:pPr>
    </w:p>
    <w:p w14:paraId="54658368" w14:textId="77777777" w:rsidR="00DC04D0" w:rsidRPr="00C11696" w:rsidRDefault="00DC04D0" w:rsidP="00DC04D0">
      <w:pPr>
        <w:pStyle w:val="Recuodecorpodetexto"/>
        <w:spacing w:line="360" w:lineRule="auto"/>
        <w:ind w:firstLine="0"/>
        <w:jc w:val="both"/>
        <w:rPr>
          <w:caps/>
        </w:rPr>
      </w:pPr>
    </w:p>
    <w:p w14:paraId="556EFED4" w14:textId="77777777" w:rsidR="00DC04D0" w:rsidRPr="00C11696" w:rsidRDefault="00DC04D0" w:rsidP="00DC04D0">
      <w:pPr>
        <w:tabs>
          <w:tab w:val="left" w:pos="1080"/>
          <w:tab w:val="left" w:pos="1260"/>
        </w:tabs>
        <w:spacing w:line="360" w:lineRule="auto"/>
        <w:jc w:val="center"/>
        <w:rPr>
          <w:b/>
          <w:color w:val="000000" w:themeColor="text1"/>
        </w:rPr>
      </w:pPr>
      <w:r>
        <w:rPr>
          <w:b/>
          <w:color w:val="000000" w:themeColor="text1"/>
          <w:shd w:val="clear" w:color="auto" w:fill="FFFFFF"/>
        </w:rPr>
        <w:t xml:space="preserve">AS AVENTURAS DE KAN </w:t>
      </w:r>
    </w:p>
    <w:p w14:paraId="1E32E0E3" w14:textId="77777777" w:rsidR="00DC04D0" w:rsidRPr="00C11696" w:rsidRDefault="00DC04D0" w:rsidP="00DC04D0">
      <w:pPr>
        <w:tabs>
          <w:tab w:val="left" w:pos="1080"/>
          <w:tab w:val="left" w:pos="1260"/>
        </w:tabs>
        <w:spacing w:line="360" w:lineRule="auto"/>
        <w:jc w:val="center"/>
        <w:rPr>
          <w:b/>
          <w:sz w:val="26"/>
          <w:szCs w:val="26"/>
        </w:rPr>
      </w:pPr>
    </w:p>
    <w:p w14:paraId="20EA1E16" w14:textId="77777777" w:rsidR="00DC04D0" w:rsidRDefault="00DC04D0" w:rsidP="00DC04D0">
      <w:pPr>
        <w:tabs>
          <w:tab w:val="left" w:pos="1080"/>
          <w:tab w:val="left" w:pos="1260"/>
        </w:tabs>
        <w:spacing w:line="360" w:lineRule="auto"/>
        <w:jc w:val="center"/>
        <w:rPr>
          <w:b/>
          <w:sz w:val="26"/>
          <w:szCs w:val="26"/>
        </w:rPr>
      </w:pPr>
    </w:p>
    <w:p w14:paraId="5090FF9E" w14:textId="77777777" w:rsidR="00DC04D0" w:rsidRPr="00C11696" w:rsidRDefault="00DC04D0" w:rsidP="00DC04D0">
      <w:pPr>
        <w:tabs>
          <w:tab w:val="left" w:pos="1080"/>
          <w:tab w:val="left" w:pos="1260"/>
        </w:tabs>
        <w:spacing w:line="360" w:lineRule="auto"/>
        <w:jc w:val="center"/>
        <w:rPr>
          <w:b/>
          <w:sz w:val="26"/>
          <w:szCs w:val="26"/>
        </w:rPr>
      </w:pPr>
    </w:p>
    <w:p w14:paraId="65AB3121" w14:textId="77777777" w:rsidR="00DC04D0" w:rsidRPr="00C11696" w:rsidRDefault="00DC04D0" w:rsidP="00DC04D0">
      <w:pPr>
        <w:pStyle w:val="Recuodecorpodetexto"/>
        <w:spacing w:line="360" w:lineRule="auto"/>
        <w:ind w:firstLine="0"/>
        <w:jc w:val="both"/>
        <w:rPr>
          <w:b/>
        </w:rPr>
      </w:pPr>
    </w:p>
    <w:p w14:paraId="7388ABEE" w14:textId="77777777" w:rsidR="00DC04D0" w:rsidRPr="00C11696" w:rsidRDefault="00DC04D0" w:rsidP="00DC04D0">
      <w:pPr>
        <w:pStyle w:val="Recuodecorpodetexto"/>
        <w:spacing w:line="360" w:lineRule="auto"/>
        <w:ind w:firstLine="0"/>
        <w:jc w:val="both"/>
        <w:rPr>
          <w:b/>
        </w:rPr>
      </w:pPr>
    </w:p>
    <w:p w14:paraId="5D38CDB5" w14:textId="77777777" w:rsidR="00DC04D0" w:rsidRPr="00C11696" w:rsidRDefault="00DC04D0" w:rsidP="00DC04D0">
      <w:pPr>
        <w:pStyle w:val="Recuodecorpodetexto"/>
        <w:spacing w:line="240" w:lineRule="auto"/>
        <w:ind w:left="4678" w:firstLine="0"/>
        <w:jc w:val="both"/>
      </w:pPr>
    </w:p>
    <w:p w14:paraId="67388985" w14:textId="77777777" w:rsidR="00DC04D0" w:rsidRPr="00C11696" w:rsidRDefault="00DC04D0" w:rsidP="00DC04D0">
      <w:pPr>
        <w:pStyle w:val="Recuodecorpodetexto"/>
        <w:spacing w:line="240" w:lineRule="auto"/>
        <w:ind w:left="4678" w:firstLine="0"/>
        <w:jc w:val="both"/>
      </w:pPr>
    </w:p>
    <w:p w14:paraId="7F009B50" w14:textId="77777777" w:rsidR="00DC04D0" w:rsidRPr="00C11696" w:rsidRDefault="00DC04D0" w:rsidP="00DC04D0">
      <w:pPr>
        <w:pStyle w:val="Recuodecorpodetexto"/>
        <w:spacing w:line="240" w:lineRule="auto"/>
        <w:ind w:left="4678" w:firstLine="0"/>
        <w:jc w:val="both"/>
        <w:rPr>
          <w:color w:val="000000" w:themeColor="text1"/>
        </w:rPr>
      </w:pPr>
      <w:r w:rsidRPr="00C11696">
        <w:t>Trabalho de Conclusão de Curso apresentado à Diretoria Acadêmica do Instituto Federal de Educação, Ciência e Tecnologia do Rio Gr</w:t>
      </w:r>
      <w:r>
        <w:t>ande do Norte – Campus João Câmara</w:t>
      </w:r>
      <w:r w:rsidRPr="00C11696">
        <w:t xml:space="preserve">, como requisito necessário à obtenção do título de Técnico em </w:t>
      </w:r>
      <w:r w:rsidRPr="00C11696">
        <w:rPr>
          <w:color w:val="000000" w:themeColor="text1"/>
        </w:rPr>
        <w:t>informática.</w:t>
      </w:r>
    </w:p>
    <w:p w14:paraId="555350C2" w14:textId="77777777" w:rsidR="00DC04D0" w:rsidRPr="00C11696" w:rsidRDefault="00DC04D0" w:rsidP="00DC04D0">
      <w:pPr>
        <w:pStyle w:val="Recuodecorpodetexto"/>
        <w:spacing w:line="240" w:lineRule="auto"/>
        <w:ind w:left="4678" w:firstLine="0"/>
        <w:jc w:val="both"/>
      </w:pPr>
    </w:p>
    <w:p w14:paraId="784E16B0" w14:textId="77777777" w:rsidR="00DC04D0" w:rsidRPr="00C11696" w:rsidRDefault="00DC04D0" w:rsidP="00DC04D0">
      <w:pPr>
        <w:pStyle w:val="Recuodecorpodetexto"/>
        <w:spacing w:line="240" w:lineRule="auto"/>
        <w:ind w:left="4678" w:firstLine="0"/>
        <w:jc w:val="both"/>
      </w:pPr>
      <w:r>
        <w:t>Orientador: Prof. Me. Diego Oliveira</w:t>
      </w:r>
    </w:p>
    <w:p w14:paraId="66C95393" w14:textId="77777777" w:rsidR="00DC04D0" w:rsidRPr="00C11696" w:rsidRDefault="00DC04D0" w:rsidP="00DC04D0">
      <w:pPr>
        <w:pStyle w:val="Recuodecorpodetexto"/>
        <w:spacing w:line="360" w:lineRule="auto"/>
        <w:ind w:firstLine="0"/>
        <w:jc w:val="both"/>
        <w:rPr>
          <w:b/>
        </w:rPr>
      </w:pPr>
    </w:p>
    <w:p w14:paraId="54980F22" w14:textId="77777777" w:rsidR="00DC04D0" w:rsidRPr="00C11696" w:rsidRDefault="00DC04D0" w:rsidP="00DC04D0">
      <w:pPr>
        <w:pStyle w:val="Recuodecorpodetexto"/>
        <w:spacing w:line="360" w:lineRule="auto"/>
        <w:ind w:firstLine="0"/>
        <w:jc w:val="both"/>
        <w:rPr>
          <w:b/>
        </w:rPr>
      </w:pPr>
    </w:p>
    <w:p w14:paraId="6889784C" w14:textId="77777777" w:rsidR="00DC04D0" w:rsidRDefault="00DC04D0" w:rsidP="00DC04D0">
      <w:pPr>
        <w:pStyle w:val="Recuodecorpodetexto"/>
        <w:spacing w:line="360" w:lineRule="auto"/>
        <w:ind w:firstLine="0"/>
        <w:jc w:val="both"/>
        <w:rPr>
          <w:b/>
        </w:rPr>
      </w:pPr>
    </w:p>
    <w:p w14:paraId="7CD8D97E" w14:textId="77777777" w:rsidR="00DC04D0" w:rsidRPr="00C11696" w:rsidRDefault="00DC04D0" w:rsidP="00DC04D0">
      <w:pPr>
        <w:pStyle w:val="Recuodecorpodetexto"/>
        <w:spacing w:line="360" w:lineRule="auto"/>
        <w:ind w:firstLine="0"/>
        <w:jc w:val="both"/>
        <w:rPr>
          <w:b/>
        </w:rPr>
      </w:pPr>
    </w:p>
    <w:p w14:paraId="261CA778" w14:textId="77777777" w:rsidR="00DC04D0" w:rsidRPr="00C11696" w:rsidRDefault="00DC04D0" w:rsidP="00DC04D0">
      <w:pPr>
        <w:pStyle w:val="Recuodecorpodetexto"/>
        <w:spacing w:line="360" w:lineRule="auto"/>
        <w:ind w:firstLine="0"/>
        <w:jc w:val="both"/>
        <w:rPr>
          <w:b/>
        </w:rPr>
      </w:pPr>
    </w:p>
    <w:p w14:paraId="34516143" w14:textId="77777777" w:rsidR="00DC04D0" w:rsidRPr="00C11696" w:rsidRDefault="00DC04D0" w:rsidP="00DC04D0">
      <w:pPr>
        <w:tabs>
          <w:tab w:val="left" w:pos="1080"/>
          <w:tab w:val="left" w:pos="1260"/>
        </w:tabs>
        <w:spacing w:line="360" w:lineRule="auto"/>
        <w:rPr>
          <w:sz w:val="28"/>
          <w:szCs w:val="32"/>
        </w:rPr>
      </w:pPr>
    </w:p>
    <w:p w14:paraId="310D29CC" w14:textId="77777777" w:rsidR="00DC04D0" w:rsidRPr="00C11696" w:rsidRDefault="00DC04D0" w:rsidP="00DC04D0">
      <w:pPr>
        <w:tabs>
          <w:tab w:val="left" w:pos="1080"/>
          <w:tab w:val="left" w:pos="1260"/>
        </w:tabs>
        <w:spacing w:line="360" w:lineRule="auto"/>
        <w:jc w:val="center"/>
        <w:rPr>
          <w:b/>
          <w:i/>
          <w:sz w:val="28"/>
          <w:szCs w:val="32"/>
          <w:u w:val="single"/>
        </w:rPr>
      </w:pPr>
      <w:r>
        <w:rPr>
          <w:sz w:val="28"/>
          <w:szCs w:val="32"/>
        </w:rPr>
        <w:t>João Câmara</w:t>
      </w:r>
      <w:r w:rsidRPr="00C11696">
        <w:rPr>
          <w:sz w:val="28"/>
          <w:szCs w:val="32"/>
        </w:rPr>
        <w:t>/RN</w:t>
      </w:r>
    </w:p>
    <w:p w14:paraId="61094482" w14:textId="77777777" w:rsidR="00DC04D0" w:rsidRPr="00C11696" w:rsidRDefault="00DC04D0" w:rsidP="00DC04D0">
      <w:pPr>
        <w:tabs>
          <w:tab w:val="left" w:pos="1080"/>
          <w:tab w:val="left" w:pos="1260"/>
        </w:tabs>
        <w:spacing w:line="360" w:lineRule="auto"/>
        <w:jc w:val="center"/>
        <w:rPr>
          <w:color w:val="000000" w:themeColor="text1"/>
          <w:sz w:val="28"/>
          <w:szCs w:val="32"/>
        </w:rPr>
      </w:pPr>
      <w:r>
        <w:rPr>
          <w:color w:val="000000" w:themeColor="text1"/>
          <w:sz w:val="28"/>
          <w:szCs w:val="32"/>
        </w:rPr>
        <w:t>2016</w:t>
      </w:r>
    </w:p>
    <w:p w14:paraId="3B96216B" w14:textId="77777777" w:rsidR="00DC04D0" w:rsidRDefault="00DC04D0" w:rsidP="00DC04D0">
      <w:pPr>
        <w:tabs>
          <w:tab w:val="left" w:pos="1080"/>
          <w:tab w:val="left" w:pos="1260"/>
        </w:tabs>
        <w:spacing w:line="360" w:lineRule="auto"/>
        <w:jc w:val="center"/>
        <w:rPr>
          <w:color w:val="000000" w:themeColor="text1"/>
          <w:sz w:val="26"/>
          <w:szCs w:val="26"/>
        </w:rPr>
      </w:pPr>
      <w:r>
        <w:rPr>
          <w:color w:val="000000" w:themeColor="text1"/>
          <w:sz w:val="26"/>
          <w:szCs w:val="26"/>
        </w:rPr>
        <w:lastRenderedPageBreak/>
        <w:t>ANA PAULA MELO DA SILVEIRA</w:t>
      </w:r>
    </w:p>
    <w:p w14:paraId="098CD8D2" w14:textId="77777777" w:rsidR="00DC04D0" w:rsidRPr="00C11696" w:rsidRDefault="00DC04D0" w:rsidP="00DC04D0">
      <w:pPr>
        <w:tabs>
          <w:tab w:val="left" w:pos="1080"/>
          <w:tab w:val="left" w:pos="1260"/>
        </w:tabs>
        <w:spacing w:line="360" w:lineRule="auto"/>
        <w:jc w:val="center"/>
        <w:rPr>
          <w:color w:val="000000" w:themeColor="text1"/>
          <w:sz w:val="26"/>
          <w:szCs w:val="26"/>
        </w:rPr>
      </w:pPr>
      <w:r>
        <w:rPr>
          <w:color w:val="000000" w:themeColor="text1"/>
          <w:sz w:val="26"/>
          <w:szCs w:val="26"/>
        </w:rPr>
        <w:t>CLARA BEATRIZ MIRANDA DA SILVA</w:t>
      </w:r>
    </w:p>
    <w:p w14:paraId="7B66A6AF" w14:textId="77777777" w:rsidR="00DC04D0" w:rsidRDefault="00DC04D0" w:rsidP="00DC04D0">
      <w:pPr>
        <w:rPr>
          <w:b/>
          <w:i/>
        </w:rPr>
      </w:pPr>
    </w:p>
    <w:p w14:paraId="2E9643F1" w14:textId="77777777" w:rsidR="00427639" w:rsidRPr="00427639" w:rsidRDefault="00427639" w:rsidP="00DC04D0"/>
    <w:p w14:paraId="1A4EA636" w14:textId="77777777" w:rsidR="00DC04D0" w:rsidRPr="00C11696" w:rsidRDefault="00DC04D0" w:rsidP="00DC04D0">
      <w:pPr>
        <w:tabs>
          <w:tab w:val="left" w:pos="1080"/>
          <w:tab w:val="left" w:pos="1260"/>
        </w:tabs>
        <w:spacing w:line="360" w:lineRule="auto"/>
        <w:jc w:val="center"/>
        <w:rPr>
          <w:b/>
          <w:color w:val="000000" w:themeColor="text1"/>
          <w:shd w:val="clear" w:color="auto" w:fill="FFFFFF"/>
        </w:rPr>
      </w:pPr>
    </w:p>
    <w:p w14:paraId="564B16FE" w14:textId="77777777" w:rsidR="00DC04D0" w:rsidRPr="00C11696" w:rsidRDefault="00DC04D0" w:rsidP="00DC04D0">
      <w:pPr>
        <w:tabs>
          <w:tab w:val="left" w:pos="1080"/>
          <w:tab w:val="left" w:pos="1260"/>
        </w:tabs>
        <w:spacing w:line="360" w:lineRule="auto"/>
        <w:jc w:val="center"/>
        <w:rPr>
          <w:b/>
          <w:color w:val="000000" w:themeColor="text1"/>
        </w:rPr>
      </w:pPr>
      <w:r>
        <w:rPr>
          <w:b/>
          <w:color w:val="000000" w:themeColor="text1"/>
          <w:shd w:val="clear" w:color="auto" w:fill="FFFFFF"/>
        </w:rPr>
        <w:t>AS AVENTURAS DE KAN</w:t>
      </w:r>
    </w:p>
    <w:p w14:paraId="19BE0304" w14:textId="77777777" w:rsidR="00DC04D0" w:rsidRPr="00C11696" w:rsidRDefault="00DC04D0" w:rsidP="00DC04D0">
      <w:pPr>
        <w:tabs>
          <w:tab w:val="left" w:pos="1080"/>
          <w:tab w:val="left" w:pos="1260"/>
        </w:tabs>
        <w:spacing w:line="360" w:lineRule="auto"/>
        <w:jc w:val="center"/>
        <w:rPr>
          <w:b/>
          <w:sz w:val="26"/>
          <w:szCs w:val="26"/>
        </w:rPr>
      </w:pPr>
    </w:p>
    <w:p w14:paraId="298663C8" w14:textId="77777777" w:rsidR="00DC04D0" w:rsidRPr="00C11696" w:rsidRDefault="00DC04D0" w:rsidP="00DC04D0">
      <w:pPr>
        <w:pStyle w:val="Recuodecorpodetexto"/>
        <w:spacing w:line="240" w:lineRule="auto"/>
        <w:ind w:left="4678" w:firstLine="0"/>
        <w:jc w:val="both"/>
      </w:pPr>
    </w:p>
    <w:p w14:paraId="23AEB365" w14:textId="77777777" w:rsidR="00DC04D0" w:rsidRPr="00C11696" w:rsidRDefault="00DC04D0" w:rsidP="00DC04D0">
      <w:pPr>
        <w:pStyle w:val="Recuodecorpodetexto"/>
        <w:spacing w:line="240" w:lineRule="auto"/>
        <w:ind w:left="4678" w:firstLine="0"/>
        <w:jc w:val="both"/>
      </w:pPr>
    </w:p>
    <w:p w14:paraId="0024E4F7" w14:textId="77777777" w:rsidR="00DC04D0" w:rsidRPr="00C11696" w:rsidRDefault="00DC04D0" w:rsidP="00DC04D0">
      <w:pPr>
        <w:pStyle w:val="Recuodecorpodetexto"/>
        <w:spacing w:line="240" w:lineRule="auto"/>
        <w:ind w:left="4678" w:firstLine="0"/>
        <w:jc w:val="both"/>
      </w:pPr>
    </w:p>
    <w:p w14:paraId="22707ED8" w14:textId="77777777" w:rsidR="00DC04D0" w:rsidRPr="00C11696" w:rsidRDefault="00DC04D0" w:rsidP="00DC04D0">
      <w:pPr>
        <w:pStyle w:val="Recuodecorpodetexto"/>
        <w:spacing w:line="240" w:lineRule="auto"/>
        <w:ind w:left="4678" w:firstLine="0"/>
        <w:jc w:val="both"/>
        <w:rPr>
          <w:color w:val="000000" w:themeColor="text1"/>
        </w:rPr>
      </w:pPr>
      <w:r w:rsidRPr="00C11696">
        <w:t xml:space="preserve">Trabalho de Conclusão de Curso apresentado à Diretoria Acadêmica do Instituto Federal de Educação, Ciência e Tecnologia do Rio Grande do Norte – Campus </w:t>
      </w:r>
      <w:r>
        <w:t>João Câmara</w:t>
      </w:r>
      <w:r w:rsidRPr="00C11696">
        <w:t xml:space="preserve">, como requisito necessário à obtenção do título de Técnico em </w:t>
      </w:r>
      <w:r w:rsidRPr="00C11696">
        <w:rPr>
          <w:color w:val="000000" w:themeColor="text1"/>
        </w:rPr>
        <w:t>informática.</w:t>
      </w:r>
    </w:p>
    <w:p w14:paraId="50BEF744" w14:textId="77777777" w:rsidR="00DC04D0" w:rsidRPr="00C11696" w:rsidRDefault="00DC04D0" w:rsidP="00DC04D0">
      <w:pPr>
        <w:pStyle w:val="Recuodecorpodetexto"/>
        <w:spacing w:line="240" w:lineRule="auto"/>
        <w:ind w:left="4678" w:firstLine="0"/>
        <w:jc w:val="both"/>
      </w:pPr>
    </w:p>
    <w:p w14:paraId="4920C8EA" w14:textId="77777777" w:rsidR="00DC04D0" w:rsidRPr="00C11696" w:rsidRDefault="00DC04D0" w:rsidP="00DC04D0">
      <w:pPr>
        <w:pStyle w:val="Recuodecorpodetexto"/>
        <w:spacing w:line="240" w:lineRule="auto"/>
        <w:ind w:left="4678" w:firstLine="0"/>
        <w:jc w:val="both"/>
      </w:pPr>
      <w:r w:rsidRPr="00C11696">
        <w:t xml:space="preserve">Orientador: Prof. </w:t>
      </w:r>
      <w:r>
        <w:t>Me. Diego Oliveira</w:t>
      </w:r>
    </w:p>
    <w:p w14:paraId="09C8915A" w14:textId="77777777" w:rsidR="00DC04D0" w:rsidRPr="00C11696" w:rsidRDefault="00DC04D0" w:rsidP="00DC04D0">
      <w:pPr>
        <w:pStyle w:val="Recuodecorpodetexto"/>
        <w:spacing w:line="360" w:lineRule="auto"/>
        <w:ind w:firstLine="0"/>
        <w:jc w:val="both"/>
        <w:rPr>
          <w:b/>
        </w:rPr>
      </w:pPr>
    </w:p>
    <w:p w14:paraId="4820C870" w14:textId="77777777" w:rsidR="00DC04D0" w:rsidRPr="00C11696" w:rsidRDefault="00DC04D0" w:rsidP="00DC04D0">
      <w:pPr>
        <w:tabs>
          <w:tab w:val="left" w:pos="1080"/>
          <w:tab w:val="left" w:pos="1260"/>
        </w:tabs>
        <w:spacing w:line="360" w:lineRule="auto"/>
        <w:jc w:val="center"/>
        <w:rPr>
          <w:b/>
          <w:sz w:val="26"/>
          <w:szCs w:val="26"/>
        </w:rPr>
      </w:pPr>
    </w:p>
    <w:p w14:paraId="2CB65DDC" w14:textId="77777777" w:rsidR="00DC04D0" w:rsidRPr="00C11696" w:rsidRDefault="00DC04D0" w:rsidP="00DC04D0">
      <w:pPr>
        <w:jc w:val="center"/>
      </w:pPr>
    </w:p>
    <w:p w14:paraId="6B3B8D59" w14:textId="77777777" w:rsidR="00DC04D0" w:rsidRPr="00C11696" w:rsidRDefault="00DC04D0" w:rsidP="00DC04D0">
      <w:r>
        <w:t>A</w:t>
      </w:r>
      <w:r w:rsidRPr="00C11696">
        <w:t xml:space="preserve">provado em __/__/_____ </w:t>
      </w:r>
    </w:p>
    <w:p w14:paraId="66AA73A9" w14:textId="77777777" w:rsidR="00DC04D0" w:rsidRPr="00C11696" w:rsidRDefault="00DC04D0" w:rsidP="00DC04D0"/>
    <w:p w14:paraId="3423FCA0" w14:textId="77777777" w:rsidR="00DC04D0" w:rsidRPr="00C11696" w:rsidRDefault="00DC04D0" w:rsidP="00DC04D0">
      <w:pPr>
        <w:jc w:val="center"/>
      </w:pPr>
    </w:p>
    <w:p w14:paraId="639F64FB" w14:textId="77777777" w:rsidR="00DC04D0" w:rsidRPr="00C11696" w:rsidRDefault="00DC04D0" w:rsidP="00DC04D0">
      <w:pPr>
        <w:jc w:val="center"/>
      </w:pPr>
      <w:r w:rsidRPr="00C11696">
        <w:t>BANCA EXAMINADORA</w:t>
      </w:r>
    </w:p>
    <w:p w14:paraId="74F1EFBC" w14:textId="77777777" w:rsidR="00DC04D0" w:rsidRPr="00C11696" w:rsidRDefault="00DC04D0" w:rsidP="00DC04D0"/>
    <w:p w14:paraId="0086F77C" w14:textId="77777777" w:rsidR="00DC04D0" w:rsidRPr="00C11696" w:rsidRDefault="00DC04D0" w:rsidP="00DC04D0"/>
    <w:p w14:paraId="54D11102" w14:textId="77777777" w:rsidR="00DC04D0" w:rsidRPr="00C11696" w:rsidRDefault="00DC04D0" w:rsidP="00DC04D0"/>
    <w:p w14:paraId="73866612" w14:textId="77777777" w:rsidR="00DC04D0" w:rsidRPr="00C11696" w:rsidRDefault="00DC04D0" w:rsidP="00DC04D0">
      <w:pPr>
        <w:jc w:val="center"/>
      </w:pPr>
      <w:r w:rsidRPr="00C11696">
        <w:t>______________________________________________________________</w:t>
      </w:r>
    </w:p>
    <w:p w14:paraId="0606BEDF" w14:textId="7ED65228" w:rsidR="00DC04D0" w:rsidRPr="00C11696" w:rsidRDefault="004446C4" w:rsidP="00DC04D0">
      <w:pPr>
        <w:jc w:val="center"/>
        <w:rPr>
          <w:color w:val="000000" w:themeColor="text1"/>
        </w:rPr>
      </w:pPr>
      <w:r>
        <w:rPr>
          <w:color w:val="000000" w:themeColor="text1"/>
        </w:rPr>
        <w:t xml:space="preserve"> Diego </w:t>
      </w:r>
      <w:r w:rsidR="00B45766">
        <w:rPr>
          <w:color w:val="000000" w:themeColor="text1"/>
        </w:rPr>
        <w:t xml:space="preserve">Henrique </w:t>
      </w:r>
      <w:r>
        <w:rPr>
          <w:color w:val="000000" w:themeColor="text1"/>
        </w:rPr>
        <w:t>Oliveira</w:t>
      </w:r>
      <w:r w:rsidR="00B45766">
        <w:rPr>
          <w:color w:val="000000" w:themeColor="text1"/>
        </w:rPr>
        <w:t xml:space="preserve"> de Souza</w:t>
      </w:r>
      <w:r>
        <w:rPr>
          <w:color w:val="000000" w:themeColor="text1"/>
        </w:rPr>
        <w:t>, Me.</w:t>
      </w:r>
    </w:p>
    <w:p w14:paraId="4BD52E14" w14:textId="77777777" w:rsidR="00DC04D0" w:rsidRPr="00C11696" w:rsidRDefault="00DC04D0" w:rsidP="00DC04D0">
      <w:pPr>
        <w:jc w:val="center"/>
        <w:rPr>
          <w:b/>
        </w:rPr>
      </w:pPr>
    </w:p>
    <w:p w14:paraId="4C559087" w14:textId="3FDAE66B" w:rsidR="00DC04D0" w:rsidRDefault="004446C4" w:rsidP="00DC04D0">
      <w:pPr>
        <w:jc w:val="center"/>
        <w:rPr>
          <w:sz w:val="22"/>
        </w:rPr>
      </w:pPr>
      <w:r>
        <w:rPr>
          <w:sz w:val="22"/>
        </w:rPr>
        <w:t>Presidente</w:t>
      </w:r>
      <w:r w:rsidR="00DC04D0" w:rsidRPr="00C11696">
        <w:rPr>
          <w:sz w:val="22"/>
        </w:rPr>
        <w:t xml:space="preserve"> – Instituto Federal de Educação, Ciência e Tecnologia do Rio Grande do Norte</w:t>
      </w:r>
    </w:p>
    <w:p w14:paraId="00B5B0A2" w14:textId="77777777" w:rsidR="00427639" w:rsidRDefault="00427639" w:rsidP="00DC04D0">
      <w:pPr>
        <w:jc w:val="center"/>
        <w:rPr>
          <w:sz w:val="22"/>
        </w:rPr>
      </w:pPr>
    </w:p>
    <w:p w14:paraId="55B94420" w14:textId="77777777" w:rsidR="00427639" w:rsidRDefault="00427639" w:rsidP="00DC04D0">
      <w:pPr>
        <w:jc w:val="center"/>
        <w:rPr>
          <w:sz w:val="22"/>
        </w:rPr>
      </w:pPr>
    </w:p>
    <w:p w14:paraId="5545D7E5" w14:textId="77777777" w:rsidR="00427639" w:rsidRDefault="00427639" w:rsidP="00DC04D0">
      <w:pPr>
        <w:jc w:val="center"/>
        <w:rPr>
          <w:sz w:val="22"/>
        </w:rPr>
      </w:pPr>
    </w:p>
    <w:p w14:paraId="580821C3" w14:textId="77777777" w:rsidR="00427639" w:rsidRPr="00C11696" w:rsidRDefault="00427639" w:rsidP="00427639">
      <w:pPr>
        <w:jc w:val="center"/>
      </w:pPr>
      <w:r w:rsidRPr="00C11696">
        <w:t>______________________________________________________________</w:t>
      </w:r>
    </w:p>
    <w:p w14:paraId="4B040C75" w14:textId="3B4AE650" w:rsidR="00427639" w:rsidRPr="00C11696" w:rsidRDefault="004446C4" w:rsidP="00427639">
      <w:pPr>
        <w:jc w:val="center"/>
        <w:rPr>
          <w:color w:val="000000" w:themeColor="text1"/>
        </w:rPr>
      </w:pPr>
      <w:r>
        <w:t>Adorilson Bezerra de Araújo, Bel.</w:t>
      </w:r>
    </w:p>
    <w:p w14:paraId="755EBD71" w14:textId="77777777" w:rsidR="00427639" w:rsidRPr="00C11696" w:rsidRDefault="00427639" w:rsidP="00427639">
      <w:pPr>
        <w:jc w:val="center"/>
        <w:rPr>
          <w:b/>
        </w:rPr>
      </w:pPr>
    </w:p>
    <w:p w14:paraId="4E968931" w14:textId="6C79424F" w:rsidR="00427639" w:rsidRPr="00C11696" w:rsidRDefault="004446C4" w:rsidP="00427639">
      <w:pPr>
        <w:jc w:val="center"/>
        <w:rPr>
          <w:sz w:val="22"/>
        </w:rPr>
      </w:pPr>
      <w:r>
        <w:rPr>
          <w:sz w:val="22"/>
        </w:rPr>
        <w:t>Examinador</w:t>
      </w:r>
      <w:r w:rsidR="00427639" w:rsidRPr="00C11696">
        <w:rPr>
          <w:sz w:val="22"/>
        </w:rPr>
        <w:t xml:space="preserve"> – Instituto Federal de Educação, Ciência e Tecnologia do Rio Grande do Norte</w:t>
      </w:r>
    </w:p>
    <w:p w14:paraId="14CEAE79" w14:textId="77777777" w:rsidR="00427639" w:rsidRPr="00C11696" w:rsidRDefault="00427639" w:rsidP="00DC04D0">
      <w:pPr>
        <w:jc w:val="center"/>
        <w:rPr>
          <w:sz w:val="22"/>
        </w:rPr>
      </w:pPr>
    </w:p>
    <w:p w14:paraId="6B07B3FE" w14:textId="77777777" w:rsidR="00DC04D0" w:rsidRPr="00C11696" w:rsidRDefault="00DC04D0" w:rsidP="00DC04D0"/>
    <w:p w14:paraId="219112FB" w14:textId="77777777" w:rsidR="00DC04D0" w:rsidRPr="00C11696" w:rsidRDefault="00DC04D0" w:rsidP="00DC04D0"/>
    <w:p w14:paraId="5591FCD3" w14:textId="77777777" w:rsidR="00DC04D0" w:rsidRPr="00C11696" w:rsidRDefault="00DC04D0" w:rsidP="00DC04D0">
      <w:pPr>
        <w:jc w:val="center"/>
      </w:pPr>
      <w:r w:rsidRPr="00C11696">
        <w:t>______________________________________________________________</w:t>
      </w:r>
    </w:p>
    <w:p w14:paraId="5C9D1C18" w14:textId="75171CBE" w:rsidR="00DC04D0" w:rsidRPr="00C11696" w:rsidRDefault="004446C4" w:rsidP="00DC04D0">
      <w:pPr>
        <w:jc w:val="center"/>
        <w:rPr>
          <w:color w:val="000000" w:themeColor="text1"/>
        </w:rPr>
      </w:pPr>
      <w:r>
        <w:rPr>
          <w:color w:val="000000" w:themeColor="text1"/>
        </w:rPr>
        <w:t xml:space="preserve">Igor </w:t>
      </w:r>
      <w:r w:rsidR="009F4E06">
        <w:rPr>
          <w:color w:val="000000" w:themeColor="text1"/>
        </w:rPr>
        <w:t xml:space="preserve">Augusto Carvalho </w:t>
      </w:r>
      <w:r>
        <w:rPr>
          <w:color w:val="000000" w:themeColor="text1"/>
        </w:rPr>
        <w:t>Alves, Me.</w:t>
      </w:r>
    </w:p>
    <w:p w14:paraId="124B9EB6" w14:textId="77777777" w:rsidR="00DC04D0" w:rsidRPr="00C11696" w:rsidRDefault="00DC04D0" w:rsidP="00DC04D0">
      <w:pPr>
        <w:jc w:val="center"/>
        <w:rPr>
          <w:b/>
        </w:rPr>
      </w:pPr>
    </w:p>
    <w:p w14:paraId="7A14655C" w14:textId="77AD522D" w:rsidR="00DC04D0" w:rsidRPr="00C11696" w:rsidRDefault="004446C4" w:rsidP="00DC04D0">
      <w:pPr>
        <w:jc w:val="center"/>
        <w:rPr>
          <w:sz w:val="22"/>
        </w:rPr>
      </w:pPr>
      <w:r>
        <w:rPr>
          <w:sz w:val="22"/>
        </w:rPr>
        <w:t xml:space="preserve">Examinador </w:t>
      </w:r>
      <w:r w:rsidR="00DC04D0" w:rsidRPr="00C11696">
        <w:rPr>
          <w:sz w:val="22"/>
        </w:rPr>
        <w:t>– Instituto Federal de Educação, Ciência e Tecnologia do Rio Grande do Norte</w:t>
      </w:r>
    </w:p>
    <w:p w14:paraId="7B8171EE" w14:textId="77777777" w:rsidR="001F554D" w:rsidRDefault="001F554D"/>
    <w:p w14:paraId="2FFCACE0" w14:textId="77777777" w:rsidR="00DC04D0" w:rsidRDefault="00DC04D0"/>
    <w:p w14:paraId="7FDF4312" w14:textId="77777777" w:rsidR="00DC04D0" w:rsidRDefault="00DC04D0" w:rsidP="00DC04D0">
      <w:pPr>
        <w:spacing w:after="200" w:line="276" w:lineRule="auto"/>
        <w:jc w:val="right"/>
        <w:rPr>
          <w:b/>
        </w:rPr>
      </w:pPr>
    </w:p>
    <w:p w14:paraId="331D00C0" w14:textId="77777777" w:rsidR="00DC04D0" w:rsidRDefault="00DC04D0" w:rsidP="00DC04D0">
      <w:pPr>
        <w:spacing w:after="200" w:line="276" w:lineRule="auto"/>
        <w:jc w:val="right"/>
        <w:rPr>
          <w:b/>
        </w:rPr>
      </w:pPr>
    </w:p>
    <w:p w14:paraId="7AB29F49" w14:textId="77777777" w:rsidR="00DC04D0" w:rsidRDefault="00DC04D0" w:rsidP="00DC04D0">
      <w:pPr>
        <w:spacing w:after="200" w:line="276" w:lineRule="auto"/>
        <w:jc w:val="right"/>
        <w:rPr>
          <w:b/>
        </w:rPr>
      </w:pPr>
    </w:p>
    <w:p w14:paraId="503048F6" w14:textId="77777777" w:rsidR="002B01FB" w:rsidRDefault="002B01FB" w:rsidP="00DC04D0">
      <w:pPr>
        <w:spacing w:after="200" w:line="276" w:lineRule="auto"/>
        <w:jc w:val="right"/>
        <w:rPr>
          <w:b/>
        </w:rPr>
      </w:pPr>
    </w:p>
    <w:p w14:paraId="676BEA85" w14:textId="77777777" w:rsidR="002B01FB" w:rsidRDefault="002B01FB" w:rsidP="00DC04D0">
      <w:pPr>
        <w:spacing w:after="200" w:line="276" w:lineRule="auto"/>
        <w:jc w:val="right"/>
        <w:rPr>
          <w:b/>
        </w:rPr>
      </w:pPr>
    </w:p>
    <w:p w14:paraId="533DEA83" w14:textId="77777777" w:rsidR="00F1696E" w:rsidRDefault="00F1696E" w:rsidP="00DC04D0">
      <w:pPr>
        <w:spacing w:after="200" w:line="276" w:lineRule="auto"/>
        <w:jc w:val="right"/>
        <w:rPr>
          <w:b/>
        </w:rPr>
      </w:pPr>
    </w:p>
    <w:p w14:paraId="095A92A3" w14:textId="77777777" w:rsidR="00F1696E" w:rsidRDefault="00F1696E" w:rsidP="00DC04D0">
      <w:pPr>
        <w:spacing w:after="200" w:line="276" w:lineRule="auto"/>
        <w:jc w:val="right"/>
        <w:rPr>
          <w:b/>
        </w:rPr>
      </w:pPr>
    </w:p>
    <w:p w14:paraId="72B83208" w14:textId="77777777" w:rsidR="00F1696E" w:rsidRDefault="00F1696E" w:rsidP="00DC04D0">
      <w:pPr>
        <w:spacing w:after="200" w:line="276" w:lineRule="auto"/>
        <w:jc w:val="right"/>
        <w:rPr>
          <w:b/>
        </w:rPr>
      </w:pPr>
    </w:p>
    <w:p w14:paraId="1F644D4D" w14:textId="77777777" w:rsidR="00F1696E" w:rsidRDefault="00F1696E" w:rsidP="00DC04D0">
      <w:pPr>
        <w:spacing w:after="200" w:line="276" w:lineRule="auto"/>
        <w:jc w:val="right"/>
        <w:rPr>
          <w:b/>
        </w:rPr>
      </w:pPr>
    </w:p>
    <w:p w14:paraId="65F64821" w14:textId="77777777" w:rsidR="00F1696E" w:rsidRDefault="00F1696E" w:rsidP="00DC04D0">
      <w:pPr>
        <w:spacing w:after="200" w:line="276" w:lineRule="auto"/>
        <w:jc w:val="right"/>
        <w:rPr>
          <w:b/>
        </w:rPr>
      </w:pPr>
    </w:p>
    <w:p w14:paraId="343A0CEE" w14:textId="77777777" w:rsidR="00F1696E" w:rsidRDefault="00F1696E" w:rsidP="00DC04D0">
      <w:pPr>
        <w:spacing w:after="200" w:line="276" w:lineRule="auto"/>
        <w:jc w:val="right"/>
        <w:rPr>
          <w:b/>
        </w:rPr>
      </w:pPr>
    </w:p>
    <w:p w14:paraId="320ED25D" w14:textId="77777777" w:rsidR="00F1696E" w:rsidRDefault="00F1696E" w:rsidP="00DC04D0">
      <w:pPr>
        <w:spacing w:after="200" w:line="276" w:lineRule="auto"/>
        <w:jc w:val="right"/>
        <w:rPr>
          <w:b/>
        </w:rPr>
      </w:pPr>
    </w:p>
    <w:p w14:paraId="7DA913B2" w14:textId="77777777" w:rsidR="00F1696E" w:rsidRDefault="00F1696E" w:rsidP="00DC04D0">
      <w:pPr>
        <w:spacing w:after="200" w:line="276" w:lineRule="auto"/>
        <w:jc w:val="right"/>
        <w:rPr>
          <w:b/>
        </w:rPr>
      </w:pPr>
    </w:p>
    <w:p w14:paraId="5A6592AB" w14:textId="77777777" w:rsidR="00F1696E" w:rsidRDefault="00F1696E" w:rsidP="00DC04D0">
      <w:pPr>
        <w:spacing w:after="200" w:line="276" w:lineRule="auto"/>
        <w:jc w:val="right"/>
        <w:rPr>
          <w:b/>
        </w:rPr>
      </w:pPr>
    </w:p>
    <w:p w14:paraId="05B87F78" w14:textId="77777777" w:rsidR="00F1696E" w:rsidRDefault="00F1696E" w:rsidP="00DC04D0">
      <w:pPr>
        <w:spacing w:after="200" w:line="276" w:lineRule="auto"/>
        <w:jc w:val="right"/>
        <w:rPr>
          <w:b/>
        </w:rPr>
      </w:pPr>
    </w:p>
    <w:p w14:paraId="11FECDCD" w14:textId="77777777" w:rsidR="00F1696E" w:rsidRDefault="00F1696E" w:rsidP="00DC04D0">
      <w:pPr>
        <w:spacing w:after="200" w:line="276" w:lineRule="auto"/>
        <w:jc w:val="right"/>
        <w:rPr>
          <w:b/>
        </w:rPr>
      </w:pPr>
    </w:p>
    <w:p w14:paraId="7729F594" w14:textId="77777777" w:rsidR="00F1696E" w:rsidRDefault="00F1696E" w:rsidP="00DC04D0">
      <w:pPr>
        <w:spacing w:after="200" w:line="276" w:lineRule="auto"/>
        <w:jc w:val="right"/>
        <w:rPr>
          <w:b/>
        </w:rPr>
      </w:pPr>
    </w:p>
    <w:p w14:paraId="051D8A66" w14:textId="77777777" w:rsidR="00F1696E" w:rsidRDefault="00F1696E" w:rsidP="00DC04D0">
      <w:pPr>
        <w:spacing w:after="200" w:line="276" w:lineRule="auto"/>
        <w:jc w:val="right"/>
        <w:rPr>
          <w:b/>
        </w:rPr>
      </w:pPr>
    </w:p>
    <w:p w14:paraId="5953195C" w14:textId="77777777" w:rsidR="00F1696E" w:rsidRDefault="00F1696E" w:rsidP="00DC04D0">
      <w:pPr>
        <w:spacing w:after="200" w:line="276" w:lineRule="auto"/>
        <w:jc w:val="right"/>
        <w:rPr>
          <w:b/>
        </w:rPr>
      </w:pPr>
    </w:p>
    <w:p w14:paraId="0C1F6334" w14:textId="77777777" w:rsidR="00F1696E" w:rsidRDefault="00F1696E" w:rsidP="00F1696E">
      <w:pPr>
        <w:spacing w:after="200" w:line="276" w:lineRule="auto"/>
        <w:rPr>
          <w:b/>
        </w:rPr>
      </w:pPr>
    </w:p>
    <w:p w14:paraId="568E2C94" w14:textId="39917A28" w:rsidR="00DC04D0" w:rsidRPr="001E0FC7" w:rsidRDefault="00DC04D0" w:rsidP="00F1696E">
      <w:pPr>
        <w:spacing w:after="200" w:line="360" w:lineRule="auto"/>
        <w:ind w:left="4536"/>
        <w:jc w:val="both"/>
      </w:pPr>
      <w:r w:rsidRPr="001E0FC7">
        <w:t xml:space="preserve">Dedico este trabalho à </w:t>
      </w:r>
      <w:r>
        <w:t>Deus, que em sua misericórdia</w:t>
      </w:r>
      <w:r w:rsidR="00F1696E">
        <w:t xml:space="preserve"> </w:t>
      </w:r>
      <w:r>
        <w:t xml:space="preserve">me sustentou durante toda a minha vida. E a </w:t>
      </w:r>
      <w:r w:rsidRPr="001E0FC7">
        <w:t xml:space="preserve">minha </w:t>
      </w:r>
      <w:r>
        <w:t>família</w:t>
      </w:r>
      <w:r w:rsidRPr="001E0FC7">
        <w:t>,</w:t>
      </w:r>
      <w:r>
        <w:t xml:space="preserve"> </w:t>
      </w:r>
      <w:r w:rsidRPr="001E0FC7">
        <w:t>que me</w:t>
      </w:r>
      <w:r>
        <w:t>smo não tendo escolhido livremente lidar com o autismo como realidade,</w:t>
      </w:r>
      <w:r w:rsidR="00F1696E">
        <w:t xml:space="preserve"> </w:t>
      </w:r>
      <w:r>
        <w:t>abraçou lindamente a situação que culminou neste momento.</w:t>
      </w:r>
    </w:p>
    <w:p w14:paraId="2750FC1D" w14:textId="77777777" w:rsidR="00DC04D0" w:rsidRPr="001E0FC7" w:rsidRDefault="00DC04D0" w:rsidP="004E13E5">
      <w:pPr>
        <w:spacing w:after="200" w:line="360" w:lineRule="auto"/>
        <w:ind w:left="7794"/>
        <w:jc w:val="right"/>
      </w:pPr>
      <w:r>
        <w:t>-</w:t>
      </w:r>
      <w:r w:rsidRPr="001E0FC7">
        <w:t xml:space="preserve"> Clara</w:t>
      </w:r>
    </w:p>
    <w:p w14:paraId="68E4AFE9" w14:textId="77777777" w:rsidR="00DC04D0" w:rsidRPr="001E0FC7" w:rsidRDefault="00DC04D0" w:rsidP="00F1696E">
      <w:pPr>
        <w:spacing w:after="200" w:line="360" w:lineRule="auto"/>
        <w:ind w:left="4536"/>
        <w:jc w:val="both"/>
      </w:pPr>
    </w:p>
    <w:p w14:paraId="2B2D7644" w14:textId="77777777" w:rsidR="00F1696E" w:rsidRDefault="00F1696E" w:rsidP="00F1696E">
      <w:pPr>
        <w:spacing w:after="200" w:line="360" w:lineRule="auto"/>
        <w:ind w:left="4536"/>
        <w:jc w:val="both"/>
      </w:pPr>
    </w:p>
    <w:p w14:paraId="0A1EE746" w14:textId="77777777" w:rsidR="00F1696E" w:rsidRDefault="00F1696E" w:rsidP="00F1696E">
      <w:pPr>
        <w:spacing w:after="200" w:line="360" w:lineRule="auto"/>
        <w:ind w:left="4536"/>
        <w:jc w:val="both"/>
      </w:pPr>
    </w:p>
    <w:p w14:paraId="5E9B105D" w14:textId="77777777" w:rsidR="00F1696E" w:rsidRDefault="00F1696E" w:rsidP="00F1696E">
      <w:pPr>
        <w:spacing w:after="200" w:line="360" w:lineRule="auto"/>
        <w:ind w:left="4536"/>
        <w:jc w:val="both"/>
      </w:pPr>
    </w:p>
    <w:p w14:paraId="7DCFB8DE" w14:textId="77777777" w:rsidR="00F1696E" w:rsidRDefault="00F1696E" w:rsidP="00F1696E">
      <w:pPr>
        <w:spacing w:after="200" w:line="360" w:lineRule="auto"/>
        <w:ind w:left="4536"/>
        <w:jc w:val="both"/>
      </w:pPr>
    </w:p>
    <w:p w14:paraId="24F40ADF" w14:textId="77777777" w:rsidR="00F1696E" w:rsidRDefault="00F1696E" w:rsidP="00F1696E">
      <w:pPr>
        <w:spacing w:after="200" w:line="360" w:lineRule="auto"/>
        <w:ind w:left="4536"/>
        <w:jc w:val="both"/>
      </w:pPr>
    </w:p>
    <w:p w14:paraId="4151C7FB" w14:textId="77777777" w:rsidR="00F1696E" w:rsidRDefault="00F1696E" w:rsidP="00F1696E">
      <w:pPr>
        <w:spacing w:after="200" w:line="360" w:lineRule="auto"/>
        <w:ind w:left="4536"/>
        <w:jc w:val="both"/>
      </w:pPr>
    </w:p>
    <w:p w14:paraId="7971C025" w14:textId="77777777" w:rsidR="00F1696E" w:rsidRDefault="00F1696E" w:rsidP="00F1696E">
      <w:pPr>
        <w:spacing w:after="200" w:line="360" w:lineRule="auto"/>
        <w:ind w:left="4536"/>
        <w:jc w:val="both"/>
      </w:pPr>
    </w:p>
    <w:p w14:paraId="1BE55516" w14:textId="77777777" w:rsidR="00F1696E" w:rsidRDefault="00F1696E" w:rsidP="00F1696E">
      <w:pPr>
        <w:spacing w:after="200" w:line="360" w:lineRule="auto"/>
        <w:ind w:left="4536"/>
        <w:jc w:val="both"/>
      </w:pPr>
    </w:p>
    <w:p w14:paraId="47FDFA65" w14:textId="77777777" w:rsidR="00F1696E" w:rsidRDefault="00F1696E" w:rsidP="00F1696E">
      <w:pPr>
        <w:spacing w:after="200" w:line="360" w:lineRule="auto"/>
        <w:ind w:left="4536"/>
        <w:jc w:val="both"/>
      </w:pPr>
    </w:p>
    <w:p w14:paraId="757BC084" w14:textId="77777777" w:rsidR="00F1696E" w:rsidRDefault="00F1696E" w:rsidP="00F1696E">
      <w:pPr>
        <w:spacing w:after="200" w:line="360" w:lineRule="auto"/>
        <w:ind w:left="4536"/>
        <w:jc w:val="both"/>
      </w:pPr>
    </w:p>
    <w:p w14:paraId="27958144" w14:textId="77777777" w:rsidR="00F1696E" w:rsidRDefault="00F1696E" w:rsidP="00F1696E">
      <w:pPr>
        <w:spacing w:after="200" w:line="360" w:lineRule="auto"/>
        <w:ind w:left="4536"/>
        <w:jc w:val="both"/>
      </w:pPr>
    </w:p>
    <w:p w14:paraId="2D8CC42D" w14:textId="77777777" w:rsidR="00F1696E" w:rsidRDefault="00F1696E" w:rsidP="00F1696E">
      <w:pPr>
        <w:spacing w:after="200" w:line="360" w:lineRule="auto"/>
        <w:ind w:left="4536"/>
        <w:jc w:val="both"/>
      </w:pPr>
    </w:p>
    <w:p w14:paraId="0C4ECE37" w14:textId="77777777" w:rsidR="00F1696E" w:rsidRDefault="00F1696E" w:rsidP="00F1696E">
      <w:pPr>
        <w:spacing w:after="200" w:line="360" w:lineRule="auto"/>
        <w:ind w:left="4536"/>
        <w:jc w:val="both"/>
      </w:pPr>
    </w:p>
    <w:p w14:paraId="4649BB9E" w14:textId="77777777" w:rsidR="00F1696E" w:rsidRDefault="00F1696E" w:rsidP="00F1696E">
      <w:pPr>
        <w:spacing w:after="200" w:line="360" w:lineRule="auto"/>
        <w:ind w:left="4536"/>
        <w:jc w:val="both"/>
      </w:pPr>
    </w:p>
    <w:p w14:paraId="15AF799D" w14:textId="77777777" w:rsidR="00F1696E" w:rsidRDefault="00F1696E" w:rsidP="00F1696E">
      <w:pPr>
        <w:spacing w:after="200" w:line="360" w:lineRule="auto"/>
        <w:ind w:left="4536"/>
        <w:jc w:val="both"/>
      </w:pPr>
    </w:p>
    <w:p w14:paraId="6010FA44" w14:textId="77777777" w:rsidR="00F1696E" w:rsidRDefault="00F1696E" w:rsidP="00F1696E">
      <w:pPr>
        <w:spacing w:after="200" w:line="360" w:lineRule="auto"/>
        <w:ind w:left="4536"/>
        <w:jc w:val="both"/>
      </w:pPr>
    </w:p>
    <w:p w14:paraId="065DEB28" w14:textId="77777777" w:rsidR="00F1696E" w:rsidRDefault="00F1696E" w:rsidP="00F1696E">
      <w:pPr>
        <w:spacing w:after="200" w:line="360" w:lineRule="auto"/>
        <w:ind w:left="4536"/>
        <w:jc w:val="both"/>
      </w:pPr>
    </w:p>
    <w:p w14:paraId="17FF0926" w14:textId="7538B406" w:rsidR="00566074" w:rsidRPr="001E0FC7" w:rsidRDefault="00566074" w:rsidP="00F1696E">
      <w:pPr>
        <w:spacing w:after="200" w:line="360" w:lineRule="auto"/>
        <w:ind w:left="4536"/>
        <w:jc w:val="both"/>
      </w:pPr>
      <w:r w:rsidRPr="001E0FC7">
        <w:t xml:space="preserve">Dedico este trabalho </w:t>
      </w:r>
      <w:r>
        <w:t>aos meus pais por todo apoio, incentivo e esforço para sempre me oferecer o melhor. Aos meus irmãos por tornarem minha vida mais divertida e ao meu namorado por toda ajuda.</w:t>
      </w:r>
    </w:p>
    <w:p w14:paraId="57DE3FD1" w14:textId="180139DB" w:rsidR="00DC04D0" w:rsidRDefault="00566074" w:rsidP="004E13E5">
      <w:pPr>
        <w:spacing w:after="200" w:line="360" w:lineRule="auto"/>
        <w:ind w:left="7368" w:firstLine="420"/>
        <w:jc w:val="right"/>
        <w:rPr>
          <w:b/>
        </w:rPr>
      </w:pPr>
      <w:r w:rsidRPr="001E0FC7">
        <w:t>- Ana</w:t>
      </w:r>
      <w:r w:rsidR="00DC04D0">
        <w:rPr>
          <w:b/>
        </w:rPr>
        <w:br w:type="page"/>
      </w:r>
    </w:p>
    <w:p w14:paraId="044321CD" w14:textId="77777777" w:rsidR="00DC04D0" w:rsidRDefault="00DC04D0" w:rsidP="00DC04D0">
      <w:pPr>
        <w:pStyle w:val="Recuodecorpodetexto"/>
        <w:spacing w:line="360" w:lineRule="auto"/>
        <w:ind w:firstLine="0"/>
        <w:jc w:val="center"/>
        <w:rPr>
          <w:b/>
        </w:rPr>
      </w:pPr>
      <w:r w:rsidRPr="00C11696">
        <w:rPr>
          <w:b/>
        </w:rPr>
        <w:lastRenderedPageBreak/>
        <w:t>AGRADECIMENTOS</w:t>
      </w:r>
    </w:p>
    <w:p w14:paraId="1E746607" w14:textId="77777777" w:rsidR="00DC04D0" w:rsidRDefault="00DC04D0" w:rsidP="00DC04D0">
      <w:pPr>
        <w:spacing w:before="240" w:line="360" w:lineRule="auto"/>
        <w:ind w:firstLine="709"/>
        <w:jc w:val="both"/>
      </w:pPr>
      <w:r>
        <w:t>Agradecemos aos nossos pais por serem nosso porto seguro e nos apoiar em todas as dificuldades na nossa vida acadêmica como fora a ela também; as nossas famílias, que estiveram conosco em todos os momentos, quer fossem eles bons ou ruins; ao Caio Miranda, por ter sido inspiração inicial para a produção desse jogo; ao nosso professor e orientador, Diego Oliveira, que contribuiu com a nossa formação acadêmica, e nos orientou de forma tão cuidadosa neste trabalho; a todos os professores, que acrescentaram não só na nossa vida acadêmica como nos fizeram crescer como seres humanos, nos ensinado a alteridade na teoria e na prática durante esses quatro anos; aos colegas de sala, que compartilharam dos mesmos temores, dividiram experiências, e nos incentivaram de maneira tão linda no decorrer desses quatro anos; aos nossos amigos, tantos os adquiridos durante nosso período na instituição, como os que fizemos fora dela, por terem sido nosso apoio, ouvido nossos lamentos e choros, mas logo após nos fazer sorrir, acreditar que só bastava ter coragem para seguir em frente e nos dado apoio para conseguirmos alcançar nossos objetivos; e ao Cleyson Mota, por ter desenhando as peças mais fundamentais para esse jogo.</w:t>
      </w:r>
    </w:p>
    <w:p w14:paraId="3E563B48" w14:textId="55046E74" w:rsidR="00ED6BA5" w:rsidRDefault="00DC04D0" w:rsidP="00ED6BA5">
      <w:r>
        <w:br w:type="page"/>
      </w:r>
    </w:p>
    <w:p w14:paraId="0D2D0E5A" w14:textId="77777777" w:rsidR="00ED6BA5" w:rsidRDefault="00ED6BA5" w:rsidP="00ED6BA5">
      <w:pPr>
        <w:pStyle w:val="Recuodecorpodetexto"/>
        <w:spacing w:line="360" w:lineRule="auto"/>
        <w:ind w:firstLine="0"/>
        <w:rPr>
          <w:b/>
        </w:rPr>
      </w:pPr>
    </w:p>
    <w:p w14:paraId="148C5A54" w14:textId="77777777" w:rsidR="00ED6BA5" w:rsidRDefault="00ED6BA5" w:rsidP="00ED6BA5">
      <w:pPr>
        <w:pStyle w:val="Recuodecorpodetexto"/>
        <w:spacing w:line="360" w:lineRule="auto"/>
        <w:ind w:firstLine="0"/>
        <w:rPr>
          <w:b/>
        </w:rPr>
      </w:pPr>
    </w:p>
    <w:p w14:paraId="677214DE" w14:textId="77777777" w:rsidR="00ED6BA5" w:rsidRDefault="00ED6BA5" w:rsidP="00ED6BA5">
      <w:pPr>
        <w:pStyle w:val="Recuodecorpodetexto"/>
        <w:spacing w:line="360" w:lineRule="auto"/>
        <w:ind w:firstLine="0"/>
        <w:rPr>
          <w:b/>
        </w:rPr>
      </w:pPr>
    </w:p>
    <w:p w14:paraId="1E976603" w14:textId="77777777" w:rsidR="00ED6BA5" w:rsidRDefault="00ED6BA5" w:rsidP="00ED6BA5">
      <w:pPr>
        <w:pStyle w:val="Recuodecorpodetexto"/>
        <w:spacing w:line="360" w:lineRule="auto"/>
        <w:ind w:firstLine="0"/>
        <w:rPr>
          <w:b/>
        </w:rPr>
      </w:pPr>
    </w:p>
    <w:p w14:paraId="31314101" w14:textId="77777777" w:rsidR="00ED6BA5" w:rsidRDefault="00ED6BA5" w:rsidP="00ED6BA5">
      <w:pPr>
        <w:pStyle w:val="Recuodecorpodetexto"/>
        <w:spacing w:line="360" w:lineRule="auto"/>
        <w:ind w:firstLine="0"/>
        <w:rPr>
          <w:b/>
        </w:rPr>
      </w:pPr>
    </w:p>
    <w:p w14:paraId="49979AE1" w14:textId="77777777" w:rsidR="00ED6BA5" w:rsidRDefault="00ED6BA5" w:rsidP="00ED6BA5">
      <w:pPr>
        <w:pStyle w:val="Recuodecorpodetexto"/>
        <w:spacing w:line="360" w:lineRule="auto"/>
        <w:ind w:firstLine="0"/>
        <w:rPr>
          <w:b/>
        </w:rPr>
      </w:pPr>
    </w:p>
    <w:p w14:paraId="581D8992" w14:textId="77777777" w:rsidR="00ED6BA5" w:rsidRDefault="00ED6BA5" w:rsidP="00ED6BA5">
      <w:pPr>
        <w:pStyle w:val="Recuodecorpodetexto"/>
        <w:spacing w:line="360" w:lineRule="auto"/>
        <w:ind w:firstLine="0"/>
        <w:rPr>
          <w:b/>
        </w:rPr>
      </w:pPr>
    </w:p>
    <w:p w14:paraId="00338C18" w14:textId="77777777" w:rsidR="00ED6BA5" w:rsidRDefault="00ED6BA5" w:rsidP="00ED6BA5">
      <w:pPr>
        <w:pStyle w:val="Recuodecorpodetexto"/>
        <w:spacing w:line="360" w:lineRule="auto"/>
        <w:ind w:firstLine="0"/>
        <w:rPr>
          <w:b/>
        </w:rPr>
      </w:pPr>
    </w:p>
    <w:p w14:paraId="54923754" w14:textId="77777777" w:rsidR="00ED6BA5" w:rsidRDefault="00ED6BA5" w:rsidP="00ED6BA5">
      <w:pPr>
        <w:pStyle w:val="Recuodecorpodetexto"/>
        <w:spacing w:line="360" w:lineRule="auto"/>
        <w:ind w:firstLine="0"/>
        <w:rPr>
          <w:b/>
        </w:rPr>
      </w:pPr>
    </w:p>
    <w:p w14:paraId="08617DB8" w14:textId="77777777" w:rsidR="00ED6BA5" w:rsidRDefault="00ED6BA5" w:rsidP="00ED6BA5">
      <w:pPr>
        <w:pStyle w:val="Recuodecorpodetexto"/>
        <w:spacing w:line="360" w:lineRule="auto"/>
        <w:ind w:firstLine="0"/>
        <w:rPr>
          <w:b/>
        </w:rPr>
      </w:pPr>
    </w:p>
    <w:p w14:paraId="1F20A26F" w14:textId="77777777" w:rsidR="00ED6BA5" w:rsidRDefault="00ED6BA5" w:rsidP="00ED6BA5">
      <w:pPr>
        <w:pStyle w:val="Recuodecorpodetexto"/>
        <w:spacing w:line="360" w:lineRule="auto"/>
        <w:ind w:left="4956" w:firstLine="0"/>
        <w:jc w:val="both"/>
        <w:rPr>
          <w:b/>
          <w:sz w:val="32"/>
        </w:rPr>
      </w:pPr>
    </w:p>
    <w:p w14:paraId="420444B5" w14:textId="77777777" w:rsidR="00ED6BA5" w:rsidRDefault="00ED6BA5" w:rsidP="00ED6BA5">
      <w:pPr>
        <w:pStyle w:val="Recuodecorpodetexto"/>
        <w:spacing w:line="360" w:lineRule="auto"/>
        <w:ind w:left="4956" w:firstLine="0"/>
        <w:jc w:val="both"/>
        <w:rPr>
          <w:b/>
          <w:sz w:val="32"/>
        </w:rPr>
      </w:pPr>
    </w:p>
    <w:p w14:paraId="38CC9910" w14:textId="77777777" w:rsidR="00ED6BA5" w:rsidRDefault="00ED6BA5" w:rsidP="00ED6BA5">
      <w:pPr>
        <w:pStyle w:val="Recuodecorpodetexto"/>
        <w:spacing w:line="360" w:lineRule="auto"/>
        <w:ind w:left="4956" w:firstLine="0"/>
        <w:jc w:val="both"/>
        <w:rPr>
          <w:b/>
          <w:sz w:val="32"/>
        </w:rPr>
      </w:pPr>
    </w:p>
    <w:p w14:paraId="1C18D554" w14:textId="77777777" w:rsidR="00ED6BA5" w:rsidRDefault="00ED6BA5" w:rsidP="00ED6BA5">
      <w:pPr>
        <w:pStyle w:val="Recuodecorpodetexto"/>
        <w:spacing w:line="360" w:lineRule="auto"/>
        <w:ind w:left="4956" w:firstLine="0"/>
        <w:jc w:val="both"/>
        <w:rPr>
          <w:b/>
          <w:sz w:val="32"/>
        </w:rPr>
      </w:pPr>
    </w:p>
    <w:p w14:paraId="7FBCBB2C" w14:textId="77777777" w:rsidR="00ED6BA5" w:rsidRDefault="00ED6BA5" w:rsidP="00ED6BA5">
      <w:pPr>
        <w:pStyle w:val="Recuodecorpodetexto"/>
        <w:spacing w:line="360" w:lineRule="auto"/>
        <w:ind w:left="4956" w:firstLine="0"/>
        <w:jc w:val="both"/>
        <w:rPr>
          <w:b/>
          <w:sz w:val="32"/>
        </w:rPr>
      </w:pPr>
    </w:p>
    <w:p w14:paraId="06658804" w14:textId="77777777" w:rsidR="00ED6BA5" w:rsidRDefault="00ED6BA5" w:rsidP="00ED6BA5">
      <w:pPr>
        <w:pStyle w:val="Recuodecorpodetexto"/>
        <w:spacing w:line="360" w:lineRule="auto"/>
        <w:ind w:left="4956" w:firstLine="0"/>
        <w:jc w:val="both"/>
        <w:rPr>
          <w:b/>
          <w:sz w:val="32"/>
        </w:rPr>
      </w:pPr>
    </w:p>
    <w:p w14:paraId="001FACD7" w14:textId="77777777" w:rsidR="00ED6BA5" w:rsidRDefault="00ED6BA5" w:rsidP="00ED6BA5">
      <w:pPr>
        <w:pStyle w:val="Recuodecorpodetexto"/>
        <w:spacing w:line="360" w:lineRule="auto"/>
        <w:ind w:left="4956" w:firstLine="0"/>
        <w:jc w:val="both"/>
        <w:rPr>
          <w:b/>
          <w:sz w:val="32"/>
        </w:rPr>
      </w:pPr>
    </w:p>
    <w:p w14:paraId="5A366E19" w14:textId="77777777" w:rsidR="00ED6BA5" w:rsidRDefault="00ED6BA5" w:rsidP="00ED6BA5">
      <w:pPr>
        <w:pStyle w:val="Recuodecorpodetexto"/>
        <w:spacing w:line="360" w:lineRule="auto"/>
        <w:ind w:left="4956" w:firstLine="0"/>
        <w:jc w:val="both"/>
        <w:rPr>
          <w:b/>
          <w:sz w:val="32"/>
        </w:rPr>
      </w:pPr>
    </w:p>
    <w:p w14:paraId="752AA58C" w14:textId="77777777" w:rsidR="00ED6BA5" w:rsidRPr="000B5867" w:rsidRDefault="00ED6BA5" w:rsidP="00ED6BA5">
      <w:pPr>
        <w:pStyle w:val="Recuodecorpodetexto"/>
        <w:spacing w:line="360" w:lineRule="auto"/>
        <w:ind w:left="4956" w:firstLine="0"/>
        <w:jc w:val="both"/>
        <w:rPr>
          <w:b/>
          <w:sz w:val="32"/>
        </w:rPr>
      </w:pPr>
    </w:p>
    <w:p w14:paraId="001DECBE" w14:textId="77777777" w:rsidR="00ED6BA5" w:rsidRDefault="00ED6BA5" w:rsidP="00ED6BA5">
      <w:pPr>
        <w:autoSpaceDE w:val="0"/>
        <w:autoSpaceDN w:val="0"/>
        <w:adjustRightInd w:val="0"/>
        <w:ind w:left="4253"/>
        <w:jc w:val="both"/>
        <w:rPr>
          <w:rFonts w:eastAsiaTheme="minorHAnsi"/>
          <w:i/>
          <w:iCs/>
          <w:szCs w:val="20"/>
          <w:lang w:eastAsia="en-US"/>
        </w:rPr>
      </w:pPr>
      <w:r w:rsidRPr="000B5867">
        <w:rPr>
          <w:rFonts w:eastAsiaTheme="minorHAnsi"/>
          <w:i/>
          <w:iCs/>
          <w:szCs w:val="20"/>
          <w:lang w:eastAsia="en-US"/>
        </w:rPr>
        <w:t>“Já disse que as grandes idéias vêm ao mundo</w:t>
      </w:r>
      <w:r>
        <w:rPr>
          <w:rFonts w:eastAsiaTheme="minorHAnsi"/>
          <w:i/>
          <w:iCs/>
          <w:szCs w:val="20"/>
          <w:lang w:eastAsia="en-US"/>
        </w:rPr>
        <w:t xml:space="preserve"> </w:t>
      </w:r>
      <w:r w:rsidRPr="000B5867">
        <w:rPr>
          <w:rFonts w:eastAsiaTheme="minorHAnsi"/>
          <w:i/>
          <w:iCs/>
          <w:szCs w:val="20"/>
          <w:lang w:eastAsia="en-US"/>
        </w:rPr>
        <w:t>mansamente, como pombas. Talvez, então, se</w:t>
      </w:r>
      <w:r>
        <w:rPr>
          <w:rFonts w:eastAsiaTheme="minorHAnsi"/>
          <w:i/>
          <w:iCs/>
          <w:szCs w:val="20"/>
          <w:lang w:eastAsia="en-US"/>
        </w:rPr>
        <w:t xml:space="preserve"> </w:t>
      </w:r>
      <w:r w:rsidRPr="000B5867">
        <w:rPr>
          <w:rFonts w:eastAsiaTheme="minorHAnsi"/>
          <w:i/>
          <w:iCs/>
          <w:szCs w:val="20"/>
          <w:lang w:eastAsia="en-US"/>
        </w:rPr>
        <w:t>ouvirmos com atenção, escutaremos, em meio ao</w:t>
      </w:r>
      <w:r>
        <w:rPr>
          <w:rFonts w:eastAsiaTheme="minorHAnsi"/>
          <w:i/>
          <w:iCs/>
          <w:szCs w:val="20"/>
          <w:lang w:eastAsia="en-US"/>
        </w:rPr>
        <w:t xml:space="preserve"> </w:t>
      </w:r>
      <w:r w:rsidRPr="000B5867">
        <w:rPr>
          <w:rFonts w:eastAsiaTheme="minorHAnsi"/>
          <w:i/>
          <w:iCs/>
          <w:szCs w:val="20"/>
          <w:lang w:eastAsia="en-US"/>
        </w:rPr>
        <w:t>estrépito de impérios, e nações, um discreto bater</w:t>
      </w:r>
      <w:r>
        <w:rPr>
          <w:rFonts w:eastAsiaTheme="minorHAnsi"/>
          <w:i/>
          <w:iCs/>
          <w:szCs w:val="20"/>
          <w:lang w:eastAsia="en-US"/>
        </w:rPr>
        <w:t xml:space="preserve"> </w:t>
      </w:r>
      <w:r w:rsidRPr="000B5867">
        <w:rPr>
          <w:rFonts w:eastAsiaTheme="minorHAnsi"/>
          <w:i/>
          <w:iCs/>
          <w:szCs w:val="20"/>
          <w:lang w:eastAsia="en-US"/>
        </w:rPr>
        <w:t>de asas, o suave acordar da vida e da esperança.</w:t>
      </w:r>
      <w:r>
        <w:rPr>
          <w:rFonts w:eastAsiaTheme="minorHAnsi"/>
          <w:i/>
          <w:iCs/>
          <w:szCs w:val="20"/>
          <w:lang w:eastAsia="en-US"/>
        </w:rPr>
        <w:t xml:space="preserve"> </w:t>
      </w:r>
      <w:r w:rsidRPr="000B5867">
        <w:rPr>
          <w:rFonts w:eastAsiaTheme="minorHAnsi"/>
          <w:i/>
          <w:iCs/>
          <w:szCs w:val="20"/>
          <w:lang w:eastAsia="en-US"/>
        </w:rPr>
        <w:t>Alguns dirão que tal esperança jaz numa nação;</w:t>
      </w:r>
      <w:r>
        <w:rPr>
          <w:rFonts w:eastAsiaTheme="minorHAnsi"/>
          <w:i/>
          <w:iCs/>
          <w:szCs w:val="20"/>
          <w:lang w:eastAsia="en-US"/>
        </w:rPr>
        <w:t xml:space="preserve"> </w:t>
      </w:r>
      <w:r w:rsidRPr="000B5867">
        <w:rPr>
          <w:rFonts w:eastAsiaTheme="minorHAnsi"/>
          <w:i/>
          <w:iCs/>
          <w:szCs w:val="20"/>
          <w:lang w:eastAsia="en-US"/>
        </w:rPr>
        <w:t>outros, num homem. Eu creio, ao contrário, que</w:t>
      </w:r>
      <w:r>
        <w:rPr>
          <w:rFonts w:eastAsiaTheme="minorHAnsi"/>
          <w:i/>
          <w:iCs/>
          <w:szCs w:val="20"/>
          <w:lang w:eastAsia="en-US"/>
        </w:rPr>
        <w:t xml:space="preserve"> </w:t>
      </w:r>
      <w:r w:rsidRPr="000B5867">
        <w:rPr>
          <w:rFonts w:eastAsiaTheme="minorHAnsi"/>
          <w:i/>
          <w:iCs/>
          <w:szCs w:val="20"/>
          <w:lang w:eastAsia="en-US"/>
        </w:rPr>
        <w:t>ela é despertada, revivificada, alimentada por</w:t>
      </w:r>
      <w:r>
        <w:rPr>
          <w:rFonts w:eastAsiaTheme="minorHAnsi"/>
          <w:i/>
          <w:iCs/>
          <w:szCs w:val="20"/>
          <w:lang w:eastAsia="en-US"/>
        </w:rPr>
        <w:t xml:space="preserve"> </w:t>
      </w:r>
      <w:r w:rsidRPr="000B5867">
        <w:rPr>
          <w:rFonts w:eastAsiaTheme="minorHAnsi"/>
          <w:i/>
          <w:iCs/>
          <w:szCs w:val="20"/>
          <w:lang w:eastAsia="en-US"/>
        </w:rPr>
        <w:t>milhões de indivíduos solitários, cujos atos e</w:t>
      </w:r>
      <w:r>
        <w:rPr>
          <w:rFonts w:eastAsiaTheme="minorHAnsi"/>
          <w:i/>
          <w:iCs/>
          <w:szCs w:val="20"/>
          <w:lang w:eastAsia="en-US"/>
        </w:rPr>
        <w:t xml:space="preserve"> </w:t>
      </w:r>
      <w:r w:rsidRPr="000B5867">
        <w:rPr>
          <w:rFonts w:eastAsiaTheme="minorHAnsi"/>
          <w:i/>
          <w:iCs/>
          <w:szCs w:val="20"/>
          <w:lang w:eastAsia="en-US"/>
        </w:rPr>
        <w:t>trabalho, diariamente, negam as fronteiras e as</w:t>
      </w:r>
      <w:r>
        <w:rPr>
          <w:rFonts w:eastAsiaTheme="minorHAnsi"/>
          <w:i/>
          <w:iCs/>
          <w:szCs w:val="20"/>
          <w:lang w:eastAsia="en-US"/>
        </w:rPr>
        <w:t xml:space="preserve"> </w:t>
      </w:r>
      <w:r w:rsidRPr="000B5867">
        <w:rPr>
          <w:rFonts w:eastAsiaTheme="minorHAnsi"/>
          <w:i/>
          <w:iCs/>
          <w:szCs w:val="20"/>
          <w:lang w:eastAsia="en-US"/>
        </w:rPr>
        <w:t>implicações mais cruas da história. Como resultado,</w:t>
      </w:r>
      <w:r>
        <w:rPr>
          <w:rFonts w:eastAsiaTheme="minorHAnsi"/>
          <w:i/>
          <w:iCs/>
          <w:szCs w:val="20"/>
          <w:lang w:eastAsia="en-US"/>
        </w:rPr>
        <w:t xml:space="preserve"> </w:t>
      </w:r>
      <w:r w:rsidRPr="000B5867">
        <w:rPr>
          <w:rFonts w:eastAsiaTheme="minorHAnsi"/>
          <w:i/>
          <w:iCs/>
          <w:szCs w:val="20"/>
          <w:lang w:eastAsia="en-US"/>
        </w:rPr>
        <w:t>brilha por um breve momento a verdade,</w:t>
      </w:r>
      <w:r>
        <w:rPr>
          <w:rFonts w:eastAsiaTheme="minorHAnsi"/>
          <w:i/>
          <w:iCs/>
          <w:szCs w:val="20"/>
          <w:lang w:eastAsia="en-US"/>
        </w:rPr>
        <w:t xml:space="preserve"> </w:t>
      </w:r>
      <w:r w:rsidRPr="000B5867">
        <w:rPr>
          <w:rFonts w:eastAsiaTheme="minorHAnsi"/>
          <w:i/>
          <w:iCs/>
          <w:szCs w:val="20"/>
          <w:lang w:eastAsia="en-US"/>
        </w:rPr>
        <w:t>sempre ameaçada, de que cada e todo homem,</w:t>
      </w:r>
      <w:r>
        <w:rPr>
          <w:rFonts w:eastAsiaTheme="minorHAnsi"/>
          <w:i/>
          <w:iCs/>
          <w:szCs w:val="20"/>
          <w:lang w:eastAsia="en-US"/>
        </w:rPr>
        <w:t xml:space="preserve"> </w:t>
      </w:r>
      <w:r w:rsidRPr="000B5867">
        <w:rPr>
          <w:rFonts w:eastAsiaTheme="minorHAnsi"/>
          <w:i/>
          <w:iCs/>
          <w:szCs w:val="20"/>
          <w:lang w:eastAsia="en-US"/>
        </w:rPr>
        <w:t>sobre a base de seus próprios sofrimentos e alegrias,</w:t>
      </w:r>
      <w:r>
        <w:rPr>
          <w:rFonts w:eastAsiaTheme="minorHAnsi"/>
          <w:i/>
          <w:iCs/>
          <w:szCs w:val="20"/>
          <w:lang w:eastAsia="en-US"/>
        </w:rPr>
        <w:t xml:space="preserve"> constrói para todos.”  </w:t>
      </w:r>
    </w:p>
    <w:p w14:paraId="727AE8FD" w14:textId="170FD253" w:rsidR="00ED6BA5" w:rsidRDefault="00ED6BA5" w:rsidP="00ED6BA5">
      <w:pPr>
        <w:spacing w:after="160" w:line="259" w:lineRule="auto"/>
        <w:jc w:val="right"/>
      </w:pPr>
      <w:r>
        <w:rPr>
          <w:rFonts w:eastAsiaTheme="minorHAnsi"/>
          <w:i/>
          <w:iCs/>
          <w:szCs w:val="20"/>
          <w:lang w:eastAsia="en-US"/>
        </w:rPr>
        <w:t>(</w:t>
      </w:r>
      <w:r w:rsidRPr="000B5867">
        <w:rPr>
          <w:rFonts w:eastAsiaTheme="minorHAnsi"/>
          <w:i/>
          <w:iCs/>
          <w:szCs w:val="20"/>
          <w:lang w:eastAsia="en-US"/>
        </w:rPr>
        <w:t>Albert Camus</w:t>
      </w:r>
      <w:r>
        <w:rPr>
          <w:rFonts w:eastAsiaTheme="minorHAnsi"/>
          <w:i/>
          <w:iCs/>
          <w:szCs w:val="20"/>
          <w:lang w:eastAsia="en-US"/>
        </w:rPr>
        <w:t>)</w:t>
      </w:r>
    </w:p>
    <w:p w14:paraId="704938EE" w14:textId="77777777" w:rsidR="00DC04D0" w:rsidRPr="00285365" w:rsidRDefault="00DC04D0" w:rsidP="00ED1458">
      <w:pPr>
        <w:spacing w:before="240" w:after="200" w:line="360" w:lineRule="auto"/>
        <w:jc w:val="center"/>
        <w:rPr>
          <w:b/>
        </w:rPr>
      </w:pPr>
      <w:r w:rsidRPr="00285365">
        <w:rPr>
          <w:b/>
        </w:rPr>
        <w:lastRenderedPageBreak/>
        <w:t>RESUMO</w:t>
      </w:r>
    </w:p>
    <w:p w14:paraId="4419E897" w14:textId="5BCF7081" w:rsidR="00DC04D0" w:rsidRDefault="00DC04D0" w:rsidP="00ED1458">
      <w:pPr>
        <w:spacing w:before="240" w:line="360" w:lineRule="auto"/>
        <w:ind w:firstLine="709"/>
        <w:jc w:val="both"/>
        <w:rPr>
          <w:color w:val="000000"/>
        </w:rPr>
      </w:pPr>
      <w:r>
        <w:rPr>
          <w:color w:val="000000"/>
        </w:rPr>
        <w:t xml:space="preserve">Unindo diversão e aprendizado, o jogo ajuda no desenvolvimento cognitivo e lúdico de todas as crianças, incluindo, principalmente, as com autismo. Tendo em vista a procura do auxílio dos </w:t>
      </w:r>
      <w:r w:rsidRPr="00516A01">
        <w:rPr>
          <w:i/>
          <w:color w:val="000000"/>
        </w:rPr>
        <w:t>games</w:t>
      </w:r>
      <w:r>
        <w:rPr>
          <w:color w:val="000000"/>
        </w:rPr>
        <w:t xml:space="preserve"> no tratamento desse público no mercado brasileiro, deparamo-nos com uma escassez, mesmo com o aumento dos diagnósticos nos últimos anos. Os poucos jogos existentes nessa área em sua maioria são na língua inglesa, e até mesmo os programadores brasileiros preferem-na, deixando uma lacuna ainda maior na nossa produção de material voltado para esse público. A proposta desse trabalho é que através deste jogo, disponibilizado na plataforma </w:t>
      </w:r>
      <w:r w:rsidRPr="00FD5DAE">
        <w:rPr>
          <w:i/>
          <w:color w:val="000000"/>
        </w:rPr>
        <w:t>web</w:t>
      </w:r>
      <w:r>
        <w:rPr>
          <w:color w:val="000000"/>
        </w:rPr>
        <w:t xml:space="preserve">, </w:t>
      </w:r>
      <w:r w:rsidR="00111F29">
        <w:rPr>
          <w:color w:val="000000"/>
        </w:rPr>
        <w:t xml:space="preserve">profissionais que lidam diretamente com </w:t>
      </w:r>
      <w:r w:rsidR="00A41CDA">
        <w:rPr>
          <w:color w:val="000000"/>
        </w:rPr>
        <w:t xml:space="preserve">crianças autistas </w:t>
      </w:r>
      <w:r>
        <w:rPr>
          <w:color w:val="000000"/>
        </w:rPr>
        <w:t>pos</w:t>
      </w:r>
      <w:r w:rsidR="00A41CDA">
        <w:rPr>
          <w:color w:val="000000"/>
        </w:rPr>
        <w:t>sam utilizá-lo no tratamento delas</w:t>
      </w:r>
      <w:r>
        <w:rPr>
          <w:color w:val="000000"/>
        </w:rPr>
        <w:t xml:space="preserve"> facilitando a descodificação do mundo exterior por meio da diversão.</w:t>
      </w:r>
    </w:p>
    <w:p w14:paraId="30FCB283" w14:textId="77777777" w:rsidR="00DC04D0" w:rsidRDefault="00DC04D0" w:rsidP="00DC04D0">
      <w:pPr>
        <w:pStyle w:val="Recuodecorpodetexto"/>
        <w:spacing w:before="240" w:line="360" w:lineRule="auto"/>
        <w:ind w:firstLine="0"/>
        <w:jc w:val="both"/>
        <w:rPr>
          <w:b/>
        </w:rPr>
      </w:pPr>
    </w:p>
    <w:p w14:paraId="69591445" w14:textId="77777777" w:rsidR="00DC04D0" w:rsidRDefault="00DC04D0" w:rsidP="00DC04D0">
      <w:pPr>
        <w:pStyle w:val="Recuodecorpodetexto"/>
        <w:spacing w:before="240" w:line="360" w:lineRule="auto"/>
        <w:ind w:firstLine="0"/>
        <w:jc w:val="both"/>
        <w:rPr>
          <w:b/>
        </w:rPr>
      </w:pPr>
    </w:p>
    <w:p w14:paraId="196B7C40" w14:textId="77777777" w:rsidR="00DC04D0" w:rsidRPr="009169E5" w:rsidRDefault="00DC04D0" w:rsidP="00DC04D0">
      <w:pPr>
        <w:pStyle w:val="Recuodecorpodetexto"/>
        <w:spacing w:before="240" w:line="360" w:lineRule="auto"/>
        <w:ind w:firstLine="0"/>
        <w:jc w:val="both"/>
      </w:pPr>
      <w:r w:rsidRPr="001034AB">
        <w:t>Palavras-chave: Jogo</w:t>
      </w:r>
      <w:r>
        <w:t>; Autismo; Web; Internet; JavaScript.</w:t>
      </w:r>
    </w:p>
    <w:p w14:paraId="5E439DD0" w14:textId="630A0CD4" w:rsidR="001034AB" w:rsidRDefault="00DC04D0">
      <w:pPr>
        <w:spacing w:after="160" w:line="259" w:lineRule="auto"/>
      </w:pPr>
      <w:r>
        <w:br w:type="page"/>
      </w:r>
    </w:p>
    <w:p w14:paraId="3B6E370B" w14:textId="6A6F25B3" w:rsidR="001034AB" w:rsidRPr="00A95EC0" w:rsidRDefault="001034AB" w:rsidP="001034AB">
      <w:pPr>
        <w:spacing w:before="240" w:after="200" w:line="360" w:lineRule="auto"/>
        <w:jc w:val="center"/>
        <w:rPr>
          <w:b/>
          <w:lang w:val="en-US"/>
        </w:rPr>
      </w:pPr>
      <w:r w:rsidRPr="00A95EC0">
        <w:rPr>
          <w:b/>
          <w:lang w:val="en-US"/>
        </w:rPr>
        <w:lastRenderedPageBreak/>
        <w:t>ABSTRACT</w:t>
      </w:r>
    </w:p>
    <w:p w14:paraId="10716FC4" w14:textId="77777777" w:rsidR="00377C95" w:rsidRPr="005149CC" w:rsidRDefault="00377C95" w:rsidP="00377C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709"/>
        <w:jc w:val="both"/>
        <w:rPr>
          <w:lang w:val="en"/>
        </w:rPr>
      </w:pPr>
      <w:r w:rsidRPr="005149CC">
        <w:rPr>
          <w:lang w:val="en"/>
        </w:rPr>
        <w:t xml:space="preserve">Bringing </w:t>
      </w:r>
      <w:r w:rsidRPr="00377C95">
        <w:rPr>
          <w:lang w:val="en"/>
        </w:rPr>
        <w:t xml:space="preserve">together </w:t>
      </w:r>
      <w:r w:rsidRPr="005149CC">
        <w:rPr>
          <w:lang w:val="en"/>
        </w:rPr>
        <w:t>fun and learning</w:t>
      </w:r>
      <w:r w:rsidRPr="00377C95">
        <w:rPr>
          <w:lang w:val="en"/>
        </w:rPr>
        <w:t xml:space="preserve"> </w:t>
      </w:r>
      <w:r w:rsidRPr="005149CC">
        <w:rPr>
          <w:lang w:val="en"/>
        </w:rPr>
        <w:t>the game helps in cognitive and play</w:t>
      </w:r>
      <w:r w:rsidRPr="00377C95">
        <w:rPr>
          <w:lang w:val="en"/>
        </w:rPr>
        <w:t>ful development of all children</w:t>
      </w:r>
      <w:r w:rsidRPr="005149CC">
        <w:rPr>
          <w:lang w:val="en"/>
        </w:rPr>
        <w:t xml:space="preserve">, including, especially, those with autism. </w:t>
      </w:r>
      <w:r w:rsidRPr="00377C95">
        <w:rPr>
          <w:lang w:val="en"/>
        </w:rPr>
        <w:t xml:space="preserve">Bearing in mind </w:t>
      </w:r>
      <w:r w:rsidRPr="005149CC">
        <w:rPr>
          <w:lang w:val="en"/>
        </w:rPr>
        <w:t>the demand for the aid of the games in the treatment of this public in the Brazilian market</w:t>
      </w:r>
      <w:r w:rsidRPr="00377C95">
        <w:rPr>
          <w:lang w:val="en"/>
        </w:rPr>
        <w:t xml:space="preserve">, we are witnessing a shortage, </w:t>
      </w:r>
      <w:r w:rsidRPr="005149CC">
        <w:rPr>
          <w:lang w:val="en"/>
        </w:rPr>
        <w:t xml:space="preserve">even with the increase in diagnoses in recent years. The few games in this area are mostly in English, and even </w:t>
      </w:r>
      <w:r w:rsidRPr="00377C95">
        <w:rPr>
          <w:lang w:val="en"/>
        </w:rPr>
        <w:t xml:space="preserve">Brazilian programmers prefer it, leaving a </w:t>
      </w:r>
      <w:r w:rsidRPr="005149CC">
        <w:rPr>
          <w:lang w:val="en"/>
        </w:rPr>
        <w:t>greater gap in our prod</w:t>
      </w:r>
      <w:r w:rsidRPr="00377C95">
        <w:rPr>
          <w:lang w:val="en"/>
        </w:rPr>
        <w:t>uction oriented material for this</w:t>
      </w:r>
      <w:r w:rsidRPr="005149CC">
        <w:rPr>
          <w:lang w:val="en"/>
        </w:rPr>
        <w:t xml:space="preserve"> public. The purpose of this</w:t>
      </w:r>
      <w:r w:rsidRPr="00377C95">
        <w:rPr>
          <w:lang w:val="en"/>
        </w:rPr>
        <w:t xml:space="preserve"> work is that, through this game</w:t>
      </w:r>
      <w:r w:rsidRPr="005149CC">
        <w:rPr>
          <w:lang w:val="en"/>
        </w:rPr>
        <w:t>, available on the web platform, professional</w:t>
      </w:r>
      <w:r w:rsidRPr="00377C95">
        <w:rPr>
          <w:lang w:val="en"/>
        </w:rPr>
        <w:t xml:space="preserve"> dealing with </w:t>
      </w:r>
      <w:r w:rsidRPr="005149CC">
        <w:rPr>
          <w:lang w:val="en"/>
        </w:rPr>
        <w:t>autistic children can use it to treat them facilitating the decoding of the outside world through fun.</w:t>
      </w:r>
    </w:p>
    <w:p w14:paraId="2483D70A" w14:textId="77777777" w:rsidR="001034AB" w:rsidRPr="00377C95" w:rsidRDefault="001034AB" w:rsidP="001034AB">
      <w:pPr>
        <w:pStyle w:val="Recuodecorpodetexto"/>
        <w:spacing w:before="240" w:line="360" w:lineRule="auto"/>
        <w:ind w:firstLine="0"/>
        <w:jc w:val="both"/>
        <w:rPr>
          <w:b/>
          <w:lang w:val="en"/>
        </w:rPr>
      </w:pPr>
    </w:p>
    <w:p w14:paraId="70DD7152" w14:textId="77777777" w:rsidR="001034AB" w:rsidRPr="00377C95" w:rsidRDefault="001034AB" w:rsidP="001034AB">
      <w:pPr>
        <w:pStyle w:val="Recuodecorpodetexto"/>
        <w:spacing w:before="240" w:line="360" w:lineRule="auto"/>
        <w:ind w:firstLine="0"/>
        <w:jc w:val="both"/>
        <w:rPr>
          <w:b/>
          <w:lang w:val="en"/>
        </w:rPr>
      </w:pPr>
    </w:p>
    <w:p w14:paraId="7A515D0F" w14:textId="1EE4EFD0" w:rsidR="001034AB" w:rsidRPr="00A95EC0" w:rsidRDefault="001034AB" w:rsidP="001034AB">
      <w:pPr>
        <w:pStyle w:val="Recuodecorpodetexto"/>
        <w:spacing w:before="240" w:line="360" w:lineRule="auto"/>
        <w:ind w:firstLine="0"/>
        <w:jc w:val="both"/>
        <w:rPr>
          <w:lang w:val="en-US"/>
        </w:rPr>
      </w:pPr>
      <w:r w:rsidRPr="00A95EC0">
        <w:rPr>
          <w:lang w:val="en-US"/>
        </w:rPr>
        <w:t>Keywords: Game; Autism; Web; Internet; JavaScript.</w:t>
      </w:r>
    </w:p>
    <w:p w14:paraId="139AF9CF" w14:textId="1E6BF579" w:rsidR="001034AB" w:rsidRPr="00A95EC0" w:rsidRDefault="001034AB">
      <w:pPr>
        <w:spacing w:after="160" w:line="259" w:lineRule="auto"/>
        <w:rPr>
          <w:lang w:val="en-US"/>
        </w:rPr>
      </w:pPr>
      <w:r w:rsidRPr="00A95EC0">
        <w:rPr>
          <w:lang w:val="en-US"/>
        </w:rPr>
        <w:br w:type="page"/>
      </w:r>
      <w:bookmarkStart w:id="0" w:name="_GoBack"/>
      <w:bookmarkEnd w:id="0"/>
    </w:p>
    <w:p w14:paraId="188F2851" w14:textId="77777777" w:rsidR="00DC04D0" w:rsidRDefault="00DC04D0" w:rsidP="00ED1458">
      <w:pPr>
        <w:spacing w:after="200" w:line="360" w:lineRule="auto"/>
        <w:jc w:val="center"/>
        <w:rPr>
          <w:b/>
        </w:rPr>
      </w:pPr>
      <w:r w:rsidRPr="009169E5">
        <w:rPr>
          <w:b/>
        </w:rPr>
        <w:lastRenderedPageBreak/>
        <w:t>LISTA DE FIGURAS</w:t>
      </w:r>
    </w:p>
    <w:p w14:paraId="5BC4BB99" w14:textId="77777777" w:rsidR="000A67FB" w:rsidRPr="000A67FB" w:rsidRDefault="00E144C3"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iCs w:val="0"/>
          <w:sz w:val="24"/>
          <w:szCs w:val="24"/>
          <w:shd w:val="clear" w:color="auto" w:fill="FFFFFF"/>
        </w:rPr>
        <w:fldChar w:fldCharType="begin"/>
      </w:r>
      <w:r w:rsidRPr="000A67FB">
        <w:rPr>
          <w:rFonts w:ascii="Times New Roman" w:hAnsi="Times New Roman"/>
          <w:i w:val="0"/>
          <w:iCs w:val="0"/>
          <w:sz w:val="24"/>
          <w:szCs w:val="24"/>
          <w:shd w:val="clear" w:color="auto" w:fill="FFFFFF"/>
        </w:rPr>
        <w:instrText xml:space="preserve"> TOC \c "Figura" </w:instrText>
      </w:r>
      <w:r w:rsidRPr="000A67FB">
        <w:rPr>
          <w:rFonts w:ascii="Times New Roman" w:hAnsi="Times New Roman"/>
          <w:i w:val="0"/>
          <w:iCs w:val="0"/>
          <w:sz w:val="24"/>
          <w:szCs w:val="24"/>
          <w:shd w:val="clear" w:color="auto" w:fill="FFFFFF"/>
        </w:rPr>
        <w:fldChar w:fldCharType="separate"/>
      </w:r>
      <w:r w:rsidR="000A67FB" w:rsidRPr="000A67FB">
        <w:rPr>
          <w:rFonts w:ascii="Times New Roman" w:hAnsi="Times New Roman"/>
          <w:i w:val="0"/>
          <w:noProof/>
          <w:sz w:val="24"/>
          <w:szCs w:val="24"/>
        </w:rPr>
        <w:t>Figura 1 – Exemplo de um documento HTML no Sublime Text 2</w:t>
      </w:r>
      <w:r w:rsidR="000A67FB" w:rsidRPr="000A67FB">
        <w:rPr>
          <w:rFonts w:ascii="Times New Roman" w:hAnsi="Times New Roman"/>
          <w:i w:val="0"/>
          <w:noProof/>
          <w:sz w:val="24"/>
          <w:szCs w:val="24"/>
        </w:rPr>
        <w:tab/>
      </w:r>
      <w:r w:rsidR="000A67FB" w:rsidRPr="000A67FB">
        <w:rPr>
          <w:rFonts w:ascii="Times New Roman" w:hAnsi="Times New Roman"/>
          <w:i w:val="0"/>
          <w:noProof/>
          <w:sz w:val="24"/>
          <w:szCs w:val="24"/>
        </w:rPr>
        <w:fldChar w:fldCharType="begin"/>
      </w:r>
      <w:r w:rsidR="000A67FB" w:rsidRPr="000A67FB">
        <w:rPr>
          <w:rFonts w:ascii="Times New Roman" w:hAnsi="Times New Roman"/>
          <w:i w:val="0"/>
          <w:noProof/>
          <w:sz w:val="24"/>
          <w:szCs w:val="24"/>
        </w:rPr>
        <w:instrText xml:space="preserve"> PAGEREF _Toc445890927 \h </w:instrText>
      </w:r>
      <w:r w:rsidR="000A67FB" w:rsidRPr="000A67FB">
        <w:rPr>
          <w:rFonts w:ascii="Times New Roman" w:hAnsi="Times New Roman"/>
          <w:i w:val="0"/>
          <w:noProof/>
          <w:sz w:val="24"/>
          <w:szCs w:val="24"/>
        </w:rPr>
      </w:r>
      <w:r w:rsidR="000A67FB" w:rsidRPr="000A67FB">
        <w:rPr>
          <w:rFonts w:ascii="Times New Roman" w:hAnsi="Times New Roman"/>
          <w:i w:val="0"/>
          <w:noProof/>
          <w:sz w:val="24"/>
          <w:szCs w:val="24"/>
        </w:rPr>
        <w:fldChar w:fldCharType="separate"/>
      </w:r>
      <w:r w:rsidR="00691BCD">
        <w:rPr>
          <w:rFonts w:ascii="Times New Roman" w:hAnsi="Times New Roman"/>
          <w:i w:val="0"/>
          <w:noProof/>
          <w:sz w:val="24"/>
          <w:szCs w:val="24"/>
        </w:rPr>
        <w:t>25</w:t>
      </w:r>
      <w:r w:rsidR="000A67FB" w:rsidRPr="000A67FB">
        <w:rPr>
          <w:rFonts w:ascii="Times New Roman" w:hAnsi="Times New Roman"/>
          <w:i w:val="0"/>
          <w:noProof/>
          <w:sz w:val="24"/>
          <w:szCs w:val="24"/>
        </w:rPr>
        <w:fldChar w:fldCharType="end"/>
      </w:r>
    </w:p>
    <w:p w14:paraId="255DCF73"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2 – O documento exemplo no navegador Chrome</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_Toc445890928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26</w:t>
      </w:r>
      <w:r w:rsidRPr="000A67FB">
        <w:rPr>
          <w:rFonts w:ascii="Times New Roman" w:hAnsi="Times New Roman"/>
          <w:i w:val="0"/>
          <w:noProof/>
          <w:sz w:val="24"/>
          <w:szCs w:val="24"/>
        </w:rPr>
        <w:fldChar w:fldCharType="end"/>
      </w:r>
    </w:p>
    <w:p w14:paraId="1AEC33B7"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3 – Sintaxe da regra básica CSS</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_Toc445890929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27</w:t>
      </w:r>
      <w:r w:rsidRPr="000A67FB">
        <w:rPr>
          <w:rFonts w:ascii="Times New Roman" w:hAnsi="Times New Roman"/>
          <w:i w:val="0"/>
          <w:noProof/>
          <w:sz w:val="24"/>
          <w:szCs w:val="24"/>
        </w:rPr>
        <w:fldChar w:fldCharType="end"/>
      </w:r>
    </w:p>
    <w:p w14:paraId="7288AB26"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4 – Demonstração do CSS, parte 1</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_Toc445890930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28</w:t>
      </w:r>
      <w:r w:rsidRPr="000A67FB">
        <w:rPr>
          <w:rFonts w:ascii="Times New Roman" w:hAnsi="Times New Roman"/>
          <w:i w:val="0"/>
          <w:noProof/>
          <w:sz w:val="24"/>
          <w:szCs w:val="24"/>
        </w:rPr>
        <w:fldChar w:fldCharType="end"/>
      </w:r>
    </w:p>
    <w:p w14:paraId="001ACF70"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5 – Demonstração do CSS, parte 2</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_Toc445890931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29</w:t>
      </w:r>
      <w:r w:rsidRPr="000A67FB">
        <w:rPr>
          <w:rFonts w:ascii="Times New Roman" w:hAnsi="Times New Roman"/>
          <w:i w:val="0"/>
          <w:noProof/>
          <w:sz w:val="24"/>
          <w:szCs w:val="24"/>
        </w:rPr>
        <w:fldChar w:fldCharType="end"/>
      </w:r>
    </w:p>
    <w:p w14:paraId="1F94AE44"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6 - Demonstração do CSS, parte 3</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_Toc445890932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29</w:t>
      </w:r>
      <w:r w:rsidRPr="000A67FB">
        <w:rPr>
          <w:rFonts w:ascii="Times New Roman" w:hAnsi="Times New Roman"/>
          <w:i w:val="0"/>
          <w:noProof/>
          <w:sz w:val="24"/>
          <w:szCs w:val="24"/>
        </w:rPr>
        <w:fldChar w:fldCharType="end"/>
      </w:r>
    </w:p>
    <w:p w14:paraId="25EE317C"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7 – Código HTML: Exemplificação</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_Toc445890933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32</w:t>
      </w:r>
      <w:r w:rsidRPr="000A67FB">
        <w:rPr>
          <w:rFonts w:ascii="Times New Roman" w:hAnsi="Times New Roman"/>
          <w:i w:val="0"/>
          <w:noProof/>
          <w:sz w:val="24"/>
          <w:szCs w:val="24"/>
        </w:rPr>
        <w:fldChar w:fldCharType="end"/>
      </w:r>
    </w:p>
    <w:p w14:paraId="3DED2E8D"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8 - Código CSS: Exemplificação</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_Toc445890934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32</w:t>
      </w:r>
      <w:r w:rsidRPr="000A67FB">
        <w:rPr>
          <w:rFonts w:ascii="Times New Roman" w:hAnsi="Times New Roman"/>
          <w:i w:val="0"/>
          <w:noProof/>
          <w:sz w:val="24"/>
          <w:szCs w:val="24"/>
        </w:rPr>
        <w:fldChar w:fldCharType="end"/>
      </w:r>
    </w:p>
    <w:p w14:paraId="4F1F9C28"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9 - Código JavaScript: Exemplificação</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_Toc445890935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32</w:t>
      </w:r>
      <w:r w:rsidRPr="000A67FB">
        <w:rPr>
          <w:rFonts w:ascii="Times New Roman" w:hAnsi="Times New Roman"/>
          <w:i w:val="0"/>
          <w:noProof/>
          <w:sz w:val="24"/>
          <w:szCs w:val="24"/>
        </w:rPr>
        <w:fldChar w:fldCharType="end"/>
      </w:r>
    </w:p>
    <w:p w14:paraId="0AB68892"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10 – Primeiro estado da página Exemplificação</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_Toc445890936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33</w:t>
      </w:r>
      <w:r w:rsidRPr="000A67FB">
        <w:rPr>
          <w:rFonts w:ascii="Times New Roman" w:hAnsi="Times New Roman"/>
          <w:i w:val="0"/>
          <w:noProof/>
          <w:sz w:val="24"/>
          <w:szCs w:val="24"/>
        </w:rPr>
        <w:fldChar w:fldCharType="end"/>
      </w:r>
    </w:p>
    <w:p w14:paraId="17A1FAF2"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11 – Estado final da página Exemplificação</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_Toc445890937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33</w:t>
      </w:r>
      <w:r w:rsidRPr="000A67FB">
        <w:rPr>
          <w:rFonts w:ascii="Times New Roman" w:hAnsi="Times New Roman"/>
          <w:i w:val="0"/>
          <w:noProof/>
          <w:sz w:val="24"/>
          <w:szCs w:val="24"/>
        </w:rPr>
        <w:fldChar w:fldCharType="end"/>
      </w:r>
    </w:p>
    <w:p w14:paraId="3C24C857"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12 – Contextualização Inicial do Jogo</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_Toc445890938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39</w:t>
      </w:r>
      <w:r w:rsidRPr="000A67FB">
        <w:rPr>
          <w:rFonts w:ascii="Times New Roman" w:hAnsi="Times New Roman"/>
          <w:i w:val="0"/>
          <w:noProof/>
          <w:sz w:val="24"/>
          <w:szCs w:val="24"/>
        </w:rPr>
        <w:fldChar w:fldCharType="end"/>
      </w:r>
    </w:p>
    <w:p w14:paraId="6A2694CF"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13 – Mapa do Jogo</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_Toc445890939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40</w:t>
      </w:r>
      <w:r w:rsidRPr="000A67FB">
        <w:rPr>
          <w:rFonts w:ascii="Times New Roman" w:hAnsi="Times New Roman"/>
          <w:i w:val="0"/>
          <w:noProof/>
          <w:sz w:val="24"/>
          <w:szCs w:val="24"/>
        </w:rPr>
        <w:fldChar w:fldCharType="end"/>
      </w:r>
    </w:p>
    <w:p w14:paraId="6527B5EB"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14 – Contextualização do ambiente foguete</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_Toc445890940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40</w:t>
      </w:r>
      <w:r w:rsidRPr="000A67FB">
        <w:rPr>
          <w:rFonts w:ascii="Times New Roman" w:hAnsi="Times New Roman"/>
          <w:i w:val="0"/>
          <w:noProof/>
          <w:sz w:val="24"/>
          <w:szCs w:val="24"/>
        </w:rPr>
        <w:fldChar w:fldCharType="end"/>
      </w:r>
    </w:p>
    <w:p w14:paraId="3F7AE7B7"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15 – Tempo expirado no Jogo das Perguntas</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_Toc445890941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43</w:t>
      </w:r>
      <w:r w:rsidRPr="000A67FB">
        <w:rPr>
          <w:rFonts w:ascii="Times New Roman" w:hAnsi="Times New Roman"/>
          <w:i w:val="0"/>
          <w:noProof/>
          <w:sz w:val="24"/>
          <w:szCs w:val="24"/>
        </w:rPr>
        <w:fldChar w:fldCharType="end"/>
      </w:r>
    </w:p>
    <w:p w14:paraId="69182E2C"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16 – Jogo das Perguntas vencido</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_Toc445890942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43</w:t>
      </w:r>
      <w:r w:rsidRPr="000A67FB">
        <w:rPr>
          <w:rFonts w:ascii="Times New Roman" w:hAnsi="Times New Roman"/>
          <w:i w:val="0"/>
          <w:noProof/>
          <w:sz w:val="24"/>
          <w:szCs w:val="24"/>
        </w:rPr>
        <w:fldChar w:fldCharType="end"/>
      </w:r>
    </w:p>
    <w:p w14:paraId="5FB02DE4"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17 – Jogo da Sequência vencido</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_Toc445890943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44</w:t>
      </w:r>
      <w:r w:rsidRPr="000A67FB">
        <w:rPr>
          <w:rFonts w:ascii="Times New Roman" w:hAnsi="Times New Roman"/>
          <w:i w:val="0"/>
          <w:noProof/>
          <w:sz w:val="24"/>
          <w:szCs w:val="24"/>
        </w:rPr>
        <w:fldChar w:fldCharType="end"/>
      </w:r>
    </w:p>
    <w:p w14:paraId="04DD70DA"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18 – Jogo do Desvio e erro</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_Toc445890944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45</w:t>
      </w:r>
      <w:r w:rsidRPr="000A67FB">
        <w:rPr>
          <w:rFonts w:ascii="Times New Roman" w:hAnsi="Times New Roman"/>
          <w:i w:val="0"/>
          <w:noProof/>
          <w:sz w:val="24"/>
          <w:szCs w:val="24"/>
        </w:rPr>
        <w:fldChar w:fldCharType="end"/>
      </w:r>
    </w:p>
    <w:p w14:paraId="3E3F19B0"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19 – Jogo das Faces e erro</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_Toc445890945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45</w:t>
      </w:r>
      <w:r w:rsidRPr="000A67FB">
        <w:rPr>
          <w:rFonts w:ascii="Times New Roman" w:hAnsi="Times New Roman"/>
          <w:i w:val="0"/>
          <w:noProof/>
          <w:sz w:val="24"/>
          <w:szCs w:val="24"/>
        </w:rPr>
        <w:fldChar w:fldCharType="end"/>
      </w:r>
    </w:p>
    <w:p w14:paraId="15C93B26"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20 – Primeira versão do mapa</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_Toc445890946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46</w:t>
      </w:r>
      <w:r w:rsidRPr="000A67FB">
        <w:rPr>
          <w:rFonts w:ascii="Times New Roman" w:hAnsi="Times New Roman"/>
          <w:i w:val="0"/>
          <w:noProof/>
          <w:sz w:val="24"/>
          <w:szCs w:val="24"/>
        </w:rPr>
        <w:fldChar w:fldCharType="end"/>
      </w:r>
    </w:p>
    <w:p w14:paraId="63EEDBD9"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21 – Segunda versão do mapa</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_Toc445890947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46</w:t>
      </w:r>
      <w:r w:rsidRPr="000A67FB">
        <w:rPr>
          <w:rFonts w:ascii="Times New Roman" w:hAnsi="Times New Roman"/>
          <w:i w:val="0"/>
          <w:noProof/>
          <w:sz w:val="24"/>
          <w:szCs w:val="24"/>
        </w:rPr>
        <w:fldChar w:fldCharType="end"/>
      </w:r>
    </w:p>
    <w:p w14:paraId="5D74F2C4"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22 – Versão final do mapa</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_Toc445890948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47</w:t>
      </w:r>
      <w:r w:rsidRPr="000A67FB">
        <w:rPr>
          <w:rFonts w:ascii="Times New Roman" w:hAnsi="Times New Roman"/>
          <w:i w:val="0"/>
          <w:noProof/>
          <w:sz w:val="24"/>
          <w:szCs w:val="24"/>
        </w:rPr>
        <w:fldChar w:fldCharType="end"/>
      </w:r>
    </w:p>
    <w:p w14:paraId="6A92285C"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23 – Avatar do Kan</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_Toc445890949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47</w:t>
      </w:r>
      <w:r w:rsidRPr="000A67FB">
        <w:rPr>
          <w:rFonts w:ascii="Times New Roman" w:hAnsi="Times New Roman"/>
          <w:i w:val="0"/>
          <w:noProof/>
          <w:sz w:val="24"/>
          <w:szCs w:val="24"/>
        </w:rPr>
        <w:fldChar w:fldCharType="end"/>
      </w:r>
    </w:p>
    <w:p w14:paraId="0423457D"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24 – Design do Jogo dos Nomes</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_Toc445890950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50</w:t>
      </w:r>
      <w:r w:rsidRPr="000A67FB">
        <w:rPr>
          <w:rFonts w:ascii="Times New Roman" w:hAnsi="Times New Roman"/>
          <w:i w:val="0"/>
          <w:noProof/>
          <w:sz w:val="24"/>
          <w:szCs w:val="24"/>
        </w:rPr>
        <w:fldChar w:fldCharType="end"/>
      </w:r>
    </w:p>
    <w:p w14:paraId="582D8DBF"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25 – Design do Jogo da Memória</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_Toc445890951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51</w:t>
      </w:r>
      <w:r w:rsidRPr="000A67FB">
        <w:rPr>
          <w:rFonts w:ascii="Times New Roman" w:hAnsi="Times New Roman"/>
          <w:i w:val="0"/>
          <w:noProof/>
          <w:sz w:val="24"/>
          <w:szCs w:val="24"/>
        </w:rPr>
        <w:fldChar w:fldCharType="end"/>
      </w:r>
    </w:p>
    <w:p w14:paraId="66A3C136"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26 – Design do Jogo das Perguntas</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_Toc445890952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52</w:t>
      </w:r>
      <w:r w:rsidRPr="000A67FB">
        <w:rPr>
          <w:rFonts w:ascii="Times New Roman" w:hAnsi="Times New Roman"/>
          <w:i w:val="0"/>
          <w:noProof/>
          <w:sz w:val="24"/>
          <w:szCs w:val="24"/>
        </w:rPr>
        <w:fldChar w:fldCharType="end"/>
      </w:r>
    </w:p>
    <w:p w14:paraId="333812E1"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27 – Design do Labirinto</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_Toc445890953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53</w:t>
      </w:r>
      <w:r w:rsidRPr="000A67FB">
        <w:rPr>
          <w:rFonts w:ascii="Times New Roman" w:hAnsi="Times New Roman"/>
          <w:i w:val="0"/>
          <w:noProof/>
          <w:sz w:val="24"/>
          <w:szCs w:val="24"/>
        </w:rPr>
        <w:fldChar w:fldCharType="end"/>
      </w:r>
    </w:p>
    <w:p w14:paraId="0939088D"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28 – Design do Jogo do Desvio</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_Toc445890954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54</w:t>
      </w:r>
      <w:r w:rsidRPr="000A67FB">
        <w:rPr>
          <w:rFonts w:ascii="Times New Roman" w:hAnsi="Times New Roman"/>
          <w:i w:val="0"/>
          <w:noProof/>
          <w:sz w:val="24"/>
          <w:szCs w:val="24"/>
        </w:rPr>
        <w:fldChar w:fldCharType="end"/>
      </w:r>
    </w:p>
    <w:p w14:paraId="6C09AF49"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29 – Design do Jogo da Sequência com as cartas perguntas</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_Toc445890955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55</w:t>
      </w:r>
      <w:r w:rsidRPr="000A67FB">
        <w:rPr>
          <w:rFonts w:ascii="Times New Roman" w:hAnsi="Times New Roman"/>
          <w:i w:val="0"/>
          <w:noProof/>
          <w:sz w:val="24"/>
          <w:szCs w:val="24"/>
        </w:rPr>
        <w:fldChar w:fldCharType="end"/>
      </w:r>
    </w:p>
    <w:p w14:paraId="4A9667D9"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30 – Design do Jogo das Faces</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_Toc445890956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56</w:t>
      </w:r>
      <w:r w:rsidRPr="000A67FB">
        <w:rPr>
          <w:rFonts w:ascii="Times New Roman" w:hAnsi="Times New Roman"/>
          <w:i w:val="0"/>
          <w:noProof/>
          <w:sz w:val="24"/>
          <w:szCs w:val="24"/>
        </w:rPr>
        <w:fldChar w:fldCharType="end"/>
      </w:r>
    </w:p>
    <w:p w14:paraId="071AD211"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31 – Design da Torre de Hanói com 6 argolas</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_Toc445890957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58</w:t>
      </w:r>
      <w:r w:rsidRPr="000A67FB">
        <w:rPr>
          <w:rFonts w:ascii="Times New Roman" w:hAnsi="Times New Roman"/>
          <w:i w:val="0"/>
          <w:noProof/>
          <w:sz w:val="24"/>
          <w:szCs w:val="24"/>
        </w:rPr>
        <w:fldChar w:fldCharType="end"/>
      </w:r>
    </w:p>
    <w:p w14:paraId="2AF98EAC"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32 – Design do Quebra-cabeça no nível 1</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_Toc445890958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59</w:t>
      </w:r>
      <w:r w:rsidRPr="000A67FB">
        <w:rPr>
          <w:rFonts w:ascii="Times New Roman" w:hAnsi="Times New Roman"/>
          <w:i w:val="0"/>
          <w:noProof/>
          <w:sz w:val="24"/>
          <w:szCs w:val="24"/>
        </w:rPr>
        <w:fldChar w:fldCharType="end"/>
      </w:r>
    </w:p>
    <w:p w14:paraId="42E334AD"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lastRenderedPageBreak/>
        <w:t>Figura 33 – Design do Quebra-cabeça no nível 2</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_Toc445890959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59</w:t>
      </w:r>
      <w:r w:rsidRPr="000A67FB">
        <w:rPr>
          <w:rFonts w:ascii="Times New Roman" w:hAnsi="Times New Roman"/>
          <w:i w:val="0"/>
          <w:noProof/>
          <w:sz w:val="24"/>
          <w:szCs w:val="24"/>
        </w:rPr>
        <w:fldChar w:fldCharType="end"/>
      </w:r>
    </w:p>
    <w:p w14:paraId="2168A2AC"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34 – Design do Quebra-cabeça no nível 3</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_Toc445890960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60</w:t>
      </w:r>
      <w:r w:rsidRPr="000A67FB">
        <w:rPr>
          <w:rFonts w:ascii="Times New Roman" w:hAnsi="Times New Roman"/>
          <w:i w:val="0"/>
          <w:noProof/>
          <w:sz w:val="24"/>
          <w:szCs w:val="24"/>
        </w:rPr>
        <w:fldChar w:fldCharType="end"/>
      </w:r>
    </w:p>
    <w:p w14:paraId="46356172" w14:textId="77777777" w:rsidR="000A67FB" w:rsidRPr="000A67FB" w:rsidRDefault="000A67FB" w:rsidP="000A67FB">
      <w:pPr>
        <w:pStyle w:val="ndicedeilustraes"/>
        <w:tabs>
          <w:tab w:val="right" w:leader="dot" w:pos="9061"/>
        </w:tabs>
        <w:spacing w:line="360" w:lineRule="auto"/>
        <w:rPr>
          <w:rFonts w:ascii="Times New Roman" w:eastAsiaTheme="minorEastAsia" w:hAnsi="Times New Roman"/>
          <w:i w:val="0"/>
          <w:iCs w:val="0"/>
          <w:noProof/>
          <w:sz w:val="24"/>
          <w:szCs w:val="24"/>
        </w:rPr>
      </w:pPr>
      <w:r w:rsidRPr="000A67FB">
        <w:rPr>
          <w:rFonts w:ascii="Times New Roman" w:hAnsi="Times New Roman"/>
          <w:i w:val="0"/>
          <w:noProof/>
          <w:sz w:val="24"/>
          <w:szCs w:val="24"/>
        </w:rPr>
        <w:t>Figura 35 – Design do Jogo das Cores</w:t>
      </w:r>
      <w:r w:rsidRPr="000A67FB">
        <w:rPr>
          <w:rFonts w:ascii="Times New Roman" w:hAnsi="Times New Roman"/>
          <w:i w:val="0"/>
          <w:noProof/>
          <w:sz w:val="24"/>
          <w:szCs w:val="24"/>
        </w:rPr>
        <w:tab/>
      </w:r>
      <w:r w:rsidRPr="000A67FB">
        <w:rPr>
          <w:rFonts w:ascii="Times New Roman" w:hAnsi="Times New Roman"/>
          <w:i w:val="0"/>
          <w:noProof/>
          <w:sz w:val="24"/>
          <w:szCs w:val="24"/>
        </w:rPr>
        <w:fldChar w:fldCharType="begin"/>
      </w:r>
      <w:r w:rsidRPr="000A67FB">
        <w:rPr>
          <w:rFonts w:ascii="Times New Roman" w:hAnsi="Times New Roman"/>
          <w:i w:val="0"/>
          <w:noProof/>
          <w:sz w:val="24"/>
          <w:szCs w:val="24"/>
        </w:rPr>
        <w:instrText xml:space="preserve"> PAGEREF _Toc445890961 \h </w:instrText>
      </w:r>
      <w:r w:rsidRPr="000A67FB">
        <w:rPr>
          <w:rFonts w:ascii="Times New Roman" w:hAnsi="Times New Roman"/>
          <w:i w:val="0"/>
          <w:noProof/>
          <w:sz w:val="24"/>
          <w:szCs w:val="24"/>
        </w:rPr>
      </w:r>
      <w:r w:rsidRPr="000A67FB">
        <w:rPr>
          <w:rFonts w:ascii="Times New Roman" w:hAnsi="Times New Roman"/>
          <w:i w:val="0"/>
          <w:noProof/>
          <w:sz w:val="24"/>
          <w:szCs w:val="24"/>
        </w:rPr>
        <w:fldChar w:fldCharType="separate"/>
      </w:r>
      <w:r w:rsidR="00691BCD">
        <w:rPr>
          <w:rFonts w:ascii="Times New Roman" w:hAnsi="Times New Roman"/>
          <w:i w:val="0"/>
          <w:noProof/>
          <w:sz w:val="24"/>
          <w:szCs w:val="24"/>
        </w:rPr>
        <w:t>61</w:t>
      </w:r>
      <w:r w:rsidRPr="000A67FB">
        <w:rPr>
          <w:rFonts w:ascii="Times New Roman" w:hAnsi="Times New Roman"/>
          <w:i w:val="0"/>
          <w:noProof/>
          <w:sz w:val="24"/>
          <w:szCs w:val="24"/>
        </w:rPr>
        <w:fldChar w:fldCharType="end"/>
      </w:r>
    </w:p>
    <w:p w14:paraId="1162447C" w14:textId="2472894C" w:rsidR="00277964" w:rsidRPr="00E144C3" w:rsidRDefault="00E144C3" w:rsidP="000A67FB">
      <w:pPr>
        <w:spacing w:line="360" w:lineRule="auto"/>
        <w:jc w:val="both"/>
        <w:rPr>
          <w:rFonts w:eastAsiaTheme="minorHAnsi"/>
          <w:lang w:eastAsia="en-US"/>
        </w:rPr>
      </w:pPr>
      <w:r w:rsidRPr="000A67FB">
        <w:rPr>
          <w:iCs/>
          <w:shd w:val="clear" w:color="auto" w:fill="FFFFFF"/>
        </w:rPr>
        <w:fldChar w:fldCharType="end"/>
      </w:r>
    </w:p>
    <w:p w14:paraId="30C7820A" w14:textId="77777777" w:rsidR="00DC04D0" w:rsidRPr="00E144C3" w:rsidRDefault="00DC04D0" w:rsidP="00E144C3">
      <w:pPr>
        <w:spacing w:after="200" w:line="360" w:lineRule="auto"/>
        <w:rPr>
          <w:b/>
        </w:rPr>
      </w:pPr>
    </w:p>
    <w:p w14:paraId="70D48EE6" w14:textId="77777777" w:rsidR="00DC04D0" w:rsidRPr="00E144C3" w:rsidRDefault="00DC04D0" w:rsidP="00E144C3">
      <w:pPr>
        <w:spacing w:after="160" w:line="360" w:lineRule="auto"/>
      </w:pPr>
      <w:r w:rsidRPr="00E144C3">
        <w:br w:type="page"/>
      </w:r>
    </w:p>
    <w:p w14:paraId="4FA582DD" w14:textId="5A0F9131" w:rsidR="002B40F5" w:rsidRPr="002B40F5" w:rsidRDefault="00DC04D0" w:rsidP="00E144C3">
      <w:pPr>
        <w:tabs>
          <w:tab w:val="left" w:pos="1080"/>
          <w:tab w:val="left" w:pos="1260"/>
        </w:tabs>
        <w:spacing w:line="360" w:lineRule="auto"/>
        <w:jc w:val="center"/>
        <w:rPr>
          <w:b/>
        </w:rPr>
      </w:pPr>
      <w:r w:rsidRPr="009169E5">
        <w:rPr>
          <w:b/>
        </w:rPr>
        <w:lastRenderedPageBreak/>
        <w:t xml:space="preserve">LISTA DE </w:t>
      </w:r>
      <w:r>
        <w:rPr>
          <w:b/>
        </w:rPr>
        <w:t>TABEL</w:t>
      </w:r>
      <w:r w:rsidRPr="009169E5">
        <w:rPr>
          <w:b/>
        </w:rPr>
        <w:t>AS</w:t>
      </w:r>
    </w:p>
    <w:p w14:paraId="42515A4C" w14:textId="77777777" w:rsidR="00E43188" w:rsidRPr="00E43188" w:rsidRDefault="00E144C3" w:rsidP="00E43188">
      <w:pPr>
        <w:pStyle w:val="ndicedeilustraes"/>
        <w:tabs>
          <w:tab w:val="right" w:leader="dot" w:pos="9061"/>
        </w:tabs>
        <w:spacing w:line="360" w:lineRule="auto"/>
        <w:rPr>
          <w:rFonts w:ascii="Times New Roman" w:eastAsiaTheme="minorEastAsia" w:hAnsi="Times New Roman"/>
          <w:i w:val="0"/>
          <w:iCs w:val="0"/>
          <w:noProof/>
          <w:sz w:val="24"/>
          <w:szCs w:val="24"/>
        </w:rPr>
      </w:pPr>
      <w:r w:rsidRPr="00E43188">
        <w:rPr>
          <w:rFonts w:ascii="Times New Roman" w:hAnsi="Times New Roman"/>
          <w:i w:val="0"/>
          <w:sz w:val="24"/>
          <w:szCs w:val="24"/>
        </w:rPr>
        <w:fldChar w:fldCharType="begin"/>
      </w:r>
      <w:r w:rsidRPr="00E43188">
        <w:rPr>
          <w:rFonts w:ascii="Times New Roman" w:hAnsi="Times New Roman"/>
          <w:i w:val="0"/>
          <w:sz w:val="24"/>
          <w:szCs w:val="24"/>
        </w:rPr>
        <w:instrText xml:space="preserve"> TOC \h \z \c "Tabela" </w:instrText>
      </w:r>
      <w:r w:rsidRPr="00E43188">
        <w:rPr>
          <w:rFonts w:ascii="Times New Roman" w:hAnsi="Times New Roman"/>
          <w:i w:val="0"/>
          <w:sz w:val="24"/>
          <w:szCs w:val="24"/>
        </w:rPr>
        <w:fldChar w:fldCharType="separate"/>
      </w:r>
      <w:hyperlink w:anchor="_Toc445771457" w:history="1">
        <w:r w:rsidR="00E43188" w:rsidRPr="00E43188">
          <w:rPr>
            <w:rStyle w:val="Hyperlink"/>
            <w:rFonts w:ascii="Times New Roman" w:hAnsi="Times New Roman"/>
            <w:i w:val="0"/>
            <w:noProof/>
            <w:sz w:val="24"/>
            <w:szCs w:val="24"/>
          </w:rPr>
          <w:t>Tabela 1 – Diferenças entre Java e JavaScript</w:t>
        </w:r>
        <w:r w:rsidR="00E43188" w:rsidRPr="00E43188">
          <w:rPr>
            <w:rFonts w:ascii="Times New Roman" w:hAnsi="Times New Roman"/>
            <w:i w:val="0"/>
            <w:noProof/>
            <w:webHidden/>
            <w:sz w:val="24"/>
            <w:szCs w:val="24"/>
          </w:rPr>
          <w:tab/>
        </w:r>
        <w:r w:rsidR="00E43188" w:rsidRPr="00E43188">
          <w:rPr>
            <w:rFonts w:ascii="Times New Roman" w:hAnsi="Times New Roman"/>
            <w:i w:val="0"/>
            <w:noProof/>
            <w:webHidden/>
            <w:sz w:val="24"/>
            <w:szCs w:val="24"/>
          </w:rPr>
          <w:fldChar w:fldCharType="begin"/>
        </w:r>
        <w:r w:rsidR="00E43188" w:rsidRPr="00E43188">
          <w:rPr>
            <w:rFonts w:ascii="Times New Roman" w:hAnsi="Times New Roman"/>
            <w:i w:val="0"/>
            <w:noProof/>
            <w:webHidden/>
            <w:sz w:val="24"/>
            <w:szCs w:val="24"/>
          </w:rPr>
          <w:instrText xml:space="preserve"> PAGEREF _Toc445771457 \h </w:instrText>
        </w:r>
        <w:r w:rsidR="00E43188" w:rsidRPr="00E43188">
          <w:rPr>
            <w:rFonts w:ascii="Times New Roman" w:hAnsi="Times New Roman"/>
            <w:i w:val="0"/>
            <w:noProof/>
            <w:webHidden/>
            <w:sz w:val="24"/>
            <w:szCs w:val="24"/>
          </w:rPr>
        </w:r>
        <w:r w:rsidR="00E43188" w:rsidRPr="00E43188">
          <w:rPr>
            <w:rFonts w:ascii="Times New Roman" w:hAnsi="Times New Roman"/>
            <w:i w:val="0"/>
            <w:noProof/>
            <w:webHidden/>
            <w:sz w:val="24"/>
            <w:szCs w:val="24"/>
          </w:rPr>
          <w:fldChar w:fldCharType="separate"/>
        </w:r>
        <w:r w:rsidR="00691BCD">
          <w:rPr>
            <w:rFonts w:ascii="Times New Roman" w:hAnsi="Times New Roman"/>
            <w:i w:val="0"/>
            <w:noProof/>
            <w:webHidden/>
            <w:sz w:val="24"/>
            <w:szCs w:val="24"/>
          </w:rPr>
          <w:t>30</w:t>
        </w:r>
        <w:r w:rsidR="00E43188" w:rsidRPr="00E43188">
          <w:rPr>
            <w:rFonts w:ascii="Times New Roman" w:hAnsi="Times New Roman"/>
            <w:i w:val="0"/>
            <w:noProof/>
            <w:webHidden/>
            <w:sz w:val="24"/>
            <w:szCs w:val="24"/>
          </w:rPr>
          <w:fldChar w:fldCharType="end"/>
        </w:r>
      </w:hyperlink>
    </w:p>
    <w:p w14:paraId="4601E76E" w14:textId="77777777" w:rsidR="00E43188" w:rsidRPr="00E43188" w:rsidRDefault="009A3D68" w:rsidP="00E43188">
      <w:pPr>
        <w:pStyle w:val="ndicedeilustraes"/>
        <w:tabs>
          <w:tab w:val="right" w:leader="dot" w:pos="9061"/>
        </w:tabs>
        <w:spacing w:line="360" w:lineRule="auto"/>
        <w:rPr>
          <w:rFonts w:ascii="Times New Roman" w:eastAsiaTheme="minorEastAsia" w:hAnsi="Times New Roman"/>
          <w:i w:val="0"/>
          <w:iCs w:val="0"/>
          <w:noProof/>
          <w:sz w:val="24"/>
          <w:szCs w:val="24"/>
        </w:rPr>
      </w:pPr>
      <w:hyperlink w:anchor="_Toc445771458" w:history="1">
        <w:r w:rsidR="00E43188" w:rsidRPr="00E43188">
          <w:rPr>
            <w:rStyle w:val="Hyperlink"/>
            <w:rFonts w:ascii="Times New Roman" w:hAnsi="Times New Roman"/>
            <w:i w:val="0"/>
            <w:noProof/>
            <w:sz w:val="24"/>
            <w:szCs w:val="24"/>
          </w:rPr>
          <w:t>Tabela 2 – Ambientes e seus minijogos</w:t>
        </w:r>
        <w:r w:rsidR="00E43188" w:rsidRPr="00E43188">
          <w:rPr>
            <w:rFonts w:ascii="Times New Roman" w:hAnsi="Times New Roman"/>
            <w:i w:val="0"/>
            <w:noProof/>
            <w:webHidden/>
            <w:sz w:val="24"/>
            <w:szCs w:val="24"/>
          </w:rPr>
          <w:tab/>
        </w:r>
        <w:r w:rsidR="00E43188" w:rsidRPr="00E43188">
          <w:rPr>
            <w:rFonts w:ascii="Times New Roman" w:hAnsi="Times New Roman"/>
            <w:i w:val="0"/>
            <w:noProof/>
            <w:webHidden/>
            <w:sz w:val="24"/>
            <w:szCs w:val="24"/>
          </w:rPr>
          <w:fldChar w:fldCharType="begin"/>
        </w:r>
        <w:r w:rsidR="00E43188" w:rsidRPr="00E43188">
          <w:rPr>
            <w:rFonts w:ascii="Times New Roman" w:hAnsi="Times New Roman"/>
            <w:i w:val="0"/>
            <w:noProof/>
            <w:webHidden/>
            <w:sz w:val="24"/>
            <w:szCs w:val="24"/>
          </w:rPr>
          <w:instrText xml:space="preserve"> PAGEREF _Toc445771458 \h </w:instrText>
        </w:r>
        <w:r w:rsidR="00E43188" w:rsidRPr="00E43188">
          <w:rPr>
            <w:rFonts w:ascii="Times New Roman" w:hAnsi="Times New Roman"/>
            <w:i w:val="0"/>
            <w:noProof/>
            <w:webHidden/>
            <w:sz w:val="24"/>
            <w:szCs w:val="24"/>
          </w:rPr>
        </w:r>
        <w:r w:rsidR="00E43188" w:rsidRPr="00E43188">
          <w:rPr>
            <w:rFonts w:ascii="Times New Roman" w:hAnsi="Times New Roman"/>
            <w:i w:val="0"/>
            <w:noProof/>
            <w:webHidden/>
            <w:sz w:val="24"/>
            <w:szCs w:val="24"/>
          </w:rPr>
          <w:fldChar w:fldCharType="separate"/>
        </w:r>
        <w:r w:rsidR="00691BCD">
          <w:rPr>
            <w:rFonts w:ascii="Times New Roman" w:hAnsi="Times New Roman"/>
            <w:i w:val="0"/>
            <w:noProof/>
            <w:webHidden/>
            <w:sz w:val="24"/>
            <w:szCs w:val="24"/>
          </w:rPr>
          <w:t>41</w:t>
        </w:r>
        <w:r w:rsidR="00E43188" w:rsidRPr="00E43188">
          <w:rPr>
            <w:rFonts w:ascii="Times New Roman" w:hAnsi="Times New Roman"/>
            <w:i w:val="0"/>
            <w:noProof/>
            <w:webHidden/>
            <w:sz w:val="24"/>
            <w:szCs w:val="24"/>
          </w:rPr>
          <w:fldChar w:fldCharType="end"/>
        </w:r>
      </w:hyperlink>
    </w:p>
    <w:p w14:paraId="24F3CD03" w14:textId="77777777" w:rsidR="00DC04D0" w:rsidRPr="00E43188" w:rsidRDefault="00E144C3" w:rsidP="00E43188">
      <w:pPr>
        <w:spacing w:after="160" w:line="360" w:lineRule="auto"/>
      </w:pPr>
      <w:r w:rsidRPr="00E43188">
        <w:fldChar w:fldCharType="end"/>
      </w:r>
      <w:r w:rsidR="00DC04D0" w:rsidRPr="00E43188">
        <w:br w:type="page"/>
      </w:r>
    </w:p>
    <w:p w14:paraId="380CABEE" w14:textId="77777777" w:rsidR="00DC04D0" w:rsidRPr="00697E20" w:rsidRDefault="00DC04D0" w:rsidP="00ED1458">
      <w:pPr>
        <w:tabs>
          <w:tab w:val="left" w:pos="1080"/>
          <w:tab w:val="left" w:pos="1260"/>
        </w:tabs>
        <w:spacing w:line="360" w:lineRule="auto"/>
        <w:jc w:val="center"/>
        <w:rPr>
          <w:b/>
          <w:szCs w:val="26"/>
        </w:rPr>
      </w:pPr>
      <w:r w:rsidRPr="00697E20">
        <w:rPr>
          <w:b/>
          <w:szCs w:val="26"/>
        </w:rPr>
        <w:lastRenderedPageBreak/>
        <w:t>SUMÁRIO</w:t>
      </w:r>
    </w:p>
    <w:p w14:paraId="078D8A1D" w14:textId="77777777" w:rsidR="000A67FB" w:rsidRPr="000A67FB" w:rsidRDefault="00DC04D0" w:rsidP="000A67FB">
      <w:pPr>
        <w:pStyle w:val="Sumrio1"/>
        <w:spacing w:line="360" w:lineRule="auto"/>
        <w:rPr>
          <w:rFonts w:eastAsiaTheme="minorEastAsia"/>
          <w:b w:val="0"/>
          <w:sz w:val="22"/>
          <w:szCs w:val="22"/>
        </w:rPr>
      </w:pPr>
      <w:r w:rsidRPr="000A67FB">
        <w:rPr>
          <w:b w:val="0"/>
        </w:rPr>
        <w:fldChar w:fldCharType="begin"/>
      </w:r>
      <w:r w:rsidRPr="000A67FB">
        <w:rPr>
          <w:b w:val="0"/>
        </w:rPr>
        <w:instrText xml:space="preserve"> TOC \o "1-3" \h \z \u </w:instrText>
      </w:r>
      <w:r w:rsidRPr="000A67FB">
        <w:rPr>
          <w:b w:val="0"/>
        </w:rPr>
        <w:fldChar w:fldCharType="separate"/>
      </w:r>
      <w:hyperlink w:anchor="_Toc445890976" w:history="1">
        <w:r w:rsidR="000A67FB" w:rsidRPr="000A67FB">
          <w:rPr>
            <w:rStyle w:val="Hyperlink"/>
          </w:rPr>
          <w:t>1 INTRODUÇÃO</w:t>
        </w:r>
        <w:r w:rsidR="000A67FB" w:rsidRPr="000A67FB">
          <w:rPr>
            <w:webHidden/>
          </w:rPr>
          <w:tab/>
        </w:r>
        <w:r w:rsidR="000A67FB" w:rsidRPr="000A67FB">
          <w:rPr>
            <w:webHidden/>
          </w:rPr>
          <w:fldChar w:fldCharType="begin"/>
        </w:r>
        <w:r w:rsidR="000A67FB" w:rsidRPr="000A67FB">
          <w:rPr>
            <w:webHidden/>
          </w:rPr>
          <w:instrText xml:space="preserve"> PAGEREF _Toc445890976 \h </w:instrText>
        </w:r>
        <w:r w:rsidR="000A67FB" w:rsidRPr="000A67FB">
          <w:rPr>
            <w:webHidden/>
          </w:rPr>
        </w:r>
        <w:r w:rsidR="000A67FB" w:rsidRPr="000A67FB">
          <w:rPr>
            <w:webHidden/>
          </w:rPr>
          <w:fldChar w:fldCharType="separate"/>
        </w:r>
        <w:r w:rsidR="00691BCD">
          <w:rPr>
            <w:webHidden/>
          </w:rPr>
          <w:t>15</w:t>
        </w:r>
        <w:r w:rsidR="000A67FB" w:rsidRPr="000A67FB">
          <w:rPr>
            <w:webHidden/>
          </w:rPr>
          <w:fldChar w:fldCharType="end"/>
        </w:r>
      </w:hyperlink>
    </w:p>
    <w:p w14:paraId="5BF82BC3" w14:textId="77777777" w:rsidR="000A67FB" w:rsidRPr="000A67FB" w:rsidRDefault="009A3D68" w:rsidP="000A67FB">
      <w:pPr>
        <w:pStyle w:val="Sumrio2"/>
        <w:tabs>
          <w:tab w:val="right" w:leader="dot" w:pos="9061"/>
        </w:tabs>
        <w:spacing w:line="360" w:lineRule="auto"/>
        <w:rPr>
          <w:rFonts w:eastAsiaTheme="minorEastAsia"/>
          <w:noProof/>
          <w:sz w:val="22"/>
          <w:szCs w:val="22"/>
        </w:rPr>
      </w:pPr>
      <w:hyperlink w:anchor="_Toc445890977" w:history="1">
        <w:r w:rsidR="000A67FB" w:rsidRPr="000A67FB">
          <w:rPr>
            <w:rStyle w:val="Hyperlink"/>
            <w:noProof/>
          </w:rPr>
          <w:t>1.1 Jogos</w:t>
        </w:r>
        <w:r w:rsidR="000A67FB" w:rsidRPr="000A67FB">
          <w:rPr>
            <w:noProof/>
            <w:webHidden/>
          </w:rPr>
          <w:tab/>
        </w:r>
        <w:r w:rsidR="000A67FB" w:rsidRPr="000A67FB">
          <w:rPr>
            <w:noProof/>
            <w:webHidden/>
          </w:rPr>
          <w:fldChar w:fldCharType="begin"/>
        </w:r>
        <w:r w:rsidR="000A67FB" w:rsidRPr="000A67FB">
          <w:rPr>
            <w:noProof/>
            <w:webHidden/>
          </w:rPr>
          <w:instrText xml:space="preserve"> PAGEREF _Toc445890977 \h </w:instrText>
        </w:r>
        <w:r w:rsidR="000A67FB" w:rsidRPr="000A67FB">
          <w:rPr>
            <w:noProof/>
            <w:webHidden/>
          </w:rPr>
        </w:r>
        <w:r w:rsidR="000A67FB" w:rsidRPr="000A67FB">
          <w:rPr>
            <w:noProof/>
            <w:webHidden/>
          </w:rPr>
          <w:fldChar w:fldCharType="separate"/>
        </w:r>
        <w:r w:rsidR="00691BCD">
          <w:rPr>
            <w:noProof/>
            <w:webHidden/>
          </w:rPr>
          <w:t>16</w:t>
        </w:r>
        <w:r w:rsidR="000A67FB" w:rsidRPr="000A67FB">
          <w:rPr>
            <w:noProof/>
            <w:webHidden/>
          </w:rPr>
          <w:fldChar w:fldCharType="end"/>
        </w:r>
      </w:hyperlink>
    </w:p>
    <w:p w14:paraId="5AB3BEA4" w14:textId="77777777" w:rsidR="000A67FB" w:rsidRPr="000A67FB" w:rsidRDefault="009A3D68" w:rsidP="000A67FB">
      <w:pPr>
        <w:pStyle w:val="Sumrio3"/>
        <w:tabs>
          <w:tab w:val="right" w:leader="dot" w:pos="9061"/>
        </w:tabs>
        <w:spacing w:line="360" w:lineRule="auto"/>
        <w:rPr>
          <w:rFonts w:ascii="Times New Roman" w:hAnsi="Times New Roman"/>
          <w:noProof/>
        </w:rPr>
      </w:pPr>
      <w:hyperlink w:anchor="_Toc445890978" w:history="1">
        <w:r w:rsidR="000A67FB" w:rsidRPr="000A67FB">
          <w:rPr>
            <w:rStyle w:val="Hyperlink"/>
            <w:rFonts w:ascii="Times New Roman" w:hAnsi="Times New Roman"/>
            <w:noProof/>
          </w:rPr>
          <w:t>1.1.1 Definição</w:t>
        </w:r>
        <w:r w:rsidR="000A67FB" w:rsidRPr="000A67FB">
          <w:rPr>
            <w:rFonts w:ascii="Times New Roman" w:hAnsi="Times New Roman"/>
            <w:noProof/>
            <w:webHidden/>
          </w:rPr>
          <w:tab/>
        </w:r>
        <w:r w:rsidR="000A67FB" w:rsidRPr="000A67FB">
          <w:rPr>
            <w:rFonts w:ascii="Times New Roman" w:hAnsi="Times New Roman"/>
            <w:noProof/>
            <w:webHidden/>
          </w:rPr>
          <w:fldChar w:fldCharType="begin"/>
        </w:r>
        <w:r w:rsidR="000A67FB" w:rsidRPr="000A67FB">
          <w:rPr>
            <w:rFonts w:ascii="Times New Roman" w:hAnsi="Times New Roman"/>
            <w:noProof/>
            <w:webHidden/>
          </w:rPr>
          <w:instrText xml:space="preserve"> PAGEREF _Toc445890978 \h </w:instrText>
        </w:r>
        <w:r w:rsidR="000A67FB" w:rsidRPr="000A67FB">
          <w:rPr>
            <w:rFonts w:ascii="Times New Roman" w:hAnsi="Times New Roman"/>
            <w:noProof/>
            <w:webHidden/>
          </w:rPr>
        </w:r>
        <w:r w:rsidR="000A67FB" w:rsidRPr="000A67FB">
          <w:rPr>
            <w:rFonts w:ascii="Times New Roman" w:hAnsi="Times New Roman"/>
            <w:noProof/>
            <w:webHidden/>
          </w:rPr>
          <w:fldChar w:fldCharType="separate"/>
        </w:r>
        <w:r w:rsidR="00691BCD">
          <w:rPr>
            <w:rFonts w:ascii="Times New Roman" w:hAnsi="Times New Roman"/>
            <w:noProof/>
            <w:webHidden/>
          </w:rPr>
          <w:t>16</w:t>
        </w:r>
        <w:r w:rsidR="000A67FB" w:rsidRPr="000A67FB">
          <w:rPr>
            <w:rFonts w:ascii="Times New Roman" w:hAnsi="Times New Roman"/>
            <w:noProof/>
            <w:webHidden/>
          </w:rPr>
          <w:fldChar w:fldCharType="end"/>
        </w:r>
      </w:hyperlink>
    </w:p>
    <w:p w14:paraId="3CA57B83" w14:textId="77777777" w:rsidR="000A67FB" w:rsidRPr="000A67FB" w:rsidRDefault="009A3D68" w:rsidP="000A67FB">
      <w:pPr>
        <w:pStyle w:val="Sumrio3"/>
        <w:tabs>
          <w:tab w:val="right" w:leader="dot" w:pos="9061"/>
        </w:tabs>
        <w:spacing w:line="360" w:lineRule="auto"/>
        <w:rPr>
          <w:rFonts w:ascii="Times New Roman" w:hAnsi="Times New Roman"/>
          <w:noProof/>
        </w:rPr>
      </w:pPr>
      <w:hyperlink w:anchor="_Toc445890979" w:history="1">
        <w:r w:rsidR="000A67FB" w:rsidRPr="000A67FB">
          <w:rPr>
            <w:rStyle w:val="Hyperlink"/>
            <w:rFonts w:ascii="Times New Roman" w:hAnsi="Times New Roman"/>
            <w:noProof/>
          </w:rPr>
          <w:t>1.1.2 O jogo e sua importância.</w:t>
        </w:r>
        <w:r w:rsidR="000A67FB" w:rsidRPr="000A67FB">
          <w:rPr>
            <w:rFonts w:ascii="Times New Roman" w:hAnsi="Times New Roman"/>
            <w:noProof/>
            <w:webHidden/>
          </w:rPr>
          <w:tab/>
        </w:r>
        <w:r w:rsidR="000A67FB" w:rsidRPr="000A67FB">
          <w:rPr>
            <w:rFonts w:ascii="Times New Roman" w:hAnsi="Times New Roman"/>
            <w:noProof/>
            <w:webHidden/>
          </w:rPr>
          <w:fldChar w:fldCharType="begin"/>
        </w:r>
        <w:r w:rsidR="000A67FB" w:rsidRPr="000A67FB">
          <w:rPr>
            <w:rFonts w:ascii="Times New Roman" w:hAnsi="Times New Roman"/>
            <w:noProof/>
            <w:webHidden/>
          </w:rPr>
          <w:instrText xml:space="preserve"> PAGEREF _Toc445890979 \h </w:instrText>
        </w:r>
        <w:r w:rsidR="000A67FB" w:rsidRPr="000A67FB">
          <w:rPr>
            <w:rFonts w:ascii="Times New Roman" w:hAnsi="Times New Roman"/>
            <w:noProof/>
            <w:webHidden/>
          </w:rPr>
        </w:r>
        <w:r w:rsidR="000A67FB" w:rsidRPr="000A67FB">
          <w:rPr>
            <w:rFonts w:ascii="Times New Roman" w:hAnsi="Times New Roman"/>
            <w:noProof/>
            <w:webHidden/>
          </w:rPr>
          <w:fldChar w:fldCharType="separate"/>
        </w:r>
        <w:r w:rsidR="00691BCD">
          <w:rPr>
            <w:rFonts w:ascii="Times New Roman" w:hAnsi="Times New Roman"/>
            <w:noProof/>
            <w:webHidden/>
          </w:rPr>
          <w:t>18</w:t>
        </w:r>
        <w:r w:rsidR="000A67FB" w:rsidRPr="000A67FB">
          <w:rPr>
            <w:rFonts w:ascii="Times New Roman" w:hAnsi="Times New Roman"/>
            <w:noProof/>
            <w:webHidden/>
          </w:rPr>
          <w:fldChar w:fldCharType="end"/>
        </w:r>
      </w:hyperlink>
    </w:p>
    <w:p w14:paraId="33801394" w14:textId="77777777" w:rsidR="000A67FB" w:rsidRPr="000A67FB" w:rsidRDefault="009A3D68" w:rsidP="000A67FB">
      <w:pPr>
        <w:pStyle w:val="Sumrio2"/>
        <w:tabs>
          <w:tab w:val="right" w:leader="dot" w:pos="9061"/>
        </w:tabs>
        <w:spacing w:line="360" w:lineRule="auto"/>
        <w:rPr>
          <w:rFonts w:eastAsiaTheme="minorEastAsia"/>
          <w:noProof/>
          <w:sz w:val="22"/>
          <w:szCs w:val="22"/>
        </w:rPr>
      </w:pPr>
      <w:hyperlink w:anchor="_Toc445890980" w:history="1">
        <w:r w:rsidR="000A67FB" w:rsidRPr="000A67FB">
          <w:rPr>
            <w:rStyle w:val="Hyperlink"/>
            <w:noProof/>
          </w:rPr>
          <w:t>1.2 Autismo</w:t>
        </w:r>
        <w:r w:rsidR="000A67FB" w:rsidRPr="000A67FB">
          <w:rPr>
            <w:noProof/>
            <w:webHidden/>
          </w:rPr>
          <w:tab/>
        </w:r>
        <w:r w:rsidR="000A67FB" w:rsidRPr="000A67FB">
          <w:rPr>
            <w:noProof/>
            <w:webHidden/>
          </w:rPr>
          <w:fldChar w:fldCharType="begin"/>
        </w:r>
        <w:r w:rsidR="000A67FB" w:rsidRPr="000A67FB">
          <w:rPr>
            <w:noProof/>
            <w:webHidden/>
          </w:rPr>
          <w:instrText xml:space="preserve"> PAGEREF _Toc445890980 \h </w:instrText>
        </w:r>
        <w:r w:rsidR="000A67FB" w:rsidRPr="000A67FB">
          <w:rPr>
            <w:noProof/>
            <w:webHidden/>
          </w:rPr>
        </w:r>
        <w:r w:rsidR="000A67FB" w:rsidRPr="000A67FB">
          <w:rPr>
            <w:noProof/>
            <w:webHidden/>
          </w:rPr>
          <w:fldChar w:fldCharType="separate"/>
        </w:r>
        <w:r w:rsidR="00691BCD">
          <w:rPr>
            <w:noProof/>
            <w:webHidden/>
          </w:rPr>
          <w:t>20</w:t>
        </w:r>
        <w:r w:rsidR="000A67FB" w:rsidRPr="000A67FB">
          <w:rPr>
            <w:noProof/>
            <w:webHidden/>
          </w:rPr>
          <w:fldChar w:fldCharType="end"/>
        </w:r>
      </w:hyperlink>
    </w:p>
    <w:p w14:paraId="537BD714" w14:textId="77777777" w:rsidR="000A67FB" w:rsidRPr="000A67FB" w:rsidRDefault="009A3D68" w:rsidP="000A67FB">
      <w:pPr>
        <w:pStyle w:val="Sumrio2"/>
        <w:tabs>
          <w:tab w:val="right" w:leader="dot" w:pos="9061"/>
        </w:tabs>
        <w:spacing w:line="360" w:lineRule="auto"/>
        <w:rPr>
          <w:rFonts w:eastAsiaTheme="minorEastAsia"/>
          <w:noProof/>
          <w:sz w:val="22"/>
          <w:szCs w:val="22"/>
        </w:rPr>
      </w:pPr>
      <w:hyperlink w:anchor="_Toc445890981" w:history="1">
        <w:r w:rsidR="000A67FB" w:rsidRPr="000A67FB">
          <w:rPr>
            <w:rStyle w:val="Hyperlink"/>
            <w:noProof/>
          </w:rPr>
          <w:t>1.3 Games como facilitadores para autistas</w:t>
        </w:r>
        <w:r w:rsidR="000A67FB" w:rsidRPr="000A67FB">
          <w:rPr>
            <w:noProof/>
            <w:webHidden/>
          </w:rPr>
          <w:tab/>
        </w:r>
        <w:r w:rsidR="000A67FB" w:rsidRPr="000A67FB">
          <w:rPr>
            <w:noProof/>
            <w:webHidden/>
          </w:rPr>
          <w:fldChar w:fldCharType="begin"/>
        </w:r>
        <w:r w:rsidR="000A67FB" w:rsidRPr="000A67FB">
          <w:rPr>
            <w:noProof/>
            <w:webHidden/>
          </w:rPr>
          <w:instrText xml:space="preserve"> PAGEREF _Toc445890981 \h </w:instrText>
        </w:r>
        <w:r w:rsidR="000A67FB" w:rsidRPr="000A67FB">
          <w:rPr>
            <w:noProof/>
            <w:webHidden/>
          </w:rPr>
        </w:r>
        <w:r w:rsidR="000A67FB" w:rsidRPr="000A67FB">
          <w:rPr>
            <w:noProof/>
            <w:webHidden/>
          </w:rPr>
          <w:fldChar w:fldCharType="separate"/>
        </w:r>
        <w:r w:rsidR="00691BCD">
          <w:rPr>
            <w:noProof/>
            <w:webHidden/>
          </w:rPr>
          <w:t>22</w:t>
        </w:r>
        <w:r w:rsidR="000A67FB" w:rsidRPr="000A67FB">
          <w:rPr>
            <w:noProof/>
            <w:webHidden/>
          </w:rPr>
          <w:fldChar w:fldCharType="end"/>
        </w:r>
      </w:hyperlink>
    </w:p>
    <w:p w14:paraId="50F6EA97" w14:textId="77777777" w:rsidR="000A67FB" w:rsidRPr="000A67FB" w:rsidRDefault="009A3D68" w:rsidP="000A67FB">
      <w:pPr>
        <w:pStyle w:val="Sumrio1"/>
        <w:spacing w:line="360" w:lineRule="auto"/>
        <w:rPr>
          <w:rFonts w:eastAsiaTheme="minorEastAsia"/>
          <w:b w:val="0"/>
          <w:sz w:val="22"/>
          <w:szCs w:val="22"/>
        </w:rPr>
      </w:pPr>
      <w:hyperlink w:anchor="_Toc445890982" w:history="1">
        <w:r w:rsidR="000A67FB" w:rsidRPr="000A67FB">
          <w:rPr>
            <w:rStyle w:val="Hyperlink"/>
          </w:rPr>
          <w:t>2 FUNDAMENTAÇÃO TEÓRICA</w:t>
        </w:r>
        <w:r w:rsidR="000A67FB" w:rsidRPr="000A67FB">
          <w:rPr>
            <w:webHidden/>
          </w:rPr>
          <w:tab/>
        </w:r>
        <w:r w:rsidR="000A67FB" w:rsidRPr="000A67FB">
          <w:rPr>
            <w:webHidden/>
          </w:rPr>
          <w:fldChar w:fldCharType="begin"/>
        </w:r>
        <w:r w:rsidR="000A67FB" w:rsidRPr="000A67FB">
          <w:rPr>
            <w:webHidden/>
          </w:rPr>
          <w:instrText xml:space="preserve"> PAGEREF _Toc445890982 \h </w:instrText>
        </w:r>
        <w:r w:rsidR="000A67FB" w:rsidRPr="000A67FB">
          <w:rPr>
            <w:webHidden/>
          </w:rPr>
        </w:r>
        <w:r w:rsidR="000A67FB" w:rsidRPr="000A67FB">
          <w:rPr>
            <w:webHidden/>
          </w:rPr>
          <w:fldChar w:fldCharType="separate"/>
        </w:r>
        <w:r w:rsidR="00691BCD">
          <w:rPr>
            <w:webHidden/>
          </w:rPr>
          <w:t>24</w:t>
        </w:r>
        <w:r w:rsidR="000A67FB" w:rsidRPr="000A67FB">
          <w:rPr>
            <w:webHidden/>
          </w:rPr>
          <w:fldChar w:fldCharType="end"/>
        </w:r>
      </w:hyperlink>
    </w:p>
    <w:p w14:paraId="2B9271E8" w14:textId="77777777" w:rsidR="000A67FB" w:rsidRPr="000A67FB" w:rsidRDefault="009A3D68" w:rsidP="000A67FB">
      <w:pPr>
        <w:pStyle w:val="Sumrio2"/>
        <w:tabs>
          <w:tab w:val="right" w:leader="dot" w:pos="9061"/>
        </w:tabs>
        <w:spacing w:line="360" w:lineRule="auto"/>
        <w:rPr>
          <w:rFonts w:eastAsiaTheme="minorEastAsia"/>
          <w:noProof/>
          <w:sz w:val="22"/>
          <w:szCs w:val="22"/>
        </w:rPr>
      </w:pPr>
      <w:hyperlink w:anchor="_Toc445890983" w:history="1">
        <w:r w:rsidR="000A67FB" w:rsidRPr="000A67FB">
          <w:rPr>
            <w:rStyle w:val="Hyperlink"/>
            <w:noProof/>
          </w:rPr>
          <w:t>2.1 HTML</w:t>
        </w:r>
        <w:r w:rsidR="000A67FB" w:rsidRPr="000A67FB">
          <w:rPr>
            <w:noProof/>
            <w:webHidden/>
          </w:rPr>
          <w:tab/>
        </w:r>
        <w:r w:rsidR="000A67FB" w:rsidRPr="000A67FB">
          <w:rPr>
            <w:noProof/>
            <w:webHidden/>
          </w:rPr>
          <w:fldChar w:fldCharType="begin"/>
        </w:r>
        <w:r w:rsidR="000A67FB" w:rsidRPr="000A67FB">
          <w:rPr>
            <w:noProof/>
            <w:webHidden/>
          </w:rPr>
          <w:instrText xml:space="preserve"> PAGEREF _Toc445890983 \h </w:instrText>
        </w:r>
        <w:r w:rsidR="000A67FB" w:rsidRPr="000A67FB">
          <w:rPr>
            <w:noProof/>
            <w:webHidden/>
          </w:rPr>
        </w:r>
        <w:r w:rsidR="000A67FB" w:rsidRPr="000A67FB">
          <w:rPr>
            <w:noProof/>
            <w:webHidden/>
          </w:rPr>
          <w:fldChar w:fldCharType="separate"/>
        </w:r>
        <w:r w:rsidR="00691BCD">
          <w:rPr>
            <w:noProof/>
            <w:webHidden/>
          </w:rPr>
          <w:t>24</w:t>
        </w:r>
        <w:r w:rsidR="000A67FB" w:rsidRPr="000A67FB">
          <w:rPr>
            <w:noProof/>
            <w:webHidden/>
          </w:rPr>
          <w:fldChar w:fldCharType="end"/>
        </w:r>
      </w:hyperlink>
    </w:p>
    <w:p w14:paraId="2C289CF6" w14:textId="77777777" w:rsidR="000A67FB" w:rsidRPr="000A67FB" w:rsidRDefault="009A3D68" w:rsidP="000A67FB">
      <w:pPr>
        <w:pStyle w:val="Sumrio2"/>
        <w:tabs>
          <w:tab w:val="right" w:leader="dot" w:pos="9061"/>
        </w:tabs>
        <w:spacing w:line="360" w:lineRule="auto"/>
        <w:rPr>
          <w:rFonts w:eastAsiaTheme="minorEastAsia"/>
          <w:noProof/>
          <w:sz w:val="22"/>
          <w:szCs w:val="22"/>
        </w:rPr>
      </w:pPr>
      <w:hyperlink w:anchor="_Toc445890984" w:history="1">
        <w:r w:rsidR="000A67FB" w:rsidRPr="000A67FB">
          <w:rPr>
            <w:rStyle w:val="Hyperlink"/>
            <w:noProof/>
          </w:rPr>
          <w:t>2.2 CSS</w:t>
        </w:r>
        <w:r w:rsidR="000A67FB" w:rsidRPr="000A67FB">
          <w:rPr>
            <w:noProof/>
            <w:webHidden/>
          </w:rPr>
          <w:tab/>
        </w:r>
        <w:r w:rsidR="000A67FB" w:rsidRPr="000A67FB">
          <w:rPr>
            <w:noProof/>
            <w:webHidden/>
          </w:rPr>
          <w:fldChar w:fldCharType="begin"/>
        </w:r>
        <w:r w:rsidR="000A67FB" w:rsidRPr="000A67FB">
          <w:rPr>
            <w:noProof/>
            <w:webHidden/>
          </w:rPr>
          <w:instrText xml:space="preserve"> PAGEREF _Toc445890984 \h </w:instrText>
        </w:r>
        <w:r w:rsidR="000A67FB" w:rsidRPr="000A67FB">
          <w:rPr>
            <w:noProof/>
            <w:webHidden/>
          </w:rPr>
        </w:r>
        <w:r w:rsidR="000A67FB" w:rsidRPr="000A67FB">
          <w:rPr>
            <w:noProof/>
            <w:webHidden/>
          </w:rPr>
          <w:fldChar w:fldCharType="separate"/>
        </w:r>
        <w:r w:rsidR="00691BCD">
          <w:rPr>
            <w:noProof/>
            <w:webHidden/>
          </w:rPr>
          <w:t>26</w:t>
        </w:r>
        <w:r w:rsidR="000A67FB" w:rsidRPr="000A67FB">
          <w:rPr>
            <w:noProof/>
            <w:webHidden/>
          </w:rPr>
          <w:fldChar w:fldCharType="end"/>
        </w:r>
      </w:hyperlink>
    </w:p>
    <w:p w14:paraId="2D1A4E61" w14:textId="77777777" w:rsidR="000A67FB" w:rsidRPr="000A67FB" w:rsidRDefault="009A3D68" w:rsidP="000A67FB">
      <w:pPr>
        <w:pStyle w:val="Sumrio2"/>
        <w:tabs>
          <w:tab w:val="right" w:leader="dot" w:pos="9061"/>
        </w:tabs>
        <w:spacing w:line="360" w:lineRule="auto"/>
        <w:rPr>
          <w:rFonts w:eastAsiaTheme="minorEastAsia"/>
          <w:noProof/>
          <w:sz w:val="22"/>
          <w:szCs w:val="22"/>
        </w:rPr>
      </w:pPr>
      <w:hyperlink w:anchor="_Toc445890985" w:history="1">
        <w:r w:rsidR="000A67FB" w:rsidRPr="000A67FB">
          <w:rPr>
            <w:rStyle w:val="Hyperlink"/>
            <w:noProof/>
          </w:rPr>
          <w:t>2.3 JavaScript</w:t>
        </w:r>
        <w:r w:rsidR="000A67FB" w:rsidRPr="000A67FB">
          <w:rPr>
            <w:noProof/>
            <w:webHidden/>
          </w:rPr>
          <w:tab/>
        </w:r>
        <w:r w:rsidR="000A67FB" w:rsidRPr="000A67FB">
          <w:rPr>
            <w:noProof/>
            <w:webHidden/>
          </w:rPr>
          <w:fldChar w:fldCharType="begin"/>
        </w:r>
        <w:r w:rsidR="000A67FB" w:rsidRPr="000A67FB">
          <w:rPr>
            <w:noProof/>
            <w:webHidden/>
          </w:rPr>
          <w:instrText xml:space="preserve"> PAGEREF _Toc445890985 \h </w:instrText>
        </w:r>
        <w:r w:rsidR="000A67FB" w:rsidRPr="000A67FB">
          <w:rPr>
            <w:noProof/>
            <w:webHidden/>
          </w:rPr>
        </w:r>
        <w:r w:rsidR="000A67FB" w:rsidRPr="000A67FB">
          <w:rPr>
            <w:noProof/>
            <w:webHidden/>
          </w:rPr>
          <w:fldChar w:fldCharType="separate"/>
        </w:r>
        <w:r w:rsidR="00691BCD">
          <w:rPr>
            <w:noProof/>
            <w:webHidden/>
          </w:rPr>
          <w:t>30</w:t>
        </w:r>
        <w:r w:rsidR="000A67FB" w:rsidRPr="000A67FB">
          <w:rPr>
            <w:noProof/>
            <w:webHidden/>
          </w:rPr>
          <w:fldChar w:fldCharType="end"/>
        </w:r>
      </w:hyperlink>
    </w:p>
    <w:p w14:paraId="653D9DE0" w14:textId="77777777" w:rsidR="000A67FB" w:rsidRPr="000A67FB" w:rsidRDefault="009A3D68" w:rsidP="000A67FB">
      <w:pPr>
        <w:pStyle w:val="Sumrio1"/>
        <w:spacing w:line="360" w:lineRule="auto"/>
        <w:rPr>
          <w:rFonts w:eastAsiaTheme="minorEastAsia"/>
          <w:b w:val="0"/>
          <w:sz w:val="22"/>
          <w:szCs w:val="22"/>
        </w:rPr>
      </w:pPr>
      <w:hyperlink w:anchor="_Toc445890986" w:history="1">
        <w:r w:rsidR="000A67FB" w:rsidRPr="000A67FB">
          <w:rPr>
            <w:rStyle w:val="Hyperlink"/>
          </w:rPr>
          <w:t>3 METODOLOGIA</w:t>
        </w:r>
        <w:r w:rsidR="000A67FB" w:rsidRPr="000A67FB">
          <w:rPr>
            <w:webHidden/>
          </w:rPr>
          <w:tab/>
        </w:r>
        <w:r w:rsidR="000A67FB" w:rsidRPr="000A67FB">
          <w:rPr>
            <w:webHidden/>
          </w:rPr>
          <w:fldChar w:fldCharType="begin"/>
        </w:r>
        <w:r w:rsidR="000A67FB" w:rsidRPr="000A67FB">
          <w:rPr>
            <w:webHidden/>
          </w:rPr>
          <w:instrText xml:space="preserve"> PAGEREF _Toc445890986 \h </w:instrText>
        </w:r>
        <w:r w:rsidR="000A67FB" w:rsidRPr="000A67FB">
          <w:rPr>
            <w:webHidden/>
          </w:rPr>
        </w:r>
        <w:r w:rsidR="000A67FB" w:rsidRPr="000A67FB">
          <w:rPr>
            <w:webHidden/>
          </w:rPr>
          <w:fldChar w:fldCharType="separate"/>
        </w:r>
        <w:r w:rsidR="00691BCD">
          <w:rPr>
            <w:webHidden/>
          </w:rPr>
          <w:t>34</w:t>
        </w:r>
        <w:r w:rsidR="000A67FB" w:rsidRPr="000A67FB">
          <w:rPr>
            <w:webHidden/>
          </w:rPr>
          <w:fldChar w:fldCharType="end"/>
        </w:r>
      </w:hyperlink>
    </w:p>
    <w:p w14:paraId="07DE94E3" w14:textId="77777777" w:rsidR="000A67FB" w:rsidRPr="000A67FB" w:rsidRDefault="009A3D68" w:rsidP="000A67FB">
      <w:pPr>
        <w:pStyle w:val="Sumrio1"/>
        <w:spacing w:line="360" w:lineRule="auto"/>
        <w:rPr>
          <w:rFonts w:eastAsiaTheme="minorEastAsia"/>
          <w:b w:val="0"/>
          <w:sz w:val="22"/>
          <w:szCs w:val="22"/>
        </w:rPr>
      </w:pPr>
      <w:hyperlink w:anchor="_Toc445890987" w:history="1">
        <w:r w:rsidR="000A67FB" w:rsidRPr="000A67FB">
          <w:rPr>
            <w:rStyle w:val="Hyperlink"/>
          </w:rPr>
          <w:t>4 DESENVOLVIMENTO</w:t>
        </w:r>
        <w:r w:rsidR="000A67FB" w:rsidRPr="000A67FB">
          <w:rPr>
            <w:webHidden/>
          </w:rPr>
          <w:tab/>
        </w:r>
        <w:r w:rsidR="000A67FB" w:rsidRPr="000A67FB">
          <w:rPr>
            <w:webHidden/>
          </w:rPr>
          <w:fldChar w:fldCharType="begin"/>
        </w:r>
        <w:r w:rsidR="000A67FB" w:rsidRPr="000A67FB">
          <w:rPr>
            <w:webHidden/>
          </w:rPr>
          <w:instrText xml:space="preserve"> PAGEREF _Toc445890987 \h </w:instrText>
        </w:r>
        <w:r w:rsidR="000A67FB" w:rsidRPr="000A67FB">
          <w:rPr>
            <w:webHidden/>
          </w:rPr>
        </w:r>
        <w:r w:rsidR="000A67FB" w:rsidRPr="000A67FB">
          <w:rPr>
            <w:webHidden/>
          </w:rPr>
          <w:fldChar w:fldCharType="separate"/>
        </w:r>
        <w:r w:rsidR="00691BCD">
          <w:rPr>
            <w:webHidden/>
          </w:rPr>
          <w:t>39</w:t>
        </w:r>
        <w:r w:rsidR="000A67FB" w:rsidRPr="000A67FB">
          <w:rPr>
            <w:webHidden/>
          </w:rPr>
          <w:fldChar w:fldCharType="end"/>
        </w:r>
      </w:hyperlink>
    </w:p>
    <w:p w14:paraId="01027B45" w14:textId="77777777" w:rsidR="000A67FB" w:rsidRPr="000A67FB" w:rsidRDefault="009A3D68" w:rsidP="000A67FB">
      <w:pPr>
        <w:pStyle w:val="Sumrio2"/>
        <w:tabs>
          <w:tab w:val="right" w:leader="dot" w:pos="9061"/>
        </w:tabs>
        <w:spacing w:line="360" w:lineRule="auto"/>
        <w:rPr>
          <w:rFonts w:eastAsiaTheme="minorEastAsia"/>
          <w:noProof/>
          <w:sz w:val="22"/>
          <w:szCs w:val="22"/>
        </w:rPr>
      </w:pPr>
      <w:hyperlink w:anchor="_Toc445890988" w:history="1">
        <w:r w:rsidR="000A67FB" w:rsidRPr="000A67FB">
          <w:rPr>
            <w:rStyle w:val="Hyperlink"/>
            <w:noProof/>
          </w:rPr>
          <w:t>4.1 Jogo</w:t>
        </w:r>
        <w:r w:rsidR="000A67FB" w:rsidRPr="000A67FB">
          <w:rPr>
            <w:noProof/>
            <w:webHidden/>
          </w:rPr>
          <w:tab/>
        </w:r>
        <w:r w:rsidR="000A67FB" w:rsidRPr="000A67FB">
          <w:rPr>
            <w:noProof/>
            <w:webHidden/>
          </w:rPr>
          <w:fldChar w:fldCharType="begin"/>
        </w:r>
        <w:r w:rsidR="000A67FB" w:rsidRPr="000A67FB">
          <w:rPr>
            <w:noProof/>
            <w:webHidden/>
          </w:rPr>
          <w:instrText xml:space="preserve"> PAGEREF _Toc445890988 \h </w:instrText>
        </w:r>
        <w:r w:rsidR="000A67FB" w:rsidRPr="000A67FB">
          <w:rPr>
            <w:noProof/>
            <w:webHidden/>
          </w:rPr>
        </w:r>
        <w:r w:rsidR="000A67FB" w:rsidRPr="000A67FB">
          <w:rPr>
            <w:noProof/>
            <w:webHidden/>
          </w:rPr>
          <w:fldChar w:fldCharType="separate"/>
        </w:r>
        <w:r w:rsidR="00691BCD">
          <w:rPr>
            <w:noProof/>
            <w:webHidden/>
          </w:rPr>
          <w:t>39</w:t>
        </w:r>
        <w:r w:rsidR="000A67FB" w:rsidRPr="000A67FB">
          <w:rPr>
            <w:noProof/>
            <w:webHidden/>
          </w:rPr>
          <w:fldChar w:fldCharType="end"/>
        </w:r>
      </w:hyperlink>
    </w:p>
    <w:p w14:paraId="573FBF63" w14:textId="77777777" w:rsidR="000A67FB" w:rsidRPr="000A67FB" w:rsidRDefault="009A3D68" w:rsidP="000A67FB">
      <w:pPr>
        <w:pStyle w:val="Sumrio2"/>
        <w:tabs>
          <w:tab w:val="right" w:leader="dot" w:pos="9061"/>
        </w:tabs>
        <w:spacing w:line="360" w:lineRule="auto"/>
        <w:rPr>
          <w:rFonts w:eastAsiaTheme="minorEastAsia"/>
          <w:noProof/>
          <w:sz w:val="22"/>
          <w:szCs w:val="22"/>
        </w:rPr>
      </w:pPr>
      <w:hyperlink w:anchor="_Toc445890989" w:history="1">
        <w:r w:rsidR="000A67FB" w:rsidRPr="000A67FB">
          <w:rPr>
            <w:rStyle w:val="Hyperlink"/>
            <w:noProof/>
          </w:rPr>
          <w:t>4.2 Mapa</w:t>
        </w:r>
        <w:r w:rsidR="000A67FB" w:rsidRPr="000A67FB">
          <w:rPr>
            <w:noProof/>
            <w:webHidden/>
          </w:rPr>
          <w:tab/>
        </w:r>
        <w:r w:rsidR="000A67FB" w:rsidRPr="000A67FB">
          <w:rPr>
            <w:noProof/>
            <w:webHidden/>
          </w:rPr>
          <w:fldChar w:fldCharType="begin"/>
        </w:r>
        <w:r w:rsidR="000A67FB" w:rsidRPr="000A67FB">
          <w:rPr>
            <w:noProof/>
            <w:webHidden/>
          </w:rPr>
          <w:instrText xml:space="preserve"> PAGEREF _Toc445890989 \h </w:instrText>
        </w:r>
        <w:r w:rsidR="000A67FB" w:rsidRPr="000A67FB">
          <w:rPr>
            <w:noProof/>
            <w:webHidden/>
          </w:rPr>
        </w:r>
        <w:r w:rsidR="000A67FB" w:rsidRPr="000A67FB">
          <w:rPr>
            <w:noProof/>
            <w:webHidden/>
          </w:rPr>
          <w:fldChar w:fldCharType="separate"/>
        </w:r>
        <w:r w:rsidR="00691BCD">
          <w:rPr>
            <w:noProof/>
            <w:webHidden/>
          </w:rPr>
          <w:t>45</w:t>
        </w:r>
        <w:r w:rsidR="000A67FB" w:rsidRPr="000A67FB">
          <w:rPr>
            <w:noProof/>
            <w:webHidden/>
          </w:rPr>
          <w:fldChar w:fldCharType="end"/>
        </w:r>
      </w:hyperlink>
    </w:p>
    <w:p w14:paraId="439E1115" w14:textId="77777777" w:rsidR="000A67FB" w:rsidRPr="000A67FB" w:rsidRDefault="009A3D68" w:rsidP="000A67FB">
      <w:pPr>
        <w:pStyle w:val="Sumrio2"/>
        <w:tabs>
          <w:tab w:val="right" w:leader="dot" w:pos="9061"/>
        </w:tabs>
        <w:spacing w:line="360" w:lineRule="auto"/>
        <w:rPr>
          <w:rFonts w:eastAsiaTheme="minorEastAsia"/>
          <w:noProof/>
          <w:sz w:val="22"/>
          <w:szCs w:val="22"/>
        </w:rPr>
      </w:pPr>
      <w:hyperlink w:anchor="_Toc445890990" w:history="1">
        <w:r w:rsidR="000A67FB" w:rsidRPr="000A67FB">
          <w:rPr>
            <w:rStyle w:val="Hyperlink"/>
            <w:noProof/>
          </w:rPr>
          <w:t>4.3 Contextualização dos jogos</w:t>
        </w:r>
        <w:r w:rsidR="000A67FB" w:rsidRPr="000A67FB">
          <w:rPr>
            <w:noProof/>
            <w:webHidden/>
          </w:rPr>
          <w:tab/>
        </w:r>
        <w:r w:rsidR="000A67FB" w:rsidRPr="000A67FB">
          <w:rPr>
            <w:noProof/>
            <w:webHidden/>
          </w:rPr>
          <w:fldChar w:fldCharType="begin"/>
        </w:r>
        <w:r w:rsidR="000A67FB" w:rsidRPr="000A67FB">
          <w:rPr>
            <w:noProof/>
            <w:webHidden/>
          </w:rPr>
          <w:instrText xml:space="preserve"> PAGEREF _Toc445890990 \h </w:instrText>
        </w:r>
        <w:r w:rsidR="000A67FB" w:rsidRPr="000A67FB">
          <w:rPr>
            <w:noProof/>
            <w:webHidden/>
          </w:rPr>
        </w:r>
        <w:r w:rsidR="000A67FB" w:rsidRPr="000A67FB">
          <w:rPr>
            <w:noProof/>
            <w:webHidden/>
          </w:rPr>
          <w:fldChar w:fldCharType="separate"/>
        </w:r>
        <w:r w:rsidR="00691BCD">
          <w:rPr>
            <w:noProof/>
            <w:webHidden/>
          </w:rPr>
          <w:t>47</w:t>
        </w:r>
        <w:r w:rsidR="000A67FB" w:rsidRPr="000A67FB">
          <w:rPr>
            <w:noProof/>
            <w:webHidden/>
          </w:rPr>
          <w:fldChar w:fldCharType="end"/>
        </w:r>
      </w:hyperlink>
    </w:p>
    <w:p w14:paraId="220228F3" w14:textId="77777777" w:rsidR="000A67FB" w:rsidRPr="000A67FB" w:rsidRDefault="009A3D68" w:rsidP="000A67FB">
      <w:pPr>
        <w:pStyle w:val="Sumrio2"/>
        <w:tabs>
          <w:tab w:val="right" w:leader="dot" w:pos="9061"/>
        </w:tabs>
        <w:spacing w:line="360" w:lineRule="auto"/>
        <w:rPr>
          <w:rFonts w:eastAsiaTheme="minorEastAsia"/>
          <w:noProof/>
          <w:sz w:val="22"/>
          <w:szCs w:val="22"/>
        </w:rPr>
      </w:pPr>
      <w:hyperlink w:anchor="_Toc445890991" w:history="1">
        <w:r w:rsidR="000A67FB" w:rsidRPr="000A67FB">
          <w:rPr>
            <w:rStyle w:val="Hyperlink"/>
            <w:noProof/>
          </w:rPr>
          <w:t>4.4 Utilização das tecnologias</w:t>
        </w:r>
        <w:r w:rsidR="000A67FB" w:rsidRPr="000A67FB">
          <w:rPr>
            <w:noProof/>
            <w:webHidden/>
          </w:rPr>
          <w:tab/>
        </w:r>
        <w:r w:rsidR="000A67FB" w:rsidRPr="000A67FB">
          <w:rPr>
            <w:noProof/>
            <w:webHidden/>
          </w:rPr>
          <w:fldChar w:fldCharType="begin"/>
        </w:r>
        <w:r w:rsidR="000A67FB" w:rsidRPr="000A67FB">
          <w:rPr>
            <w:noProof/>
            <w:webHidden/>
          </w:rPr>
          <w:instrText xml:space="preserve"> PAGEREF _Toc445890991 \h </w:instrText>
        </w:r>
        <w:r w:rsidR="000A67FB" w:rsidRPr="000A67FB">
          <w:rPr>
            <w:noProof/>
            <w:webHidden/>
          </w:rPr>
        </w:r>
        <w:r w:rsidR="000A67FB" w:rsidRPr="000A67FB">
          <w:rPr>
            <w:noProof/>
            <w:webHidden/>
          </w:rPr>
          <w:fldChar w:fldCharType="separate"/>
        </w:r>
        <w:r w:rsidR="00691BCD">
          <w:rPr>
            <w:noProof/>
            <w:webHidden/>
          </w:rPr>
          <w:t>48</w:t>
        </w:r>
        <w:r w:rsidR="000A67FB" w:rsidRPr="000A67FB">
          <w:rPr>
            <w:noProof/>
            <w:webHidden/>
          </w:rPr>
          <w:fldChar w:fldCharType="end"/>
        </w:r>
      </w:hyperlink>
    </w:p>
    <w:p w14:paraId="47E9AF58" w14:textId="77777777" w:rsidR="000A67FB" w:rsidRPr="000A67FB" w:rsidRDefault="009A3D68" w:rsidP="000A67FB">
      <w:pPr>
        <w:pStyle w:val="Sumrio2"/>
        <w:tabs>
          <w:tab w:val="right" w:leader="dot" w:pos="9061"/>
        </w:tabs>
        <w:spacing w:line="360" w:lineRule="auto"/>
        <w:rPr>
          <w:rFonts w:eastAsiaTheme="minorEastAsia"/>
          <w:noProof/>
          <w:sz w:val="22"/>
          <w:szCs w:val="22"/>
        </w:rPr>
      </w:pPr>
      <w:hyperlink w:anchor="_Toc445890992" w:history="1">
        <w:r w:rsidR="000A67FB" w:rsidRPr="000A67FB">
          <w:rPr>
            <w:rStyle w:val="Hyperlink"/>
            <w:noProof/>
          </w:rPr>
          <w:t>4.5 Minijogos</w:t>
        </w:r>
        <w:r w:rsidR="000A67FB" w:rsidRPr="000A67FB">
          <w:rPr>
            <w:noProof/>
            <w:webHidden/>
          </w:rPr>
          <w:tab/>
        </w:r>
        <w:r w:rsidR="000A67FB" w:rsidRPr="000A67FB">
          <w:rPr>
            <w:noProof/>
            <w:webHidden/>
          </w:rPr>
          <w:fldChar w:fldCharType="begin"/>
        </w:r>
        <w:r w:rsidR="000A67FB" w:rsidRPr="000A67FB">
          <w:rPr>
            <w:noProof/>
            <w:webHidden/>
          </w:rPr>
          <w:instrText xml:space="preserve"> PAGEREF _Toc445890992 \h </w:instrText>
        </w:r>
        <w:r w:rsidR="000A67FB" w:rsidRPr="000A67FB">
          <w:rPr>
            <w:noProof/>
            <w:webHidden/>
          </w:rPr>
        </w:r>
        <w:r w:rsidR="000A67FB" w:rsidRPr="000A67FB">
          <w:rPr>
            <w:noProof/>
            <w:webHidden/>
          </w:rPr>
          <w:fldChar w:fldCharType="separate"/>
        </w:r>
        <w:r w:rsidR="00691BCD">
          <w:rPr>
            <w:noProof/>
            <w:webHidden/>
          </w:rPr>
          <w:t>49</w:t>
        </w:r>
        <w:r w:rsidR="000A67FB" w:rsidRPr="000A67FB">
          <w:rPr>
            <w:noProof/>
            <w:webHidden/>
          </w:rPr>
          <w:fldChar w:fldCharType="end"/>
        </w:r>
      </w:hyperlink>
    </w:p>
    <w:p w14:paraId="6AF89E3B" w14:textId="77777777" w:rsidR="000A67FB" w:rsidRPr="000A67FB" w:rsidRDefault="009A3D68" w:rsidP="000A67FB">
      <w:pPr>
        <w:pStyle w:val="Sumrio3"/>
        <w:tabs>
          <w:tab w:val="right" w:leader="dot" w:pos="9061"/>
        </w:tabs>
        <w:spacing w:line="360" w:lineRule="auto"/>
        <w:rPr>
          <w:rFonts w:ascii="Times New Roman" w:hAnsi="Times New Roman"/>
          <w:noProof/>
        </w:rPr>
      </w:pPr>
      <w:hyperlink w:anchor="_Toc445890993" w:history="1">
        <w:r w:rsidR="000A67FB" w:rsidRPr="000A67FB">
          <w:rPr>
            <w:rStyle w:val="Hyperlink"/>
            <w:rFonts w:ascii="Times New Roman" w:hAnsi="Times New Roman"/>
            <w:noProof/>
          </w:rPr>
          <w:t>4.5.1 Jogo dos Nomes</w:t>
        </w:r>
        <w:r w:rsidR="000A67FB" w:rsidRPr="000A67FB">
          <w:rPr>
            <w:rFonts w:ascii="Times New Roman" w:hAnsi="Times New Roman"/>
            <w:noProof/>
            <w:webHidden/>
          </w:rPr>
          <w:tab/>
        </w:r>
        <w:r w:rsidR="000A67FB" w:rsidRPr="000A67FB">
          <w:rPr>
            <w:rFonts w:ascii="Times New Roman" w:hAnsi="Times New Roman"/>
            <w:noProof/>
            <w:webHidden/>
          </w:rPr>
          <w:fldChar w:fldCharType="begin"/>
        </w:r>
        <w:r w:rsidR="000A67FB" w:rsidRPr="000A67FB">
          <w:rPr>
            <w:rFonts w:ascii="Times New Roman" w:hAnsi="Times New Roman"/>
            <w:noProof/>
            <w:webHidden/>
          </w:rPr>
          <w:instrText xml:space="preserve"> PAGEREF _Toc445890993 \h </w:instrText>
        </w:r>
        <w:r w:rsidR="000A67FB" w:rsidRPr="000A67FB">
          <w:rPr>
            <w:rFonts w:ascii="Times New Roman" w:hAnsi="Times New Roman"/>
            <w:noProof/>
            <w:webHidden/>
          </w:rPr>
        </w:r>
        <w:r w:rsidR="000A67FB" w:rsidRPr="000A67FB">
          <w:rPr>
            <w:rFonts w:ascii="Times New Roman" w:hAnsi="Times New Roman"/>
            <w:noProof/>
            <w:webHidden/>
          </w:rPr>
          <w:fldChar w:fldCharType="separate"/>
        </w:r>
        <w:r w:rsidR="00691BCD">
          <w:rPr>
            <w:rFonts w:ascii="Times New Roman" w:hAnsi="Times New Roman"/>
            <w:noProof/>
            <w:webHidden/>
          </w:rPr>
          <w:t>49</w:t>
        </w:r>
        <w:r w:rsidR="000A67FB" w:rsidRPr="000A67FB">
          <w:rPr>
            <w:rFonts w:ascii="Times New Roman" w:hAnsi="Times New Roman"/>
            <w:noProof/>
            <w:webHidden/>
          </w:rPr>
          <w:fldChar w:fldCharType="end"/>
        </w:r>
      </w:hyperlink>
    </w:p>
    <w:p w14:paraId="5EDB206A" w14:textId="77777777" w:rsidR="000A67FB" w:rsidRPr="000A67FB" w:rsidRDefault="009A3D68" w:rsidP="000A67FB">
      <w:pPr>
        <w:pStyle w:val="Sumrio3"/>
        <w:tabs>
          <w:tab w:val="right" w:leader="dot" w:pos="9061"/>
        </w:tabs>
        <w:spacing w:line="360" w:lineRule="auto"/>
        <w:rPr>
          <w:rFonts w:ascii="Times New Roman" w:hAnsi="Times New Roman"/>
          <w:noProof/>
        </w:rPr>
      </w:pPr>
      <w:hyperlink w:anchor="_Toc445890994" w:history="1">
        <w:r w:rsidR="000A67FB" w:rsidRPr="000A67FB">
          <w:rPr>
            <w:rStyle w:val="Hyperlink"/>
            <w:rFonts w:ascii="Times New Roman" w:hAnsi="Times New Roman"/>
            <w:noProof/>
          </w:rPr>
          <w:t>4.5.2 Jogo da Memória</w:t>
        </w:r>
        <w:r w:rsidR="000A67FB" w:rsidRPr="000A67FB">
          <w:rPr>
            <w:rFonts w:ascii="Times New Roman" w:hAnsi="Times New Roman"/>
            <w:noProof/>
            <w:webHidden/>
          </w:rPr>
          <w:tab/>
        </w:r>
        <w:r w:rsidR="000A67FB" w:rsidRPr="000A67FB">
          <w:rPr>
            <w:rFonts w:ascii="Times New Roman" w:hAnsi="Times New Roman"/>
            <w:noProof/>
            <w:webHidden/>
          </w:rPr>
          <w:fldChar w:fldCharType="begin"/>
        </w:r>
        <w:r w:rsidR="000A67FB" w:rsidRPr="000A67FB">
          <w:rPr>
            <w:rFonts w:ascii="Times New Roman" w:hAnsi="Times New Roman"/>
            <w:noProof/>
            <w:webHidden/>
          </w:rPr>
          <w:instrText xml:space="preserve"> PAGEREF _Toc445890994 \h </w:instrText>
        </w:r>
        <w:r w:rsidR="000A67FB" w:rsidRPr="000A67FB">
          <w:rPr>
            <w:rFonts w:ascii="Times New Roman" w:hAnsi="Times New Roman"/>
            <w:noProof/>
            <w:webHidden/>
          </w:rPr>
        </w:r>
        <w:r w:rsidR="000A67FB" w:rsidRPr="000A67FB">
          <w:rPr>
            <w:rFonts w:ascii="Times New Roman" w:hAnsi="Times New Roman"/>
            <w:noProof/>
            <w:webHidden/>
          </w:rPr>
          <w:fldChar w:fldCharType="separate"/>
        </w:r>
        <w:r w:rsidR="00691BCD">
          <w:rPr>
            <w:rFonts w:ascii="Times New Roman" w:hAnsi="Times New Roman"/>
            <w:noProof/>
            <w:webHidden/>
          </w:rPr>
          <w:t>50</w:t>
        </w:r>
        <w:r w:rsidR="000A67FB" w:rsidRPr="000A67FB">
          <w:rPr>
            <w:rFonts w:ascii="Times New Roman" w:hAnsi="Times New Roman"/>
            <w:noProof/>
            <w:webHidden/>
          </w:rPr>
          <w:fldChar w:fldCharType="end"/>
        </w:r>
      </w:hyperlink>
    </w:p>
    <w:p w14:paraId="17775A67" w14:textId="77777777" w:rsidR="000A67FB" w:rsidRPr="000A67FB" w:rsidRDefault="009A3D68" w:rsidP="000A67FB">
      <w:pPr>
        <w:pStyle w:val="Sumrio3"/>
        <w:tabs>
          <w:tab w:val="right" w:leader="dot" w:pos="9061"/>
        </w:tabs>
        <w:spacing w:line="360" w:lineRule="auto"/>
        <w:rPr>
          <w:rFonts w:ascii="Times New Roman" w:hAnsi="Times New Roman"/>
          <w:noProof/>
        </w:rPr>
      </w:pPr>
      <w:hyperlink w:anchor="_Toc445890995" w:history="1">
        <w:r w:rsidR="000A67FB" w:rsidRPr="000A67FB">
          <w:rPr>
            <w:rStyle w:val="Hyperlink"/>
            <w:rFonts w:ascii="Times New Roman" w:hAnsi="Times New Roman"/>
            <w:noProof/>
          </w:rPr>
          <w:t>4.5.3 Jogo das Perguntas</w:t>
        </w:r>
        <w:r w:rsidR="000A67FB" w:rsidRPr="000A67FB">
          <w:rPr>
            <w:rFonts w:ascii="Times New Roman" w:hAnsi="Times New Roman"/>
            <w:noProof/>
            <w:webHidden/>
          </w:rPr>
          <w:tab/>
        </w:r>
        <w:r w:rsidR="000A67FB" w:rsidRPr="000A67FB">
          <w:rPr>
            <w:rFonts w:ascii="Times New Roman" w:hAnsi="Times New Roman"/>
            <w:noProof/>
            <w:webHidden/>
          </w:rPr>
          <w:fldChar w:fldCharType="begin"/>
        </w:r>
        <w:r w:rsidR="000A67FB" w:rsidRPr="000A67FB">
          <w:rPr>
            <w:rFonts w:ascii="Times New Roman" w:hAnsi="Times New Roman"/>
            <w:noProof/>
            <w:webHidden/>
          </w:rPr>
          <w:instrText xml:space="preserve"> PAGEREF _Toc445890995 \h </w:instrText>
        </w:r>
        <w:r w:rsidR="000A67FB" w:rsidRPr="000A67FB">
          <w:rPr>
            <w:rFonts w:ascii="Times New Roman" w:hAnsi="Times New Roman"/>
            <w:noProof/>
            <w:webHidden/>
          </w:rPr>
        </w:r>
        <w:r w:rsidR="000A67FB" w:rsidRPr="000A67FB">
          <w:rPr>
            <w:rFonts w:ascii="Times New Roman" w:hAnsi="Times New Roman"/>
            <w:noProof/>
            <w:webHidden/>
          </w:rPr>
          <w:fldChar w:fldCharType="separate"/>
        </w:r>
        <w:r w:rsidR="00691BCD">
          <w:rPr>
            <w:rFonts w:ascii="Times New Roman" w:hAnsi="Times New Roman"/>
            <w:noProof/>
            <w:webHidden/>
          </w:rPr>
          <w:t>51</w:t>
        </w:r>
        <w:r w:rsidR="000A67FB" w:rsidRPr="000A67FB">
          <w:rPr>
            <w:rFonts w:ascii="Times New Roman" w:hAnsi="Times New Roman"/>
            <w:noProof/>
            <w:webHidden/>
          </w:rPr>
          <w:fldChar w:fldCharType="end"/>
        </w:r>
      </w:hyperlink>
    </w:p>
    <w:p w14:paraId="58D3D75D" w14:textId="77777777" w:rsidR="000A67FB" w:rsidRPr="000A67FB" w:rsidRDefault="009A3D68" w:rsidP="000A67FB">
      <w:pPr>
        <w:pStyle w:val="Sumrio3"/>
        <w:tabs>
          <w:tab w:val="right" w:leader="dot" w:pos="9061"/>
        </w:tabs>
        <w:spacing w:line="360" w:lineRule="auto"/>
        <w:rPr>
          <w:rFonts w:ascii="Times New Roman" w:hAnsi="Times New Roman"/>
          <w:noProof/>
        </w:rPr>
      </w:pPr>
      <w:hyperlink w:anchor="_Toc445890996" w:history="1">
        <w:r w:rsidR="000A67FB" w:rsidRPr="000A67FB">
          <w:rPr>
            <w:rStyle w:val="Hyperlink"/>
            <w:rFonts w:ascii="Times New Roman" w:hAnsi="Times New Roman"/>
            <w:noProof/>
          </w:rPr>
          <w:t>4.5.4 Labirinto</w:t>
        </w:r>
        <w:r w:rsidR="000A67FB" w:rsidRPr="000A67FB">
          <w:rPr>
            <w:rFonts w:ascii="Times New Roman" w:hAnsi="Times New Roman"/>
            <w:noProof/>
            <w:webHidden/>
          </w:rPr>
          <w:tab/>
        </w:r>
        <w:r w:rsidR="000A67FB" w:rsidRPr="000A67FB">
          <w:rPr>
            <w:rFonts w:ascii="Times New Roman" w:hAnsi="Times New Roman"/>
            <w:noProof/>
            <w:webHidden/>
          </w:rPr>
          <w:fldChar w:fldCharType="begin"/>
        </w:r>
        <w:r w:rsidR="000A67FB" w:rsidRPr="000A67FB">
          <w:rPr>
            <w:rFonts w:ascii="Times New Roman" w:hAnsi="Times New Roman"/>
            <w:noProof/>
            <w:webHidden/>
          </w:rPr>
          <w:instrText xml:space="preserve"> PAGEREF _Toc445890996 \h </w:instrText>
        </w:r>
        <w:r w:rsidR="000A67FB" w:rsidRPr="000A67FB">
          <w:rPr>
            <w:rFonts w:ascii="Times New Roman" w:hAnsi="Times New Roman"/>
            <w:noProof/>
            <w:webHidden/>
          </w:rPr>
        </w:r>
        <w:r w:rsidR="000A67FB" w:rsidRPr="000A67FB">
          <w:rPr>
            <w:rFonts w:ascii="Times New Roman" w:hAnsi="Times New Roman"/>
            <w:noProof/>
            <w:webHidden/>
          </w:rPr>
          <w:fldChar w:fldCharType="separate"/>
        </w:r>
        <w:r w:rsidR="00691BCD">
          <w:rPr>
            <w:rFonts w:ascii="Times New Roman" w:hAnsi="Times New Roman"/>
            <w:noProof/>
            <w:webHidden/>
          </w:rPr>
          <w:t>52</w:t>
        </w:r>
        <w:r w:rsidR="000A67FB" w:rsidRPr="000A67FB">
          <w:rPr>
            <w:rFonts w:ascii="Times New Roman" w:hAnsi="Times New Roman"/>
            <w:noProof/>
            <w:webHidden/>
          </w:rPr>
          <w:fldChar w:fldCharType="end"/>
        </w:r>
      </w:hyperlink>
    </w:p>
    <w:p w14:paraId="51FA0298" w14:textId="77777777" w:rsidR="000A67FB" w:rsidRPr="000A67FB" w:rsidRDefault="009A3D68" w:rsidP="000A67FB">
      <w:pPr>
        <w:pStyle w:val="Sumrio3"/>
        <w:tabs>
          <w:tab w:val="right" w:leader="dot" w:pos="9061"/>
        </w:tabs>
        <w:spacing w:line="360" w:lineRule="auto"/>
        <w:rPr>
          <w:rFonts w:ascii="Times New Roman" w:hAnsi="Times New Roman"/>
          <w:noProof/>
        </w:rPr>
      </w:pPr>
      <w:hyperlink w:anchor="_Toc445890997" w:history="1">
        <w:r w:rsidR="000A67FB" w:rsidRPr="000A67FB">
          <w:rPr>
            <w:rStyle w:val="Hyperlink"/>
            <w:rFonts w:ascii="Times New Roman" w:hAnsi="Times New Roman"/>
            <w:noProof/>
          </w:rPr>
          <w:t>4.5.5 Jogo do Desvio</w:t>
        </w:r>
        <w:r w:rsidR="000A67FB" w:rsidRPr="000A67FB">
          <w:rPr>
            <w:rFonts w:ascii="Times New Roman" w:hAnsi="Times New Roman"/>
            <w:noProof/>
            <w:webHidden/>
          </w:rPr>
          <w:tab/>
        </w:r>
        <w:r w:rsidR="000A67FB" w:rsidRPr="000A67FB">
          <w:rPr>
            <w:rFonts w:ascii="Times New Roman" w:hAnsi="Times New Roman"/>
            <w:noProof/>
            <w:webHidden/>
          </w:rPr>
          <w:fldChar w:fldCharType="begin"/>
        </w:r>
        <w:r w:rsidR="000A67FB" w:rsidRPr="000A67FB">
          <w:rPr>
            <w:rFonts w:ascii="Times New Roman" w:hAnsi="Times New Roman"/>
            <w:noProof/>
            <w:webHidden/>
          </w:rPr>
          <w:instrText xml:space="preserve"> PAGEREF _Toc445890997 \h </w:instrText>
        </w:r>
        <w:r w:rsidR="000A67FB" w:rsidRPr="000A67FB">
          <w:rPr>
            <w:rFonts w:ascii="Times New Roman" w:hAnsi="Times New Roman"/>
            <w:noProof/>
            <w:webHidden/>
          </w:rPr>
        </w:r>
        <w:r w:rsidR="000A67FB" w:rsidRPr="000A67FB">
          <w:rPr>
            <w:rFonts w:ascii="Times New Roman" w:hAnsi="Times New Roman"/>
            <w:noProof/>
            <w:webHidden/>
          </w:rPr>
          <w:fldChar w:fldCharType="separate"/>
        </w:r>
        <w:r w:rsidR="00691BCD">
          <w:rPr>
            <w:rFonts w:ascii="Times New Roman" w:hAnsi="Times New Roman"/>
            <w:noProof/>
            <w:webHidden/>
          </w:rPr>
          <w:t>53</w:t>
        </w:r>
        <w:r w:rsidR="000A67FB" w:rsidRPr="000A67FB">
          <w:rPr>
            <w:rFonts w:ascii="Times New Roman" w:hAnsi="Times New Roman"/>
            <w:noProof/>
            <w:webHidden/>
          </w:rPr>
          <w:fldChar w:fldCharType="end"/>
        </w:r>
      </w:hyperlink>
    </w:p>
    <w:p w14:paraId="7F426C10" w14:textId="77777777" w:rsidR="000A67FB" w:rsidRPr="000A67FB" w:rsidRDefault="009A3D68" w:rsidP="000A67FB">
      <w:pPr>
        <w:pStyle w:val="Sumrio3"/>
        <w:tabs>
          <w:tab w:val="right" w:leader="dot" w:pos="9061"/>
        </w:tabs>
        <w:spacing w:line="360" w:lineRule="auto"/>
        <w:rPr>
          <w:rFonts w:ascii="Times New Roman" w:hAnsi="Times New Roman"/>
          <w:noProof/>
        </w:rPr>
      </w:pPr>
      <w:hyperlink w:anchor="_Toc445890998" w:history="1">
        <w:r w:rsidR="000A67FB" w:rsidRPr="000A67FB">
          <w:rPr>
            <w:rStyle w:val="Hyperlink"/>
            <w:rFonts w:ascii="Times New Roman" w:hAnsi="Times New Roman"/>
            <w:noProof/>
          </w:rPr>
          <w:t>4.5.6 Jogo da Sequência</w:t>
        </w:r>
        <w:r w:rsidR="000A67FB" w:rsidRPr="000A67FB">
          <w:rPr>
            <w:rFonts w:ascii="Times New Roman" w:hAnsi="Times New Roman"/>
            <w:noProof/>
            <w:webHidden/>
          </w:rPr>
          <w:tab/>
        </w:r>
        <w:r w:rsidR="000A67FB" w:rsidRPr="000A67FB">
          <w:rPr>
            <w:rFonts w:ascii="Times New Roman" w:hAnsi="Times New Roman"/>
            <w:noProof/>
            <w:webHidden/>
          </w:rPr>
          <w:fldChar w:fldCharType="begin"/>
        </w:r>
        <w:r w:rsidR="000A67FB" w:rsidRPr="000A67FB">
          <w:rPr>
            <w:rFonts w:ascii="Times New Roman" w:hAnsi="Times New Roman"/>
            <w:noProof/>
            <w:webHidden/>
          </w:rPr>
          <w:instrText xml:space="preserve"> PAGEREF _Toc445890998 \h </w:instrText>
        </w:r>
        <w:r w:rsidR="000A67FB" w:rsidRPr="000A67FB">
          <w:rPr>
            <w:rFonts w:ascii="Times New Roman" w:hAnsi="Times New Roman"/>
            <w:noProof/>
            <w:webHidden/>
          </w:rPr>
        </w:r>
        <w:r w:rsidR="000A67FB" w:rsidRPr="000A67FB">
          <w:rPr>
            <w:rFonts w:ascii="Times New Roman" w:hAnsi="Times New Roman"/>
            <w:noProof/>
            <w:webHidden/>
          </w:rPr>
          <w:fldChar w:fldCharType="separate"/>
        </w:r>
        <w:r w:rsidR="00691BCD">
          <w:rPr>
            <w:rFonts w:ascii="Times New Roman" w:hAnsi="Times New Roman"/>
            <w:noProof/>
            <w:webHidden/>
          </w:rPr>
          <w:t>54</w:t>
        </w:r>
        <w:r w:rsidR="000A67FB" w:rsidRPr="000A67FB">
          <w:rPr>
            <w:rFonts w:ascii="Times New Roman" w:hAnsi="Times New Roman"/>
            <w:noProof/>
            <w:webHidden/>
          </w:rPr>
          <w:fldChar w:fldCharType="end"/>
        </w:r>
      </w:hyperlink>
    </w:p>
    <w:p w14:paraId="3238A2C4" w14:textId="77777777" w:rsidR="000A67FB" w:rsidRPr="000A67FB" w:rsidRDefault="009A3D68" w:rsidP="000A67FB">
      <w:pPr>
        <w:pStyle w:val="Sumrio3"/>
        <w:tabs>
          <w:tab w:val="right" w:leader="dot" w:pos="9061"/>
        </w:tabs>
        <w:spacing w:line="360" w:lineRule="auto"/>
        <w:rPr>
          <w:rFonts w:ascii="Times New Roman" w:hAnsi="Times New Roman"/>
          <w:noProof/>
        </w:rPr>
      </w:pPr>
      <w:hyperlink w:anchor="_Toc445890999" w:history="1">
        <w:r w:rsidR="000A67FB" w:rsidRPr="000A67FB">
          <w:rPr>
            <w:rStyle w:val="Hyperlink"/>
            <w:rFonts w:ascii="Times New Roman" w:hAnsi="Times New Roman"/>
            <w:noProof/>
          </w:rPr>
          <w:t>4.5.7 Jogo das Faces</w:t>
        </w:r>
        <w:r w:rsidR="000A67FB" w:rsidRPr="000A67FB">
          <w:rPr>
            <w:rFonts w:ascii="Times New Roman" w:hAnsi="Times New Roman"/>
            <w:noProof/>
            <w:webHidden/>
          </w:rPr>
          <w:tab/>
        </w:r>
        <w:r w:rsidR="000A67FB" w:rsidRPr="000A67FB">
          <w:rPr>
            <w:rFonts w:ascii="Times New Roman" w:hAnsi="Times New Roman"/>
            <w:noProof/>
            <w:webHidden/>
          </w:rPr>
          <w:fldChar w:fldCharType="begin"/>
        </w:r>
        <w:r w:rsidR="000A67FB" w:rsidRPr="000A67FB">
          <w:rPr>
            <w:rFonts w:ascii="Times New Roman" w:hAnsi="Times New Roman"/>
            <w:noProof/>
            <w:webHidden/>
          </w:rPr>
          <w:instrText xml:space="preserve"> PAGEREF _Toc445890999 \h </w:instrText>
        </w:r>
        <w:r w:rsidR="000A67FB" w:rsidRPr="000A67FB">
          <w:rPr>
            <w:rFonts w:ascii="Times New Roman" w:hAnsi="Times New Roman"/>
            <w:noProof/>
            <w:webHidden/>
          </w:rPr>
        </w:r>
        <w:r w:rsidR="000A67FB" w:rsidRPr="000A67FB">
          <w:rPr>
            <w:rFonts w:ascii="Times New Roman" w:hAnsi="Times New Roman"/>
            <w:noProof/>
            <w:webHidden/>
          </w:rPr>
          <w:fldChar w:fldCharType="separate"/>
        </w:r>
        <w:r w:rsidR="00691BCD">
          <w:rPr>
            <w:rFonts w:ascii="Times New Roman" w:hAnsi="Times New Roman"/>
            <w:noProof/>
            <w:webHidden/>
          </w:rPr>
          <w:t>56</w:t>
        </w:r>
        <w:r w:rsidR="000A67FB" w:rsidRPr="000A67FB">
          <w:rPr>
            <w:rFonts w:ascii="Times New Roman" w:hAnsi="Times New Roman"/>
            <w:noProof/>
            <w:webHidden/>
          </w:rPr>
          <w:fldChar w:fldCharType="end"/>
        </w:r>
      </w:hyperlink>
    </w:p>
    <w:p w14:paraId="41C903E8" w14:textId="77777777" w:rsidR="000A67FB" w:rsidRPr="000A67FB" w:rsidRDefault="009A3D68" w:rsidP="000A67FB">
      <w:pPr>
        <w:pStyle w:val="Sumrio3"/>
        <w:tabs>
          <w:tab w:val="right" w:leader="dot" w:pos="9061"/>
        </w:tabs>
        <w:spacing w:line="360" w:lineRule="auto"/>
        <w:rPr>
          <w:rFonts w:ascii="Times New Roman" w:hAnsi="Times New Roman"/>
          <w:noProof/>
        </w:rPr>
      </w:pPr>
      <w:hyperlink w:anchor="_Toc445891000" w:history="1">
        <w:r w:rsidR="000A67FB" w:rsidRPr="000A67FB">
          <w:rPr>
            <w:rStyle w:val="Hyperlink"/>
            <w:rFonts w:ascii="Times New Roman" w:hAnsi="Times New Roman"/>
            <w:noProof/>
          </w:rPr>
          <w:t>4.5.8 Torre de Hanói</w:t>
        </w:r>
        <w:r w:rsidR="000A67FB" w:rsidRPr="000A67FB">
          <w:rPr>
            <w:rFonts w:ascii="Times New Roman" w:hAnsi="Times New Roman"/>
            <w:noProof/>
            <w:webHidden/>
          </w:rPr>
          <w:tab/>
        </w:r>
        <w:r w:rsidR="000A67FB" w:rsidRPr="000A67FB">
          <w:rPr>
            <w:rFonts w:ascii="Times New Roman" w:hAnsi="Times New Roman"/>
            <w:noProof/>
            <w:webHidden/>
          </w:rPr>
          <w:fldChar w:fldCharType="begin"/>
        </w:r>
        <w:r w:rsidR="000A67FB" w:rsidRPr="000A67FB">
          <w:rPr>
            <w:rFonts w:ascii="Times New Roman" w:hAnsi="Times New Roman"/>
            <w:noProof/>
            <w:webHidden/>
          </w:rPr>
          <w:instrText xml:space="preserve"> PAGEREF _Toc445891000 \h </w:instrText>
        </w:r>
        <w:r w:rsidR="000A67FB" w:rsidRPr="000A67FB">
          <w:rPr>
            <w:rFonts w:ascii="Times New Roman" w:hAnsi="Times New Roman"/>
            <w:noProof/>
            <w:webHidden/>
          </w:rPr>
        </w:r>
        <w:r w:rsidR="000A67FB" w:rsidRPr="000A67FB">
          <w:rPr>
            <w:rFonts w:ascii="Times New Roman" w:hAnsi="Times New Roman"/>
            <w:noProof/>
            <w:webHidden/>
          </w:rPr>
          <w:fldChar w:fldCharType="separate"/>
        </w:r>
        <w:r w:rsidR="00691BCD">
          <w:rPr>
            <w:rFonts w:ascii="Times New Roman" w:hAnsi="Times New Roman"/>
            <w:noProof/>
            <w:webHidden/>
          </w:rPr>
          <w:t>57</w:t>
        </w:r>
        <w:r w:rsidR="000A67FB" w:rsidRPr="000A67FB">
          <w:rPr>
            <w:rFonts w:ascii="Times New Roman" w:hAnsi="Times New Roman"/>
            <w:noProof/>
            <w:webHidden/>
          </w:rPr>
          <w:fldChar w:fldCharType="end"/>
        </w:r>
      </w:hyperlink>
    </w:p>
    <w:p w14:paraId="57A7B8CA" w14:textId="77777777" w:rsidR="000A67FB" w:rsidRPr="000A67FB" w:rsidRDefault="009A3D68" w:rsidP="000A67FB">
      <w:pPr>
        <w:pStyle w:val="Sumrio3"/>
        <w:tabs>
          <w:tab w:val="right" w:leader="dot" w:pos="9061"/>
        </w:tabs>
        <w:spacing w:line="360" w:lineRule="auto"/>
        <w:rPr>
          <w:rFonts w:ascii="Times New Roman" w:hAnsi="Times New Roman"/>
          <w:noProof/>
        </w:rPr>
      </w:pPr>
      <w:hyperlink w:anchor="_Toc445891001" w:history="1">
        <w:r w:rsidR="000A67FB" w:rsidRPr="000A67FB">
          <w:rPr>
            <w:rStyle w:val="Hyperlink"/>
            <w:rFonts w:ascii="Times New Roman" w:hAnsi="Times New Roman"/>
            <w:noProof/>
          </w:rPr>
          <w:t>4.5.9 Quebra-Cabeça</w:t>
        </w:r>
        <w:r w:rsidR="000A67FB" w:rsidRPr="000A67FB">
          <w:rPr>
            <w:rFonts w:ascii="Times New Roman" w:hAnsi="Times New Roman"/>
            <w:noProof/>
            <w:webHidden/>
          </w:rPr>
          <w:tab/>
        </w:r>
        <w:r w:rsidR="000A67FB" w:rsidRPr="000A67FB">
          <w:rPr>
            <w:rFonts w:ascii="Times New Roman" w:hAnsi="Times New Roman"/>
            <w:noProof/>
            <w:webHidden/>
          </w:rPr>
          <w:fldChar w:fldCharType="begin"/>
        </w:r>
        <w:r w:rsidR="000A67FB" w:rsidRPr="000A67FB">
          <w:rPr>
            <w:rFonts w:ascii="Times New Roman" w:hAnsi="Times New Roman"/>
            <w:noProof/>
            <w:webHidden/>
          </w:rPr>
          <w:instrText xml:space="preserve"> PAGEREF _Toc445891001 \h </w:instrText>
        </w:r>
        <w:r w:rsidR="000A67FB" w:rsidRPr="000A67FB">
          <w:rPr>
            <w:rFonts w:ascii="Times New Roman" w:hAnsi="Times New Roman"/>
            <w:noProof/>
            <w:webHidden/>
          </w:rPr>
        </w:r>
        <w:r w:rsidR="000A67FB" w:rsidRPr="000A67FB">
          <w:rPr>
            <w:rFonts w:ascii="Times New Roman" w:hAnsi="Times New Roman"/>
            <w:noProof/>
            <w:webHidden/>
          </w:rPr>
          <w:fldChar w:fldCharType="separate"/>
        </w:r>
        <w:r w:rsidR="00691BCD">
          <w:rPr>
            <w:rFonts w:ascii="Times New Roman" w:hAnsi="Times New Roman"/>
            <w:noProof/>
            <w:webHidden/>
          </w:rPr>
          <w:t>58</w:t>
        </w:r>
        <w:r w:rsidR="000A67FB" w:rsidRPr="000A67FB">
          <w:rPr>
            <w:rFonts w:ascii="Times New Roman" w:hAnsi="Times New Roman"/>
            <w:noProof/>
            <w:webHidden/>
          </w:rPr>
          <w:fldChar w:fldCharType="end"/>
        </w:r>
      </w:hyperlink>
    </w:p>
    <w:p w14:paraId="58691198" w14:textId="77777777" w:rsidR="000A67FB" w:rsidRPr="000A67FB" w:rsidRDefault="009A3D68" w:rsidP="000A67FB">
      <w:pPr>
        <w:pStyle w:val="Sumrio3"/>
        <w:tabs>
          <w:tab w:val="right" w:leader="dot" w:pos="9061"/>
        </w:tabs>
        <w:spacing w:line="360" w:lineRule="auto"/>
        <w:rPr>
          <w:rFonts w:ascii="Times New Roman" w:hAnsi="Times New Roman"/>
          <w:noProof/>
        </w:rPr>
      </w:pPr>
      <w:hyperlink w:anchor="_Toc445891002" w:history="1">
        <w:r w:rsidR="000A67FB" w:rsidRPr="000A67FB">
          <w:rPr>
            <w:rStyle w:val="Hyperlink"/>
            <w:rFonts w:ascii="Times New Roman" w:hAnsi="Times New Roman"/>
            <w:noProof/>
          </w:rPr>
          <w:t>4.5.10 Jogo das Cores</w:t>
        </w:r>
        <w:r w:rsidR="000A67FB" w:rsidRPr="000A67FB">
          <w:rPr>
            <w:rFonts w:ascii="Times New Roman" w:hAnsi="Times New Roman"/>
            <w:noProof/>
            <w:webHidden/>
          </w:rPr>
          <w:tab/>
        </w:r>
        <w:r w:rsidR="000A67FB" w:rsidRPr="000A67FB">
          <w:rPr>
            <w:rFonts w:ascii="Times New Roman" w:hAnsi="Times New Roman"/>
            <w:noProof/>
            <w:webHidden/>
          </w:rPr>
          <w:fldChar w:fldCharType="begin"/>
        </w:r>
        <w:r w:rsidR="000A67FB" w:rsidRPr="000A67FB">
          <w:rPr>
            <w:rFonts w:ascii="Times New Roman" w:hAnsi="Times New Roman"/>
            <w:noProof/>
            <w:webHidden/>
          </w:rPr>
          <w:instrText xml:space="preserve"> PAGEREF _Toc445891002 \h </w:instrText>
        </w:r>
        <w:r w:rsidR="000A67FB" w:rsidRPr="000A67FB">
          <w:rPr>
            <w:rFonts w:ascii="Times New Roman" w:hAnsi="Times New Roman"/>
            <w:noProof/>
            <w:webHidden/>
          </w:rPr>
        </w:r>
        <w:r w:rsidR="000A67FB" w:rsidRPr="000A67FB">
          <w:rPr>
            <w:rFonts w:ascii="Times New Roman" w:hAnsi="Times New Roman"/>
            <w:noProof/>
            <w:webHidden/>
          </w:rPr>
          <w:fldChar w:fldCharType="separate"/>
        </w:r>
        <w:r w:rsidR="00691BCD">
          <w:rPr>
            <w:rFonts w:ascii="Times New Roman" w:hAnsi="Times New Roman"/>
            <w:noProof/>
            <w:webHidden/>
          </w:rPr>
          <w:t>60</w:t>
        </w:r>
        <w:r w:rsidR="000A67FB" w:rsidRPr="000A67FB">
          <w:rPr>
            <w:rFonts w:ascii="Times New Roman" w:hAnsi="Times New Roman"/>
            <w:noProof/>
            <w:webHidden/>
          </w:rPr>
          <w:fldChar w:fldCharType="end"/>
        </w:r>
      </w:hyperlink>
    </w:p>
    <w:p w14:paraId="51D4E9DB" w14:textId="77777777" w:rsidR="000A67FB" w:rsidRPr="000A67FB" w:rsidRDefault="009A3D68" w:rsidP="000A67FB">
      <w:pPr>
        <w:pStyle w:val="Sumrio1"/>
        <w:spacing w:line="360" w:lineRule="auto"/>
        <w:rPr>
          <w:rFonts w:eastAsiaTheme="minorEastAsia"/>
          <w:b w:val="0"/>
          <w:sz w:val="22"/>
          <w:szCs w:val="22"/>
        </w:rPr>
      </w:pPr>
      <w:hyperlink w:anchor="_Toc445891003" w:history="1">
        <w:r w:rsidR="000A67FB" w:rsidRPr="000A67FB">
          <w:rPr>
            <w:rStyle w:val="Hyperlink"/>
          </w:rPr>
          <w:t>5 CONCLUSÃO</w:t>
        </w:r>
        <w:r w:rsidR="000A67FB" w:rsidRPr="000A67FB">
          <w:rPr>
            <w:webHidden/>
          </w:rPr>
          <w:tab/>
        </w:r>
        <w:r w:rsidR="000A67FB" w:rsidRPr="000A67FB">
          <w:rPr>
            <w:webHidden/>
          </w:rPr>
          <w:fldChar w:fldCharType="begin"/>
        </w:r>
        <w:r w:rsidR="000A67FB" w:rsidRPr="000A67FB">
          <w:rPr>
            <w:webHidden/>
          </w:rPr>
          <w:instrText xml:space="preserve"> PAGEREF _Toc445891003 \h </w:instrText>
        </w:r>
        <w:r w:rsidR="000A67FB" w:rsidRPr="000A67FB">
          <w:rPr>
            <w:webHidden/>
          </w:rPr>
        </w:r>
        <w:r w:rsidR="000A67FB" w:rsidRPr="000A67FB">
          <w:rPr>
            <w:webHidden/>
          </w:rPr>
          <w:fldChar w:fldCharType="separate"/>
        </w:r>
        <w:r w:rsidR="00691BCD">
          <w:rPr>
            <w:webHidden/>
          </w:rPr>
          <w:t>62</w:t>
        </w:r>
        <w:r w:rsidR="000A67FB" w:rsidRPr="000A67FB">
          <w:rPr>
            <w:webHidden/>
          </w:rPr>
          <w:fldChar w:fldCharType="end"/>
        </w:r>
      </w:hyperlink>
    </w:p>
    <w:p w14:paraId="701C5723" w14:textId="77777777" w:rsidR="000A67FB" w:rsidRPr="000A67FB" w:rsidRDefault="009A3D68" w:rsidP="000A67FB">
      <w:pPr>
        <w:pStyle w:val="Sumrio1"/>
        <w:spacing w:line="360" w:lineRule="auto"/>
        <w:rPr>
          <w:rFonts w:eastAsiaTheme="minorEastAsia"/>
          <w:b w:val="0"/>
          <w:sz w:val="22"/>
          <w:szCs w:val="22"/>
        </w:rPr>
      </w:pPr>
      <w:hyperlink w:anchor="_Toc445891004" w:history="1">
        <w:r w:rsidR="000A67FB" w:rsidRPr="000A67FB">
          <w:rPr>
            <w:rStyle w:val="Hyperlink"/>
          </w:rPr>
          <w:t>REFERÊNCIAS</w:t>
        </w:r>
        <w:r w:rsidR="000A67FB" w:rsidRPr="000A67FB">
          <w:rPr>
            <w:webHidden/>
          </w:rPr>
          <w:tab/>
        </w:r>
        <w:r w:rsidR="000A67FB" w:rsidRPr="000A67FB">
          <w:rPr>
            <w:webHidden/>
          </w:rPr>
          <w:fldChar w:fldCharType="begin"/>
        </w:r>
        <w:r w:rsidR="000A67FB" w:rsidRPr="000A67FB">
          <w:rPr>
            <w:webHidden/>
          </w:rPr>
          <w:instrText xml:space="preserve"> PAGEREF _Toc445891004 \h </w:instrText>
        </w:r>
        <w:r w:rsidR="000A67FB" w:rsidRPr="000A67FB">
          <w:rPr>
            <w:webHidden/>
          </w:rPr>
        </w:r>
        <w:r w:rsidR="000A67FB" w:rsidRPr="000A67FB">
          <w:rPr>
            <w:webHidden/>
          </w:rPr>
          <w:fldChar w:fldCharType="separate"/>
        </w:r>
        <w:r w:rsidR="00691BCD">
          <w:rPr>
            <w:webHidden/>
          </w:rPr>
          <w:t>64</w:t>
        </w:r>
        <w:r w:rsidR="000A67FB" w:rsidRPr="000A67FB">
          <w:rPr>
            <w:webHidden/>
          </w:rPr>
          <w:fldChar w:fldCharType="end"/>
        </w:r>
      </w:hyperlink>
    </w:p>
    <w:p w14:paraId="12E7A608" w14:textId="77777777" w:rsidR="00DC04D0" w:rsidRPr="009169E5" w:rsidRDefault="00DC04D0" w:rsidP="000A67FB">
      <w:pPr>
        <w:tabs>
          <w:tab w:val="left" w:pos="1080"/>
          <w:tab w:val="left" w:pos="1260"/>
        </w:tabs>
        <w:spacing w:line="360" w:lineRule="auto"/>
        <w:jc w:val="center"/>
        <w:rPr>
          <w:b/>
          <w:sz w:val="26"/>
          <w:szCs w:val="26"/>
        </w:rPr>
      </w:pPr>
      <w:r w:rsidRPr="000A67FB">
        <w:fldChar w:fldCharType="end"/>
      </w:r>
    </w:p>
    <w:p w14:paraId="4B27902A" w14:textId="77777777" w:rsidR="002C102A" w:rsidRDefault="002C102A" w:rsidP="00DC04D0">
      <w:pPr>
        <w:spacing w:after="160" w:line="259" w:lineRule="auto"/>
        <w:sectPr w:rsidR="002C102A" w:rsidSect="00DC04D0">
          <w:headerReference w:type="default" r:id="rId8"/>
          <w:pgSz w:w="11906" w:h="16838"/>
          <w:pgMar w:top="1701" w:right="1134" w:bottom="1134" w:left="1701" w:header="709" w:footer="709" w:gutter="0"/>
          <w:cols w:space="708"/>
          <w:docGrid w:linePitch="360"/>
        </w:sectPr>
      </w:pPr>
    </w:p>
    <w:p w14:paraId="3681E7DC" w14:textId="35E9A29B" w:rsidR="00DC04D0" w:rsidRPr="004676F9" w:rsidRDefault="00DC04D0" w:rsidP="001E1430">
      <w:pPr>
        <w:pStyle w:val="Ttulo1"/>
        <w:spacing w:line="360" w:lineRule="auto"/>
        <w:jc w:val="both"/>
      </w:pPr>
      <w:bookmarkStart w:id="1" w:name="_Toc340475187"/>
      <w:bookmarkStart w:id="2" w:name="_Toc445890976"/>
      <w:r w:rsidRPr="004676F9">
        <w:lastRenderedPageBreak/>
        <w:t>1 INTRODUÇÃO</w:t>
      </w:r>
      <w:bookmarkEnd w:id="1"/>
      <w:bookmarkEnd w:id="2"/>
    </w:p>
    <w:p w14:paraId="30A8C202" w14:textId="77777777" w:rsidR="00DC04D0" w:rsidRDefault="00DC04D0" w:rsidP="001E1430">
      <w:pPr>
        <w:spacing w:before="240" w:after="240" w:line="360" w:lineRule="auto"/>
        <w:ind w:firstLine="709"/>
        <w:jc w:val="both"/>
      </w:pPr>
      <w:r>
        <w:t xml:space="preserve">Tendo em vista a natureza da criança, que demonstra desde cedo interesses em brincadeiras e jogos com a intenção – mesmo que inconsciente disso – de imitar a vida adulta (ELKONIN, 2009), foram surgindo ao longo de várias décadas, acompanhando o avanço tecnológico, jogos e brincadeiras não mais feitas de papel, mas, agora, no universo virtual. </w:t>
      </w:r>
    </w:p>
    <w:p w14:paraId="55278D75" w14:textId="625CB3F4" w:rsidR="00DC04D0" w:rsidRDefault="00DC04D0" w:rsidP="000B589A">
      <w:pPr>
        <w:spacing w:before="240" w:after="240" w:line="360" w:lineRule="auto"/>
        <w:ind w:firstLine="709"/>
        <w:jc w:val="both"/>
      </w:pPr>
      <w:r>
        <w:t>Percebendo nisso uma utilidade além da diversão, vários profissionais das diversas áreas, começaram a utilizar esse objeto de prazer pessoal para ensinar algo.</w:t>
      </w:r>
      <w:r w:rsidR="00B108BD">
        <w:t xml:space="preserve"> De acordo com Cabral (2006), “o</w:t>
      </w:r>
      <w:r>
        <w:t xml:space="preserve">s jogos podem ser utilizados para introduzir, amadurecer conteúdos e preparar o aluno para aprofundar os conteúdos já trabalhados”. E seguindo essa corrente ideológica, surgiram várias modalidades, como: auxiliador em matérias escolares (Matemática, Português, Ciências), agente “conscientizador” (cuidados ao meio ambiente), e como recurso terapêutico (ao ajudar na recuperação de pacientes). </w:t>
      </w:r>
    </w:p>
    <w:p w14:paraId="696AAD53" w14:textId="1F6B678E" w:rsidR="00DC04D0" w:rsidRDefault="00DC04D0" w:rsidP="000B589A">
      <w:pPr>
        <w:spacing w:before="240" w:after="240" w:line="360" w:lineRule="auto"/>
        <w:ind w:firstLine="709"/>
        <w:jc w:val="both"/>
      </w:pPr>
      <w:r>
        <w:t xml:space="preserve">Nesse viés educativo e terapêutico, temos diversos aplicativos e jogos para pacientes com </w:t>
      </w:r>
      <w:r>
        <w:rPr>
          <w:shd w:val="clear" w:color="auto" w:fill="FFFFFF"/>
        </w:rPr>
        <w:t>transtorno de déficit de atenção</w:t>
      </w:r>
      <w:r w:rsidR="00416B4A">
        <w:rPr>
          <w:shd w:val="clear" w:color="auto" w:fill="FFFFFF"/>
        </w:rPr>
        <w:t xml:space="preserve"> (TDAH)</w:t>
      </w:r>
      <w:r>
        <w:rPr>
          <w:shd w:val="clear" w:color="auto" w:fill="FFFFFF"/>
        </w:rPr>
        <w:t xml:space="preserve"> e hiperatividade</w:t>
      </w:r>
      <w:r w:rsidRPr="006700D2">
        <w:rPr>
          <w:shd w:val="clear" w:color="auto" w:fill="FFFFFF"/>
        </w:rPr>
        <w:t>,</w:t>
      </w:r>
      <w:r>
        <w:t xml:space="preserve"> hemofilia e na fisioterapia. Todavia, notou-se uma escassez na produção de materiais nessa intencionalidade para pessoas com autismo, apesar do aumento no número de diagnósticos que vem ocorrendo nos últimos anos (CÂMARA DOS DEPUTADOS, 2014), e principalmente tendo como idioma, o português.</w:t>
      </w:r>
    </w:p>
    <w:p w14:paraId="3C88319A" w14:textId="0474824E" w:rsidR="00DC04D0" w:rsidRDefault="00DC04D0" w:rsidP="000B589A">
      <w:pPr>
        <w:spacing w:before="240" w:after="240" w:line="360" w:lineRule="auto"/>
        <w:ind w:firstLine="709"/>
        <w:jc w:val="both"/>
      </w:pPr>
      <w:r>
        <w:t xml:space="preserve">Esse trabalho tem por objetivo descrever o processo </w:t>
      </w:r>
      <w:r w:rsidR="004656F7">
        <w:t xml:space="preserve">de </w:t>
      </w:r>
      <w:r>
        <w:t xml:space="preserve">desenvolvimento de um </w:t>
      </w:r>
      <w:r w:rsidRPr="00ED0015">
        <w:t>jogo</w:t>
      </w:r>
      <w:r>
        <w:t xml:space="preserve">, disponível na plataforma </w:t>
      </w:r>
      <w:r>
        <w:rPr>
          <w:i/>
        </w:rPr>
        <w:t>web</w:t>
      </w:r>
      <w:r>
        <w:t xml:space="preserve">, </w:t>
      </w:r>
      <w:r w:rsidRPr="00ED0015">
        <w:t>que</w:t>
      </w:r>
      <w:r>
        <w:t xml:space="preserve"> visa ser utilizado como ferramenta de ensino e facilitador às crianças com autismo. O propósito da construção do </w:t>
      </w:r>
      <w:r w:rsidRPr="00AD6981">
        <w:rPr>
          <w:i/>
        </w:rPr>
        <w:t>game</w:t>
      </w:r>
      <w:r>
        <w:t xml:space="preserve"> </w:t>
      </w:r>
      <w:r w:rsidRPr="00AD6981">
        <w:t>é</w:t>
      </w:r>
      <w:r>
        <w:t xml:space="preserve"> auxiliar </w:t>
      </w:r>
      <w:r w:rsidRPr="001447DC">
        <w:t>essas crianças</w:t>
      </w:r>
      <w:r>
        <w:t xml:space="preserve"> a se inserirem com mais facilidade no mundo, descodificando-o, se possível. Pretendendo fazer isso através de minijogos, que ora os colocarão na zona de conforto - para não desestimular -, e ora, de forma divertida, em situações cuja as suas dificuldades estejam expost</w:t>
      </w:r>
      <w:r w:rsidR="00046E61">
        <w:t>as, com a finalidade de fazê-los</w:t>
      </w:r>
      <w:r>
        <w:t xml:space="preserve"> compreender e superá-las. Espera-se que com a utilização deste veículo os infantis que apresentam o transtorno do espectro autista</w:t>
      </w:r>
      <w:r w:rsidR="00B108BD">
        <w:t xml:space="preserve"> (TEA)</w:t>
      </w:r>
      <w:r>
        <w:t xml:space="preserve"> entendam mais sobre as sutilezas das comunicações verbais e não-verbais. </w:t>
      </w:r>
    </w:p>
    <w:p w14:paraId="4FE3C2BA" w14:textId="77777777" w:rsidR="00DC04D0" w:rsidRPr="004676F9" w:rsidRDefault="00DC04D0" w:rsidP="0036042D">
      <w:pPr>
        <w:pStyle w:val="Ttulo2"/>
        <w:spacing w:after="240" w:line="360" w:lineRule="auto"/>
        <w:rPr>
          <w:rFonts w:ascii="Times New Roman" w:hAnsi="Times New Roman" w:cs="Times New Roman"/>
          <w:b w:val="0"/>
          <w:i w:val="0"/>
          <w:sz w:val="24"/>
          <w:szCs w:val="26"/>
        </w:rPr>
      </w:pPr>
      <w:bookmarkStart w:id="3" w:name="_Toc445890977"/>
      <w:r w:rsidRPr="004676F9">
        <w:rPr>
          <w:rFonts w:ascii="Times New Roman" w:hAnsi="Times New Roman" w:cs="Times New Roman"/>
          <w:b w:val="0"/>
          <w:i w:val="0"/>
          <w:sz w:val="24"/>
          <w:szCs w:val="26"/>
        </w:rPr>
        <w:lastRenderedPageBreak/>
        <w:t>1.1 Jogos</w:t>
      </w:r>
      <w:bookmarkEnd w:id="3"/>
    </w:p>
    <w:p w14:paraId="6FB234FB" w14:textId="77777777" w:rsidR="00DC04D0" w:rsidRPr="004676F9" w:rsidRDefault="00DC04D0" w:rsidP="0036042D">
      <w:pPr>
        <w:pStyle w:val="Ttulo3"/>
        <w:spacing w:before="240" w:after="240" w:line="360" w:lineRule="auto"/>
        <w:rPr>
          <w:rFonts w:ascii="Times New Roman" w:hAnsi="Times New Roman" w:cs="Times New Roman"/>
          <w:color w:val="auto"/>
        </w:rPr>
      </w:pPr>
      <w:bookmarkStart w:id="4" w:name="_Toc445890978"/>
      <w:r w:rsidRPr="004676F9">
        <w:rPr>
          <w:rFonts w:ascii="Times New Roman" w:hAnsi="Times New Roman" w:cs="Times New Roman"/>
          <w:color w:val="auto"/>
        </w:rPr>
        <w:t>1.1.1 Definição</w:t>
      </w:r>
      <w:bookmarkEnd w:id="4"/>
    </w:p>
    <w:p w14:paraId="22A7721A" w14:textId="77777777" w:rsidR="00DC04D0" w:rsidRPr="00A86E23" w:rsidRDefault="00DC04D0" w:rsidP="000B589A">
      <w:pPr>
        <w:spacing w:before="240" w:after="240" w:line="360" w:lineRule="auto"/>
        <w:ind w:firstLine="709"/>
        <w:jc w:val="both"/>
      </w:pPr>
      <w:r>
        <w:t xml:space="preserve">A palavra jogo, analisando etimologicamente, veio do latim </w:t>
      </w:r>
      <w:r>
        <w:rPr>
          <w:i/>
        </w:rPr>
        <w:t>locus, locare</w:t>
      </w:r>
      <w:r>
        <w:t xml:space="preserve"> que significa brinquedo, divertimento, folguedo, passatempo sujeito a regras, ou uma série de coisas que formam uma coleção. Podendo ser compreendida, no senso comum, como uma atividade livre, destinada apenas a crianças, regido por regras previamente definidas, porém, com um caráter irresponsável, incerto e improdutivo.</w:t>
      </w:r>
    </w:p>
    <w:p w14:paraId="3C0C3DB2" w14:textId="34BE407B" w:rsidR="000B589A" w:rsidRDefault="00DC04D0" w:rsidP="000B589A">
      <w:pPr>
        <w:spacing w:before="240" w:after="240" w:line="360" w:lineRule="auto"/>
        <w:ind w:firstLine="709"/>
        <w:jc w:val="both"/>
        <w:rPr>
          <w:color w:val="000000"/>
        </w:rPr>
      </w:pPr>
      <w:r>
        <w:rPr>
          <w:color w:val="000000"/>
        </w:rPr>
        <w:t xml:space="preserve">Em sua essência, o jogo constitui-se de algo imaterial - muito embora possa-se utilizar </w:t>
      </w:r>
      <w:r w:rsidR="00046E61">
        <w:rPr>
          <w:color w:val="000000"/>
        </w:rPr>
        <w:t>objetos considerado</w:t>
      </w:r>
      <w:r>
        <w:rPr>
          <w:color w:val="000000"/>
        </w:rPr>
        <w:t xml:space="preserve">s materiais em seu ato efetivo - e ultrapassa os limites de determinação biológicas. </w:t>
      </w:r>
    </w:p>
    <w:p w14:paraId="4DA2B8C7" w14:textId="3CA7B9B2" w:rsidR="00DC04D0" w:rsidRDefault="00DB6DA9" w:rsidP="000B589A">
      <w:pPr>
        <w:spacing w:before="240" w:after="240" w:line="360" w:lineRule="auto"/>
        <w:ind w:firstLine="709"/>
        <w:jc w:val="both"/>
        <w:rPr>
          <w:color w:val="000000"/>
        </w:rPr>
      </w:pPr>
      <w:r>
        <w:rPr>
          <w:color w:val="000000"/>
        </w:rPr>
        <w:t>Esse t</w:t>
      </w:r>
      <w:r w:rsidR="00DC04D0">
        <w:rPr>
          <w:color w:val="000000"/>
        </w:rPr>
        <w:t xml:space="preserve">ermo é dotado de vários sentidos, aparecendo, diversas vezes, palavras como sinônimos, dentre elas: brincadeira, atividade lúdica e esporte. Segundo Brotto (2001), não existe uma teoria completa a respeito do jogo, nem ideias admitidas universalmente, mas o autor apresenta uma síntese dos principais campos em que essa atividade é utilizada. Estes são: </w:t>
      </w:r>
    </w:p>
    <w:p w14:paraId="76979B0F" w14:textId="1E819ABB" w:rsidR="00DC04D0" w:rsidRDefault="00DC04D0" w:rsidP="00DC04D0">
      <w:pPr>
        <w:pStyle w:val="PargrafodaLista"/>
        <w:numPr>
          <w:ilvl w:val="0"/>
          <w:numId w:val="29"/>
        </w:numPr>
        <w:spacing w:before="240" w:line="360" w:lineRule="auto"/>
        <w:jc w:val="both"/>
        <w:rPr>
          <w:color w:val="000000"/>
        </w:rPr>
      </w:pPr>
      <w:r w:rsidRPr="00D303DD">
        <w:rPr>
          <w:color w:val="000000"/>
          <w:u w:val="single"/>
        </w:rPr>
        <w:t>Sociológico</w:t>
      </w:r>
      <w:r>
        <w:rPr>
          <w:color w:val="000000"/>
        </w:rPr>
        <w:t>: i</w:t>
      </w:r>
      <w:r w:rsidRPr="00C244B8">
        <w:rPr>
          <w:color w:val="000000"/>
        </w:rPr>
        <w:t>nfluência do contexto social nos quais os diferentes grupos de crianças brinca</w:t>
      </w:r>
      <w:r w:rsidR="00545475">
        <w:rPr>
          <w:color w:val="000000"/>
        </w:rPr>
        <w:t>m;</w:t>
      </w:r>
    </w:p>
    <w:p w14:paraId="31247673" w14:textId="0E0DDE98" w:rsidR="00DC04D0" w:rsidRDefault="00DC04D0" w:rsidP="00DC04D0">
      <w:pPr>
        <w:pStyle w:val="PargrafodaLista"/>
        <w:numPr>
          <w:ilvl w:val="0"/>
          <w:numId w:val="29"/>
        </w:numPr>
        <w:spacing w:before="240" w:line="360" w:lineRule="auto"/>
        <w:jc w:val="both"/>
        <w:rPr>
          <w:color w:val="000000"/>
        </w:rPr>
      </w:pPr>
      <w:r w:rsidRPr="00D303DD">
        <w:rPr>
          <w:color w:val="000000"/>
          <w:u w:val="single"/>
        </w:rPr>
        <w:t>Educacional</w:t>
      </w:r>
      <w:r>
        <w:rPr>
          <w:color w:val="000000"/>
        </w:rPr>
        <w:t>: a contribuição do jogo para a educação; desenvolvimento e/ou</w:t>
      </w:r>
      <w:r w:rsidR="00545475">
        <w:rPr>
          <w:color w:val="000000"/>
        </w:rPr>
        <w:t xml:space="preserve"> aprendizagem da criança;</w:t>
      </w:r>
    </w:p>
    <w:p w14:paraId="5EE0F81C" w14:textId="23ED12F5" w:rsidR="00DC04D0" w:rsidRDefault="00DC04D0" w:rsidP="00DC04D0">
      <w:pPr>
        <w:pStyle w:val="PargrafodaLista"/>
        <w:numPr>
          <w:ilvl w:val="0"/>
          <w:numId w:val="29"/>
        </w:numPr>
        <w:spacing w:before="240" w:line="360" w:lineRule="auto"/>
        <w:jc w:val="both"/>
        <w:rPr>
          <w:color w:val="000000"/>
        </w:rPr>
      </w:pPr>
      <w:r>
        <w:rPr>
          <w:color w:val="000000"/>
          <w:u w:val="single"/>
        </w:rPr>
        <w:t>Psicológico</w:t>
      </w:r>
      <w:r w:rsidRPr="00D303DD">
        <w:rPr>
          <w:color w:val="000000"/>
        </w:rPr>
        <w:t>:</w:t>
      </w:r>
      <w:r>
        <w:rPr>
          <w:color w:val="000000"/>
        </w:rPr>
        <w:t xml:space="preserve"> o jogo como meio para compreender melhor o funcionamento da psique, das emoções e </w:t>
      </w:r>
      <w:r w:rsidR="00545475">
        <w:rPr>
          <w:color w:val="000000"/>
        </w:rPr>
        <w:t>da personalidade dos indivíduos;</w:t>
      </w:r>
    </w:p>
    <w:p w14:paraId="779B3E4F" w14:textId="7E4F80EB" w:rsidR="00DC04D0" w:rsidRDefault="00DC04D0" w:rsidP="00DC04D0">
      <w:pPr>
        <w:pStyle w:val="PargrafodaLista"/>
        <w:numPr>
          <w:ilvl w:val="0"/>
          <w:numId w:val="29"/>
        </w:numPr>
        <w:spacing w:before="240" w:line="360" w:lineRule="auto"/>
        <w:jc w:val="both"/>
        <w:rPr>
          <w:color w:val="000000"/>
        </w:rPr>
      </w:pPr>
      <w:r>
        <w:rPr>
          <w:color w:val="000000"/>
          <w:u w:val="single"/>
        </w:rPr>
        <w:t>Antropológico</w:t>
      </w:r>
      <w:r w:rsidRPr="00D303DD">
        <w:rPr>
          <w:color w:val="000000"/>
        </w:rPr>
        <w:t>:</w:t>
      </w:r>
      <w:r>
        <w:rPr>
          <w:color w:val="000000"/>
        </w:rPr>
        <w:t xml:space="preserve"> a maneira como o jogo reflete, em cada sociedade, os costumes e a história das diferenç</w:t>
      </w:r>
      <w:r w:rsidR="00545475">
        <w:rPr>
          <w:color w:val="000000"/>
        </w:rPr>
        <w:t>as culturais;</w:t>
      </w:r>
    </w:p>
    <w:p w14:paraId="19B24B5F" w14:textId="77777777" w:rsidR="00DC04D0" w:rsidRDefault="00DC04D0" w:rsidP="00DC04D0">
      <w:pPr>
        <w:pStyle w:val="PargrafodaLista"/>
        <w:numPr>
          <w:ilvl w:val="0"/>
          <w:numId w:val="29"/>
        </w:numPr>
        <w:spacing w:before="240" w:line="360" w:lineRule="auto"/>
        <w:jc w:val="both"/>
        <w:rPr>
          <w:color w:val="000000"/>
        </w:rPr>
      </w:pPr>
      <w:r>
        <w:rPr>
          <w:color w:val="000000"/>
          <w:u w:val="single"/>
        </w:rPr>
        <w:t>Folclórico</w:t>
      </w:r>
      <w:r w:rsidRPr="00D303DD">
        <w:rPr>
          <w:color w:val="000000"/>
        </w:rPr>
        <w:t>:</w:t>
      </w:r>
      <w:r>
        <w:rPr>
          <w:color w:val="000000"/>
        </w:rPr>
        <w:t xml:space="preserve"> analisa o jogo como expressão da cultura infantil através das diversas gerações, bem como as tradições e costumes através dos tempos nele refletidos.</w:t>
      </w:r>
    </w:p>
    <w:p w14:paraId="680239ED" w14:textId="001DFBE0" w:rsidR="00DC04D0" w:rsidRDefault="00DC04D0" w:rsidP="00DC04D0">
      <w:pPr>
        <w:spacing w:before="240" w:line="360" w:lineRule="auto"/>
        <w:ind w:firstLine="709"/>
        <w:jc w:val="both"/>
        <w:rPr>
          <w:color w:val="000000"/>
        </w:rPr>
      </w:pPr>
      <w:r>
        <w:rPr>
          <w:color w:val="000000"/>
        </w:rPr>
        <w:t xml:space="preserve">Vários estudiosos pesquisaram sobre a influência dessa atividade, assim como sua origem. Um deles foi Vygotsky (1991) que aponta para o brincar classificando-o em três </w:t>
      </w:r>
      <w:r w:rsidR="00E674DF">
        <w:rPr>
          <w:color w:val="000000"/>
        </w:rPr>
        <w:t xml:space="preserve">fases. Cuja a sua primeira </w:t>
      </w:r>
      <w:r>
        <w:rPr>
          <w:color w:val="000000"/>
        </w:rPr>
        <w:t>se caracteriza basicamente no início do distanciamento da criança do seu primeiro meio social, na figura da mãe; dando início a fala, ao andar, criando uma certa autonomia ao descobrir as coisas novas que o cercam, e esse período dura até que mais ou menos sete anos da idade da criança.</w:t>
      </w:r>
    </w:p>
    <w:p w14:paraId="38751EB4" w14:textId="59B64F4E" w:rsidR="00DC04D0" w:rsidRDefault="00DC04D0" w:rsidP="00DC04D0">
      <w:pPr>
        <w:spacing w:before="240" w:line="360" w:lineRule="auto"/>
        <w:ind w:firstLine="709"/>
        <w:jc w:val="both"/>
        <w:rPr>
          <w:color w:val="000000"/>
        </w:rPr>
      </w:pPr>
      <w:r>
        <w:rPr>
          <w:color w:val="000000"/>
        </w:rPr>
        <w:lastRenderedPageBreak/>
        <w:t>Na segunda fase, tendo como marca principal a imitação, que consiste na criança tomando como modelo o estilo de vida do</w:t>
      </w:r>
      <w:r w:rsidR="00E674DF">
        <w:rPr>
          <w:color w:val="000000"/>
        </w:rPr>
        <w:t>s adultos. Já a sua última</w:t>
      </w:r>
      <w:r>
        <w:rPr>
          <w:color w:val="000000"/>
        </w:rPr>
        <w:t xml:space="preserve"> traz consigo as convenções que surgem através das regras e normas associadas a elas.</w:t>
      </w:r>
    </w:p>
    <w:p w14:paraId="00279E8F" w14:textId="289174D9" w:rsidR="00DC04D0" w:rsidRDefault="00DC04D0" w:rsidP="00DC04D0">
      <w:pPr>
        <w:spacing w:before="240" w:line="360" w:lineRule="auto"/>
        <w:ind w:firstLine="709"/>
        <w:jc w:val="both"/>
        <w:rPr>
          <w:color w:val="000000"/>
        </w:rPr>
      </w:pPr>
      <w:r>
        <w:rPr>
          <w:color w:val="000000"/>
        </w:rPr>
        <w:t xml:space="preserve">Elkonin (2009) ao analisar as pesquisas feitas sobre o jogo na infância, escreve em seu </w:t>
      </w:r>
      <w:r w:rsidRPr="00927FC1">
        <w:rPr>
          <w:color w:val="000000"/>
        </w:rPr>
        <w:t xml:space="preserve">livro, </w:t>
      </w:r>
      <w:r w:rsidR="00927FC1" w:rsidRPr="00927FC1">
        <w:rPr>
          <w:color w:val="000000"/>
        </w:rPr>
        <w:t>“</w:t>
      </w:r>
      <w:r w:rsidR="00927FC1">
        <w:rPr>
          <w:color w:val="000000"/>
        </w:rPr>
        <w:t xml:space="preserve">A </w:t>
      </w:r>
      <w:r w:rsidR="000E7D57">
        <w:rPr>
          <w:color w:val="000000"/>
        </w:rPr>
        <w:t>P</w:t>
      </w:r>
      <w:r w:rsidR="00927FC1">
        <w:rPr>
          <w:color w:val="000000"/>
        </w:rPr>
        <w:t xml:space="preserve">sicologia do </w:t>
      </w:r>
      <w:r w:rsidR="000E7D57">
        <w:rPr>
          <w:color w:val="000000"/>
        </w:rPr>
        <w:t>J</w:t>
      </w:r>
      <w:r w:rsidRPr="00927FC1">
        <w:rPr>
          <w:color w:val="000000"/>
        </w:rPr>
        <w:t>ogo</w:t>
      </w:r>
      <w:r w:rsidR="00927FC1" w:rsidRPr="00927FC1">
        <w:rPr>
          <w:color w:val="000000"/>
        </w:rPr>
        <w:t>”</w:t>
      </w:r>
      <w:r w:rsidR="000B5D78">
        <w:rPr>
          <w:color w:val="000000"/>
        </w:rPr>
        <w:t xml:space="preserve">, </w:t>
      </w:r>
      <w:r>
        <w:rPr>
          <w:color w:val="000000"/>
        </w:rPr>
        <w:t>sua oposição as ideias defendidas por K. Groos, W. Stern, K. Bühler e outros, de que “o jogo é entendido por um lado, como a manifestação de uma imaginação já desenvolvida e, por outro, de maneira naturalista”</w:t>
      </w:r>
      <w:r w:rsidR="000E7D57">
        <w:rPr>
          <w:color w:val="000000"/>
        </w:rPr>
        <w:t xml:space="preserve"> (ELKONIN, 2009, p. 3)</w:t>
      </w:r>
      <w:r>
        <w:rPr>
          <w:color w:val="000000"/>
        </w:rPr>
        <w:t xml:space="preserve">. Para ele, essas teorias não correspondiam à natureza real </w:t>
      </w:r>
      <w:r w:rsidR="00C27F09">
        <w:rPr>
          <w:color w:val="000000"/>
        </w:rPr>
        <w:t>dessa atividade</w:t>
      </w:r>
      <w:r>
        <w:rPr>
          <w:color w:val="000000"/>
        </w:rPr>
        <w:t xml:space="preserve">. </w:t>
      </w:r>
    </w:p>
    <w:p w14:paraId="0AFA8C26" w14:textId="5A74DCC3" w:rsidR="00DC04D0" w:rsidRDefault="00DC04D0" w:rsidP="00DC04D0">
      <w:pPr>
        <w:spacing w:before="240" w:line="360" w:lineRule="auto"/>
        <w:ind w:firstLine="709"/>
        <w:jc w:val="both"/>
        <w:rPr>
          <w:color w:val="000000"/>
        </w:rPr>
      </w:pPr>
      <w:r>
        <w:rPr>
          <w:color w:val="000000"/>
        </w:rPr>
        <w:t xml:space="preserve">Como estranheza a essas </w:t>
      </w:r>
      <w:r w:rsidR="00475B79">
        <w:rPr>
          <w:color w:val="000000"/>
        </w:rPr>
        <w:t>ideias</w:t>
      </w:r>
      <w:r>
        <w:rPr>
          <w:color w:val="000000"/>
        </w:rPr>
        <w:t xml:space="preserve"> as quais ele se opunha eram: a aparição prematura da função imaginativa - que na sua opinião, isso ocorria de forma oposta, ao defender que “o jogo talvez fosse a atividade em que surge pela primeira vez a imaginação”</w:t>
      </w:r>
      <w:r w:rsidR="005E5A5A">
        <w:rPr>
          <w:color w:val="000000"/>
        </w:rPr>
        <w:t xml:space="preserve"> (ELKONIN, 2009, p. 3)</w:t>
      </w:r>
      <w:r>
        <w:rPr>
          <w:color w:val="000000"/>
        </w:rPr>
        <w:t xml:space="preserve"> -</w:t>
      </w:r>
      <w:r w:rsidR="00C27F09">
        <w:rPr>
          <w:color w:val="000000"/>
        </w:rPr>
        <w:t xml:space="preserve"> e considera</w:t>
      </w:r>
      <w:r w:rsidR="00E30881">
        <w:rPr>
          <w:color w:val="000000"/>
        </w:rPr>
        <w:t xml:space="preserve">r o jogo </w:t>
      </w:r>
      <w:r>
        <w:rPr>
          <w:color w:val="000000"/>
        </w:rPr>
        <w:t xml:space="preserve">uma atividade instintiva </w:t>
      </w:r>
      <w:r w:rsidR="00C27F09">
        <w:rPr>
          <w:color w:val="000000"/>
        </w:rPr>
        <w:t xml:space="preserve">tanto </w:t>
      </w:r>
      <w:r>
        <w:rPr>
          <w:color w:val="000000"/>
        </w:rPr>
        <w:t>nos filhotes de animais quanto nas crianças.</w:t>
      </w:r>
    </w:p>
    <w:p w14:paraId="48DF4A20" w14:textId="435ED5AE" w:rsidR="00DC04D0" w:rsidRDefault="00DC04D0" w:rsidP="00DC04D0">
      <w:pPr>
        <w:spacing w:before="240" w:line="360" w:lineRule="auto"/>
        <w:ind w:firstLine="709"/>
        <w:jc w:val="both"/>
        <w:rPr>
          <w:color w:val="000000"/>
        </w:rPr>
      </w:pPr>
      <w:r>
        <w:rPr>
          <w:color w:val="000000"/>
        </w:rPr>
        <w:t>Além disso, durante toda a escrita do seu livro, defen</w:t>
      </w:r>
      <w:r w:rsidR="00E30881">
        <w:rPr>
          <w:color w:val="000000"/>
        </w:rPr>
        <w:t xml:space="preserve">de a autoafirmação da criança no brincar, demonstrando suas </w:t>
      </w:r>
      <w:r>
        <w:rPr>
          <w:color w:val="000000"/>
        </w:rPr>
        <w:t>características em cada fase da infância, e que por fim resumiu sua ideia neste parágrafo:</w:t>
      </w:r>
    </w:p>
    <w:p w14:paraId="392B77F2" w14:textId="4D168091" w:rsidR="00DC04D0" w:rsidRPr="009B0DE0" w:rsidRDefault="009B0DE0" w:rsidP="009B0DE0">
      <w:pPr>
        <w:spacing w:before="240" w:line="360" w:lineRule="auto"/>
        <w:ind w:firstLine="1701"/>
        <w:jc w:val="both"/>
        <w:rPr>
          <w:szCs w:val="20"/>
        </w:rPr>
      </w:pPr>
      <w:r w:rsidRPr="009B0DE0">
        <w:rPr>
          <w:szCs w:val="20"/>
        </w:rPr>
        <w:t>“</w:t>
      </w:r>
      <w:r w:rsidR="00DC04D0" w:rsidRPr="009B0DE0">
        <w:rPr>
          <w:szCs w:val="20"/>
        </w:rPr>
        <w:t>A criança não possui nenhum outro modo de autoafirmação além do jogo. Mesmo nos jogos funcionais existem elementos de autoafirmação que se manifestam em todas as variantes possíveis de conduta e na propagação desta a novas esferas.</w:t>
      </w:r>
      <w:r w:rsidRPr="009B0DE0">
        <w:rPr>
          <w:szCs w:val="20"/>
        </w:rPr>
        <w:t>”</w:t>
      </w:r>
      <w:r w:rsidR="00DC04D0" w:rsidRPr="009B0DE0">
        <w:rPr>
          <w:szCs w:val="20"/>
        </w:rPr>
        <w:t xml:space="preserve"> (ELKONIN, 2009</w:t>
      </w:r>
      <w:r w:rsidR="00A839DA" w:rsidRPr="009B0DE0">
        <w:rPr>
          <w:szCs w:val="20"/>
        </w:rPr>
        <w:t>, p. 184</w:t>
      </w:r>
      <w:r w:rsidR="00DC04D0" w:rsidRPr="009B0DE0">
        <w:rPr>
          <w:szCs w:val="20"/>
        </w:rPr>
        <w:t>)</w:t>
      </w:r>
      <w:r w:rsidR="00CE3005" w:rsidRPr="009B0DE0">
        <w:rPr>
          <w:szCs w:val="20"/>
        </w:rPr>
        <w:t>.</w:t>
      </w:r>
    </w:p>
    <w:p w14:paraId="53A550A9" w14:textId="77777777" w:rsidR="00DC04D0" w:rsidRDefault="00DC04D0" w:rsidP="00DC04D0">
      <w:pPr>
        <w:spacing w:before="240" w:line="360" w:lineRule="auto"/>
        <w:ind w:firstLine="709"/>
        <w:jc w:val="both"/>
        <w:rPr>
          <w:color w:val="000000"/>
        </w:rPr>
      </w:pPr>
      <w:r>
        <w:rPr>
          <w:color w:val="000000"/>
        </w:rPr>
        <w:t>E para a criança, segundo Almeida, Lima e Mendonça (2013), sem a percepção de todas essas nuances entendidas pela psicologia, jogar é um ato de prazer, antes de tudo. Torna-se um exercício involuntário da criatividade, ao passo que começa o brincar sem imposições de regras. Estas, aliás, vão surgindo de acordo com o tempo, e iniciam-se com as próprias crianças “criando” suas regras, e posteriormente aderindo a jogos com regras embutidas. Entretanto, tem-se a escolha do brincar voluntaria, sem pressão exterior para que se exerça o ato.</w:t>
      </w:r>
    </w:p>
    <w:p w14:paraId="081443C2" w14:textId="77777777" w:rsidR="00DC04D0" w:rsidRDefault="00DC04D0" w:rsidP="00DC04D0">
      <w:pPr>
        <w:spacing w:before="240" w:line="360" w:lineRule="auto"/>
        <w:ind w:firstLine="709"/>
        <w:jc w:val="both"/>
        <w:rPr>
          <w:color w:val="000000"/>
        </w:rPr>
      </w:pPr>
      <w:r>
        <w:rPr>
          <w:color w:val="000000"/>
        </w:rPr>
        <w:t xml:space="preserve">A partir disso compreende-se que o jogo é uma atividade praticada voluntariamente, com características peculiares dependendo da idade, podendo passar por modificações, adaptando-se ao meio cultural e contexto histórico, e, por fim, o mais importante, é uma forma de auto expressão da criança ou, melhor dizendo, do indivíduo. </w:t>
      </w:r>
    </w:p>
    <w:p w14:paraId="0C780D39" w14:textId="77777777" w:rsidR="00DC04D0" w:rsidRPr="00D60F7E" w:rsidRDefault="00DC04D0" w:rsidP="00DC04D0">
      <w:pPr>
        <w:pStyle w:val="Ttulo3"/>
        <w:spacing w:before="240" w:line="360" w:lineRule="auto"/>
        <w:rPr>
          <w:rFonts w:ascii="Times New Roman" w:hAnsi="Times New Roman" w:cs="Times New Roman"/>
          <w:color w:val="auto"/>
        </w:rPr>
      </w:pPr>
      <w:bookmarkStart w:id="5" w:name="_Toc445890979"/>
      <w:r>
        <w:rPr>
          <w:rFonts w:ascii="Times New Roman" w:hAnsi="Times New Roman" w:cs="Times New Roman"/>
          <w:color w:val="auto"/>
        </w:rPr>
        <w:lastRenderedPageBreak/>
        <w:t>1.1.2 O jogo e sua importância.</w:t>
      </w:r>
      <w:bookmarkEnd w:id="5"/>
    </w:p>
    <w:p w14:paraId="749FE978" w14:textId="77777777" w:rsidR="00DC04D0" w:rsidRPr="00273722" w:rsidRDefault="00DC04D0" w:rsidP="00DC04D0">
      <w:pPr>
        <w:autoSpaceDE w:val="0"/>
        <w:autoSpaceDN w:val="0"/>
        <w:adjustRightInd w:val="0"/>
        <w:spacing w:before="240" w:line="360" w:lineRule="auto"/>
        <w:ind w:firstLine="709"/>
        <w:jc w:val="both"/>
        <w:rPr>
          <w:color w:val="000000"/>
        </w:rPr>
      </w:pPr>
      <w:r w:rsidRPr="00273722">
        <w:rPr>
          <w:rFonts w:eastAsiaTheme="minorHAnsi"/>
          <w:lang w:eastAsia="en-US"/>
        </w:rPr>
        <w:t xml:space="preserve">Segundo </w:t>
      </w:r>
      <w:r w:rsidRPr="00273722">
        <w:rPr>
          <w:color w:val="000000"/>
        </w:rPr>
        <w:t>Guerra, Rolim e Tassigny (2008</w:t>
      </w:r>
      <w:r>
        <w:rPr>
          <w:color w:val="000000"/>
        </w:rPr>
        <w:t>, p. 177</w:t>
      </w:r>
      <w:r w:rsidRPr="00273722">
        <w:rPr>
          <w:color w:val="000000"/>
        </w:rPr>
        <w:t>),</w:t>
      </w:r>
    </w:p>
    <w:p w14:paraId="35CC8F6A" w14:textId="77777777" w:rsidR="00DC04D0" w:rsidRPr="007C2A7D" w:rsidRDefault="00DC04D0" w:rsidP="007C2A7D">
      <w:pPr>
        <w:autoSpaceDE w:val="0"/>
        <w:autoSpaceDN w:val="0"/>
        <w:adjustRightInd w:val="0"/>
        <w:spacing w:before="240"/>
        <w:ind w:left="2268"/>
        <w:jc w:val="both"/>
        <w:rPr>
          <w:color w:val="000000"/>
          <w:sz w:val="20"/>
        </w:rPr>
      </w:pPr>
      <w:r w:rsidRPr="007C2A7D">
        <w:rPr>
          <w:rFonts w:eastAsiaTheme="minorHAnsi"/>
          <w:sz w:val="20"/>
          <w:lang w:eastAsia="en-US"/>
        </w:rPr>
        <w:t>A brincadeira é o lúdico em ação. Brincar é importante em todas as fases da vida, mas na infância ele é ainda mais essencial: não é apenas um entretenimento, mas, também, aprendizagem. A criança, ao brincar, expressa sua linguagem por meio de gestos e atitudes, as quais estão repletas de significados, visto que ela investe sua afetividade nessa atividade. Por isso a brincadeira deve ser encarada como algo sério e que é fundamental para o desenvolvimento infantil.</w:t>
      </w:r>
    </w:p>
    <w:p w14:paraId="03A6A1DD" w14:textId="77777777" w:rsidR="00DC04D0" w:rsidRPr="00273722" w:rsidRDefault="00DC04D0" w:rsidP="00DC04D0">
      <w:pPr>
        <w:spacing w:before="240" w:line="360" w:lineRule="auto"/>
        <w:ind w:firstLine="709"/>
        <w:jc w:val="both"/>
      </w:pPr>
      <w:r w:rsidRPr="00273722">
        <w:rPr>
          <w:color w:val="000000"/>
        </w:rPr>
        <w:t>O</w:t>
      </w:r>
      <w:r>
        <w:rPr>
          <w:color w:val="000000"/>
        </w:rPr>
        <w:t xml:space="preserve"> ato de jogar</w:t>
      </w:r>
      <w:r w:rsidRPr="00273722">
        <w:rPr>
          <w:color w:val="000000"/>
        </w:rPr>
        <w:t xml:space="preserve"> é a primeira atividade que o ser humano pratica, tendo a capacidade de aliviar a tensão interior, externando os medos, angustias e os problemas (</w:t>
      </w:r>
      <w:r w:rsidRPr="00273722">
        <w:rPr>
          <w:rFonts w:eastAsiaTheme="minorHAnsi"/>
          <w:lang w:eastAsia="en-US"/>
        </w:rPr>
        <w:t>ABERASTURY, 1992)</w:t>
      </w:r>
      <w:r w:rsidRPr="00273722">
        <w:rPr>
          <w:color w:val="000000"/>
        </w:rPr>
        <w:t xml:space="preserve">.  Também permite a educação do comportamento, preparando-a para futuras atividades de trabalho, pois quando se </w:t>
      </w:r>
      <w:r w:rsidRPr="00273722">
        <w:t>joga, a criança precisa seguir determinadas regras, lidar com situações de competição, ganhos e perdas, exige concentração e atenção, além de desenvolver relações de confiança consigo e com os o</w:t>
      </w:r>
      <w:r>
        <w:t xml:space="preserve">utros </w:t>
      </w:r>
      <w:r w:rsidRPr="00273722">
        <w:rPr>
          <w:color w:val="000000"/>
        </w:rPr>
        <w:t>(GUERRA, ROLIM e TASSIGNY, 2008)</w:t>
      </w:r>
      <w:r>
        <w:rPr>
          <w:color w:val="000000"/>
        </w:rPr>
        <w:t>.</w:t>
      </w:r>
    </w:p>
    <w:p w14:paraId="2A9C5249" w14:textId="300830FE" w:rsidR="00DC04D0" w:rsidRPr="00273722" w:rsidRDefault="00DC04D0" w:rsidP="00DC04D0">
      <w:pPr>
        <w:spacing w:before="240" w:line="360" w:lineRule="auto"/>
        <w:ind w:firstLine="709"/>
        <w:jc w:val="both"/>
        <w:rPr>
          <w:color w:val="000000"/>
        </w:rPr>
      </w:pPr>
      <w:r w:rsidRPr="00273722">
        <w:rPr>
          <w:color w:val="000000"/>
        </w:rPr>
        <w:t>Com isso, pode-se dizer que o jogo auxilia no desenvolvimento físico, mental, emocional e social do indivíduo. Nas pesquisas de Pinto e Lima (2003</w:t>
      </w:r>
      <w:r w:rsidR="00F05C43">
        <w:rPr>
          <w:color w:val="000000"/>
        </w:rPr>
        <w:t>, p. 5</w:t>
      </w:r>
      <w:r w:rsidRPr="00273722">
        <w:rPr>
          <w:color w:val="000000"/>
        </w:rPr>
        <w:t>) verifica-se que:</w:t>
      </w:r>
    </w:p>
    <w:p w14:paraId="4A0D7A6F" w14:textId="454C59D0" w:rsidR="00DC04D0" w:rsidRPr="00273722" w:rsidRDefault="00DC04D0" w:rsidP="00DC04D0">
      <w:pPr>
        <w:spacing w:before="240"/>
        <w:ind w:left="2268"/>
        <w:jc w:val="both"/>
        <w:rPr>
          <w:color w:val="000000"/>
        </w:rPr>
      </w:pPr>
      <w:r w:rsidRPr="007C2A7D">
        <w:rPr>
          <w:color w:val="000000"/>
          <w:sz w:val="20"/>
        </w:rPr>
        <w:t>A brincadeira e o jogo são as melhores maneiras de a criança comunicar-se sendo um instrumento que ela possui para relacionar-se com outras crianças. É através das atividades lúdicas que a criança pode conviver com os diferentes sentimentos que fazem parte da sua realidade interior. Ela irá aos poucos se conhecendo melhor e aceitando a existência dos outros, estabelecendo suas relações sociais.</w:t>
      </w:r>
      <w:r w:rsidR="00F05C43" w:rsidRPr="007C2A7D">
        <w:rPr>
          <w:color w:val="000000"/>
          <w:sz w:val="20"/>
        </w:rPr>
        <w:t xml:space="preserve"> </w:t>
      </w:r>
    </w:p>
    <w:p w14:paraId="021ECBD8" w14:textId="1436723E" w:rsidR="00DC04D0" w:rsidRDefault="00DC04D0" w:rsidP="00DC04D0">
      <w:pPr>
        <w:spacing w:before="240" w:line="360" w:lineRule="auto"/>
        <w:ind w:firstLine="709"/>
        <w:jc w:val="both"/>
        <w:rPr>
          <w:color w:val="000000"/>
        </w:rPr>
      </w:pPr>
      <w:r>
        <w:rPr>
          <w:color w:val="000000"/>
        </w:rPr>
        <w:t xml:space="preserve">Desta feita, nota-se que </w:t>
      </w:r>
      <w:r w:rsidR="001810AE">
        <w:rPr>
          <w:color w:val="000000"/>
        </w:rPr>
        <w:t>essa atividade</w:t>
      </w:r>
      <w:r w:rsidRPr="00273722">
        <w:rPr>
          <w:color w:val="000000"/>
        </w:rPr>
        <w:t xml:space="preserve"> </w:t>
      </w:r>
      <w:r>
        <w:rPr>
          <w:color w:val="000000"/>
        </w:rPr>
        <w:t>está</w:t>
      </w:r>
      <w:r w:rsidRPr="00273722">
        <w:rPr>
          <w:color w:val="000000"/>
        </w:rPr>
        <w:t xml:space="preserve"> presente no processo de formação do ser humano</w:t>
      </w:r>
      <w:r>
        <w:rPr>
          <w:color w:val="000000"/>
        </w:rPr>
        <w:t>. A medida que as relações entre as pessoas também são construídas a partir do ato do brincar, além do auto conhecimento adquirido durante esse processo.</w:t>
      </w:r>
    </w:p>
    <w:p w14:paraId="727ED6F0" w14:textId="0A92FC02" w:rsidR="00DC04D0" w:rsidRPr="00273722" w:rsidRDefault="00DC04D0" w:rsidP="00DC04D0">
      <w:pPr>
        <w:spacing w:before="240" w:line="360" w:lineRule="auto"/>
        <w:ind w:firstLine="709"/>
        <w:jc w:val="both"/>
        <w:rPr>
          <w:color w:val="000000"/>
        </w:rPr>
      </w:pPr>
      <w:r w:rsidRPr="00273722">
        <w:rPr>
          <w:color w:val="000000"/>
        </w:rPr>
        <w:t>E a área pedagogia, notando a colaboração do jogo para o desenvolvimento infantil, vem dando cada vez mais importância ao brincar na formação das habilidades da criança. De forma que, quanto mais variados fore</w:t>
      </w:r>
      <w:r w:rsidR="0031426A">
        <w:rPr>
          <w:color w:val="000000"/>
        </w:rPr>
        <w:t>m os estímulos, melhor, a medida</w:t>
      </w:r>
      <w:r w:rsidRPr="00273722">
        <w:rPr>
          <w:color w:val="000000"/>
        </w:rPr>
        <w:t xml:space="preserve"> que está propiciando diferentes maneiras de alcançar o aprendizado.  </w:t>
      </w:r>
      <w:r>
        <w:rPr>
          <w:color w:val="000000"/>
        </w:rPr>
        <w:t>Como dito</w:t>
      </w:r>
      <w:r w:rsidRPr="00273722">
        <w:rPr>
          <w:color w:val="000000"/>
        </w:rPr>
        <w:t xml:space="preserve"> por </w:t>
      </w:r>
      <w:r w:rsidR="004A5246">
        <w:rPr>
          <w:color w:val="000000"/>
        </w:rPr>
        <w:t xml:space="preserve">Guerra, Rolim e Tassigny (2008), </w:t>
      </w:r>
      <w:r w:rsidRPr="00273722">
        <w:rPr>
          <w:color w:val="000000"/>
        </w:rPr>
        <w:t>“</w:t>
      </w:r>
      <w:r w:rsidR="004A5246">
        <w:rPr>
          <w:rFonts w:eastAsiaTheme="minorHAnsi"/>
          <w:lang w:eastAsia="en-US"/>
        </w:rPr>
        <w:t>o</w:t>
      </w:r>
      <w:r w:rsidRPr="00273722">
        <w:rPr>
          <w:rFonts w:eastAsiaTheme="minorHAnsi"/>
          <w:lang w:eastAsia="en-US"/>
        </w:rPr>
        <w:t xml:space="preserve"> lúdico torna-se, assim, uma proposta educacional para o enfrentamento das dificuldades </w:t>
      </w:r>
      <w:r w:rsidR="00C86B3D">
        <w:rPr>
          <w:rFonts w:eastAsiaTheme="minorHAnsi"/>
          <w:lang w:eastAsia="en-US"/>
        </w:rPr>
        <w:t>no processo ensino-aprendizagem”. A</w:t>
      </w:r>
      <w:r w:rsidRPr="00273722">
        <w:rPr>
          <w:rFonts w:eastAsiaTheme="minorHAnsi"/>
          <w:lang w:eastAsia="en-US"/>
        </w:rPr>
        <w:t>firmam i</w:t>
      </w:r>
      <w:r w:rsidR="008D0ADA">
        <w:rPr>
          <w:rFonts w:eastAsiaTheme="minorHAnsi"/>
          <w:lang w:eastAsia="en-US"/>
        </w:rPr>
        <w:t xml:space="preserve">sso ao mesmo passo que diz </w:t>
      </w:r>
      <w:r>
        <w:rPr>
          <w:rFonts w:eastAsiaTheme="minorHAnsi"/>
          <w:lang w:eastAsia="en-US"/>
        </w:rPr>
        <w:t>ser, a brincadeira, o lúdico em ação</w:t>
      </w:r>
      <w:r w:rsidRPr="00273722">
        <w:rPr>
          <w:rFonts w:eastAsiaTheme="minorHAnsi"/>
          <w:lang w:eastAsia="en-US"/>
        </w:rPr>
        <w:t>.</w:t>
      </w:r>
    </w:p>
    <w:p w14:paraId="07089B3F" w14:textId="77777777" w:rsidR="00DC04D0" w:rsidRPr="00273722" w:rsidRDefault="00DC04D0" w:rsidP="00DC04D0">
      <w:pPr>
        <w:spacing w:before="240" w:line="360" w:lineRule="auto"/>
        <w:ind w:firstLine="708"/>
        <w:jc w:val="both"/>
        <w:rPr>
          <w:color w:val="000000"/>
        </w:rPr>
      </w:pPr>
      <w:r>
        <w:rPr>
          <w:color w:val="000000"/>
        </w:rPr>
        <w:t>Sendo</w:t>
      </w:r>
      <w:r w:rsidRPr="00273722">
        <w:rPr>
          <w:color w:val="000000"/>
        </w:rPr>
        <w:t xml:space="preserve"> defensor desta posição Orofino</w:t>
      </w:r>
      <w:r>
        <w:rPr>
          <w:color w:val="000000"/>
        </w:rPr>
        <w:t xml:space="preserve"> (2005)</w:t>
      </w:r>
      <w:r w:rsidRPr="00273722">
        <w:rPr>
          <w:color w:val="000000"/>
        </w:rPr>
        <w:t xml:space="preserve"> afirma </w:t>
      </w:r>
      <w:r>
        <w:rPr>
          <w:color w:val="000000"/>
        </w:rPr>
        <w:t xml:space="preserve">e acrescenta </w:t>
      </w:r>
      <w:r w:rsidRPr="00273722">
        <w:rPr>
          <w:color w:val="000000"/>
        </w:rPr>
        <w:t xml:space="preserve">que “a escola pode e deve intensificar o diálogo entre a cultura escolar e a cultura midiática ao oferecer </w:t>
      </w:r>
      <w:r w:rsidRPr="00273722">
        <w:rPr>
          <w:color w:val="000000"/>
        </w:rPr>
        <w:lastRenderedPageBreak/>
        <w:t xml:space="preserve">oportunidades de produção de narrativas de autoria dos estudantes com o uso de </w:t>
      </w:r>
      <w:r>
        <w:rPr>
          <w:color w:val="000000"/>
        </w:rPr>
        <w:t>novas linguagens e tecnologias”.</w:t>
      </w:r>
    </w:p>
    <w:p w14:paraId="70387336" w14:textId="77777777" w:rsidR="00DC04D0" w:rsidRDefault="00DC04D0" w:rsidP="00DC04D0">
      <w:pPr>
        <w:spacing w:before="240" w:line="360" w:lineRule="auto"/>
        <w:ind w:firstLine="709"/>
        <w:jc w:val="both"/>
        <w:rPr>
          <w:color w:val="000000"/>
        </w:rPr>
      </w:pPr>
      <w:r w:rsidRPr="00273722">
        <w:rPr>
          <w:color w:val="000000"/>
        </w:rPr>
        <w:t xml:space="preserve">Vale ressaltar que o jogo tem a vantagem de estar ao alcance de todas as escolas, uma vez que, independe de classe social ou de materiais sofisticados para que esta, através do jogo, proporcione o desenvolvimento cognitivo infantil e estimule a construção do conhecimento. (CAMARGO, 2003). </w:t>
      </w:r>
    </w:p>
    <w:p w14:paraId="40A8C8B7" w14:textId="6551A82B" w:rsidR="00DC04D0" w:rsidRDefault="00DC04D0" w:rsidP="00DC04D0">
      <w:pPr>
        <w:spacing w:before="240" w:line="360" w:lineRule="auto"/>
        <w:ind w:firstLine="709"/>
        <w:jc w:val="both"/>
        <w:rPr>
          <w:color w:val="000000"/>
        </w:rPr>
      </w:pPr>
      <w:r>
        <w:rPr>
          <w:color w:val="000000"/>
        </w:rPr>
        <w:t xml:space="preserve">Outra área que aproveita as vantagens da aprendizagem </w:t>
      </w:r>
      <w:r w:rsidR="00FE7B15">
        <w:rPr>
          <w:color w:val="000000"/>
        </w:rPr>
        <w:t>por meio desse objeto de prazer</w:t>
      </w:r>
      <w:r>
        <w:rPr>
          <w:color w:val="000000"/>
        </w:rPr>
        <w:t xml:space="preserve"> é a médica, ao</w:t>
      </w:r>
      <w:r w:rsidR="00FE7B15">
        <w:rPr>
          <w:color w:val="000000"/>
        </w:rPr>
        <w:t xml:space="preserve"> os</w:t>
      </w:r>
      <w:r>
        <w:rPr>
          <w:color w:val="000000"/>
        </w:rPr>
        <w:t xml:space="preserve"> utilizar</w:t>
      </w:r>
      <w:r w:rsidR="00FE7B15">
        <w:rPr>
          <w:color w:val="000000"/>
        </w:rPr>
        <w:t xml:space="preserve"> como forma de</w:t>
      </w:r>
      <w:r>
        <w:rPr>
          <w:color w:val="000000"/>
        </w:rPr>
        <w:t xml:space="preserve"> ensin</w:t>
      </w:r>
      <w:r w:rsidR="00FE7B15">
        <w:rPr>
          <w:color w:val="000000"/>
        </w:rPr>
        <w:t>o</w:t>
      </w:r>
      <w:r>
        <w:rPr>
          <w:color w:val="000000"/>
        </w:rPr>
        <w:t>, visando a população de um modo geral, sobre higiene bucal, prevenção de doenças parasitológicas, dengue, asma, dentre ou</w:t>
      </w:r>
      <w:r w:rsidR="007D0874">
        <w:rPr>
          <w:color w:val="000000"/>
        </w:rPr>
        <w:t xml:space="preserve">tros. Além disto, há também </w:t>
      </w:r>
      <w:r w:rsidR="007D0874" w:rsidRPr="007D0874">
        <w:rPr>
          <w:i/>
          <w:color w:val="000000"/>
        </w:rPr>
        <w:t>game</w:t>
      </w:r>
      <w:r w:rsidRPr="007D0874">
        <w:rPr>
          <w:i/>
          <w:color w:val="000000"/>
        </w:rPr>
        <w:t>s</w:t>
      </w:r>
      <w:r>
        <w:rPr>
          <w:color w:val="000000"/>
        </w:rPr>
        <w:t xml:space="preserve"> para a capacitação de agentes comunitários da saúde, tendo como alguns destes sobre doenças respiratórias infantis e o mosquito </w:t>
      </w:r>
      <w:r>
        <w:rPr>
          <w:i/>
          <w:color w:val="000000"/>
        </w:rPr>
        <w:t>A</w:t>
      </w:r>
      <w:r w:rsidRPr="009970A5">
        <w:rPr>
          <w:i/>
          <w:color w:val="000000"/>
        </w:rPr>
        <w:t>edes aegypti</w:t>
      </w:r>
      <w:r>
        <w:rPr>
          <w:color w:val="000000"/>
        </w:rPr>
        <w:t>.</w:t>
      </w:r>
    </w:p>
    <w:p w14:paraId="2628F61D" w14:textId="77777777" w:rsidR="00DC04D0" w:rsidRDefault="00DC04D0" w:rsidP="00DC04D0">
      <w:pPr>
        <w:spacing w:before="240" w:line="360" w:lineRule="auto"/>
        <w:ind w:firstLine="709"/>
        <w:jc w:val="both"/>
        <w:rPr>
          <w:color w:val="000000"/>
        </w:rPr>
      </w:pPr>
      <w:r>
        <w:rPr>
          <w:color w:val="000000"/>
        </w:rPr>
        <w:t xml:space="preserve">Todavia a utilização deste instrumento na medicina vai além do ensino para gerar conhecimento e consciência de algum problema. Alguns estudos atestam as vantagens de alguns considerados simples, como o dominó, para pessoas com a doença de Parkinson. Entretanto, jogos produzidos para vídeo </w:t>
      </w:r>
      <w:r w:rsidRPr="00BE267E">
        <w:rPr>
          <w:i/>
          <w:color w:val="000000"/>
        </w:rPr>
        <w:t>game</w:t>
      </w:r>
      <w:r>
        <w:rPr>
          <w:color w:val="000000"/>
        </w:rPr>
        <w:t xml:space="preserve"> também apresentaram resultados satisfatórios no aprendizado motor para essas pessoas. Além desse caso, a utilização de jogos eletrônicos na reabilitação do equilíbrio corporal em idosos com doença vestibular demonstraram ser eficientes. </w:t>
      </w:r>
    </w:p>
    <w:p w14:paraId="0C768404" w14:textId="198FB7D0" w:rsidR="00DC04D0" w:rsidRDefault="00DC04D0" w:rsidP="00DC04D0">
      <w:pPr>
        <w:spacing w:before="240" w:line="360" w:lineRule="auto"/>
        <w:ind w:firstLine="709"/>
        <w:jc w:val="both"/>
        <w:rPr>
          <w:color w:val="000000"/>
        </w:rPr>
      </w:pPr>
      <w:r>
        <w:rPr>
          <w:color w:val="000000"/>
        </w:rPr>
        <w:t xml:space="preserve">Já a psicologia procura estudar </w:t>
      </w:r>
      <w:r w:rsidR="00487433">
        <w:rPr>
          <w:color w:val="000000"/>
        </w:rPr>
        <w:t>esse passatempo</w:t>
      </w:r>
      <w:r>
        <w:rPr>
          <w:color w:val="000000"/>
        </w:rPr>
        <w:t xml:space="preserve"> para tentar compreender a sua natureza e influência nos seres humanos, se atendo principalmente na fase da infância. Vários autores importantes já desenvolveram inúmeras teorias, dentre eles os já citados nesse trabalho, como Elkonin e Vygotsky, e já a algum tempo as diversas áreas se apropriaram de algumas delas para validar tratamentos e até mesmo o uso na aprendizagem. </w:t>
      </w:r>
    </w:p>
    <w:p w14:paraId="39B339E3" w14:textId="12B748E8" w:rsidR="00DC04D0" w:rsidRDefault="00DC04D0" w:rsidP="00DC04D0">
      <w:pPr>
        <w:spacing w:before="240" w:line="360" w:lineRule="auto"/>
        <w:ind w:firstLine="709"/>
        <w:jc w:val="both"/>
        <w:rPr>
          <w:color w:val="000000"/>
        </w:rPr>
      </w:pPr>
      <w:r>
        <w:rPr>
          <w:color w:val="000000"/>
        </w:rPr>
        <w:t xml:space="preserve">Elkonin (2009), ao observar as pesquisas de Galperin e seus colaboradores, percebeu em seus resultados, que “todo o jogo está em poder de uma ideia cativante e impregnada de excitação, mas já contém todos os componentes fundamentais da conduta arbitrada”. </w:t>
      </w:r>
      <w:r w:rsidR="001A698D">
        <w:rPr>
          <w:color w:val="000000"/>
        </w:rPr>
        <w:t>(ELKONIN, 2009, p. 420).</w:t>
      </w:r>
    </w:p>
    <w:p w14:paraId="2BC0884A" w14:textId="76CFA152" w:rsidR="00DC04D0" w:rsidRDefault="00DC04D0" w:rsidP="00DC04D0">
      <w:pPr>
        <w:spacing w:before="240" w:line="360" w:lineRule="auto"/>
        <w:ind w:firstLine="709"/>
        <w:jc w:val="both"/>
        <w:rPr>
          <w:color w:val="000000"/>
        </w:rPr>
      </w:pPr>
      <w:r>
        <w:rPr>
          <w:color w:val="000000"/>
        </w:rPr>
        <w:t>Uma vez</w:t>
      </w:r>
      <w:r w:rsidR="00CC2026">
        <w:rPr>
          <w:color w:val="000000"/>
        </w:rPr>
        <w:t xml:space="preserve"> que o conteúdo fundamental deste </w:t>
      </w:r>
      <w:r>
        <w:rPr>
          <w:color w:val="000000"/>
        </w:rPr>
        <w:t xml:space="preserve">são as normas de condutas existentes na vida adulta, pode-se dizer que a criança começa a desenvolver a sua visão do mundo, levando em conta principalmente as relações entre as pessoas. Isso faz com que, as normas que regem </w:t>
      </w:r>
      <w:r>
        <w:rPr>
          <w:color w:val="000000"/>
        </w:rPr>
        <w:lastRenderedPageBreak/>
        <w:t xml:space="preserve">o jogo sejam a fonte do desenvolvimento moral destas. E desta forma, não se pode ignorar a influência, nem a importância </w:t>
      </w:r>
      <w:r w:rsidR="00AF2008">
        <w:rPr>
          <w:color w:val="000000"/>
        </w:rPr>
        <w:t>dessa atividade</w:t>
      </w:r>
      <w:r>
        <w:rPr>
          <w:color w:val="000000"/>
        </w:rPr>
        <w:t>, muito menos subestim</w:t>
      </w:r>
      <w:r w:rsidR="006724D0">
        <w:rPr>
          <w:color w:val="000000"/>
        </w:rPr>
        <w:t>á</w:t>
      </w:r>
      <w:r>
        <w:rPr>
          <w:color w:val="000000"/>
        </w:rPr>
        <w:t>-la. E por fim, chega-se à conclusão que “o jogo é escola de moral, não de moral na ideia, mas de moral na ação”.</w:t>
      </w:r>
      <w:r w:rsidR="001A698D">
        <w:rPr>
          <w:color w:val="000000"/>
        </w:rPr>
        <w:t xml:space="preserve"> (ELKONIN, 2009, p. 421).</w:t>
      </w:r>
    </w:p>
    <w:p w14:paraId="14395C06" w14:textId="648E21DE" w:rsidR="00DC04D0" w:rsidRDefault="006724D0" w:rsidP="00DC04D0">
      <w:pPr>
        <w:spacing w:before="240" w:line="360" w:lineRule="auto"/>
        <w:ind w:firstLine="709"/>
        <w:jc w:val="both"/>
        <w:rPr>
          <w:color w:val="000000"/>
        </w:rPr>
      </w:pPr>
      <w:r>
        <w:rPr>
          <w:color w:val="000000"/>
        </w:rPr>
        <w:t>Além disso, o autor</w:t>
      </w:r>
      <w:r w:rsidR="00DC04D0">
        <w:rPr>
          <w:color w:val="000000"/>
        </w:rPr>
        <w:t xml:space="preserve"> também </w:t>
      </w:r>
      <w:r w:rsidR="00B96119">
        <w:rPr>
          <w:color w:val="000000"/>
        </w:rPr>
        <w:t>acentua</w:t>
      </w:r>
      <w:r w:rsidR="00DC04D0">
        <w:rPr>
          <w:color w:val="000000"/>
        </w:rPr>
        <w:t xml:space="preserve"> a importância dessa atividade para a formação da coletividade infantil bem ajustada, para educar quanto ao amor ao trabalho, desenvolver a independência, corrigir desvios comportamentais, dentre outras coisas. Ao entender que todos esses efeitos derivam da influência que o jogo exerce sobre o desenvolvimento psíquico da criança, como também na formação da sua personalidade.</w:t>
      </w:r>
    </w:p>
    <w:p w14:paraId="778BFD2F" w14:textId="08F21F56" w:rsidR="00DC04D0" w:rsidRPr="00273722" w:rsidRDefault="00DC04D0" w:rsidP="00DC04D0">
      <w:pPr>
        <w:spacing w:before="240" w:line="360" w:lineRule="auto"/>
        <w:ind w:firstLine="709"/>
        <w:jc w:val="both"/>
        <w:rPr>
          <w:color w:val="000000"/>
        </w:rPr>
      </w:pPr>
      <w:r>
        <w:rPr>
          <w:color w:val="000000"/>
        </w:rPr>
        <w:t>Se faz interessante frisar a relação que ocorre entre as áreas citadas -  pedagogia, medicina e psicologia - na utiliz</w:t>
      </w:r>
      <w:r w:rsidR="001703DF">
        <w:rPr>
          <w:color w:val="000000"/>
        </w:rPr>
        <w:t xml:space="preserve">ação </w:t>
      </w:r>
      <w:r w:rsidR="006D0640">
        <w:rPr>
          <w:color w:val="000000"/>
        </w:rPr>
        <w:t>deste instrumento</w:t>
      </w:r>
      <w:r w:rsidR="001703DF">
        <w:rPr>
          <w:color w:val="000000"/>
        </w:rPr>
        <w:t>. Ao passo que</w:t>
      </w:r>
      <w:r w:rsidR="00F13A96">
        <w:rPr>
          <w:color w:val="000000"/>
        </w:rPr>
        <w:t xml:space="preserve">, ao </w:t>
      </w:r>
      <w:r w:rsidR="001703DF">
        <w:rPr>
          <w:color w:val="000000"/>
        </w:rPr>
        <w:t>se</w:t>
      </w:r>
      <w:r w:rsidR="00F13A96">
        <w:rPr>
          <w:color w:val="000000"/>
        </w:rPr>
        <w:t xml:space="preserve"> </w:t>
      </w:r>
      <w:r w:rsidR="001703DF">
        <w:rPr>
          <w:color w:val="000000"/>
        </w:rPr>
        <w:t>entende</w:t>
      </w:r>
      <w:r w:rsidR="00D819A9">
        <w:rPr>
          <w:color w:val="000000"/>
        </w:rPr>
        <w:t>r</w:t>
      </w:r>
      <w:r>
        <w:rPr>
          <w:color w:val="000000"/>
        </w:rPr>
        <w:t xml:space="preserve"> a pretensão de cada uma delas separadamente e logo após uni-las, seu significado torna-se mais forte, validador e respaldado. </w:t>
      </w:r>
    </w:p>
    <w:p w14:paraId="507CFE51" w14:textId="2FE844DB" w:rsidR="00DC04D0" w:rsidRPr="00273722" w:rsidRDefault="00DC04D0" w:rsidP="00DC04D0">
      <w:pPr>
        <w:spacing w:before="240" w:line="360" w:lineRule="auto"/>
        <w:ind w:firstLine="708"/>
        <w:jc w:val="both"/>
        <w:rPr>
          <w:color w:val="000000"/>
        </w:rPr>
      </w:pPr>
      <w:r w:rsidRPr="00273722">
        <w:rPr>
          <w:color w:val="000000"/>
        </w:rPr>
        <w:t>Res</w:t>
      </w:r>
      <w:r>
        <w:rPr>
          <w:color w:val="000000"/>
        </w:rPr>
        <w:t xml:space="preserve">saltada a importância do jogo, se faz </w:t>
      </w:r>
      <w:r w:rsidRPr="00273722">
        <w:rPr>
          <w:color w:val="000000"/>
        </w:rPr>
        <w:t xml:space="preserve">interessante antes de falar sobre a </w:t>
      </w:r>
      <w:r w:rsidR="00D123FC">
        <w:rPr>
          <w:color w:val="000000"/>
        </w:rPr>
        <w:t>utilização do deste</w:t>
      </w:r>
      <w:r w:rsidRPr="00273722">
        <w:rPr>
          <w:color w:val="000000"/>
        </w:rPr>
        <w:t xml:space="preserve"> para crianças com autismo, entender que não basta conhecer e aplicar determinadas técnicas, precisa-se compreender no que consiste ser autista, para assim voltar a atenção para o melhor método de ajudá-los a </w:t>
      </w:r>
      <w:r>
        <w:rPr>
          <w:color w:val="000000"/>
        </w:rPr>
        <w:t>descodificar</w:t>
      </w:r>
      <w:r w:rsidRPr="00273722">
        <w:rPr>
          <w:color w:val="000000"/>
        </w:rPr>
        <w:t xml:space="preserve"> o mundo e suas comunicações. E isto será feito no próximo tópico.</w:t>
      </w:r>
    </w:p>
    <w:p w14:paraId="66354835" w14:textId="77777777" w:rsidR="00DC04D0" w:rsidRPr="004676F9" w:rsidRDefault="00DC04D0" w:rsidP="00DC04D0">
      <w:pPr>
        <w:pStyle w:val="Ttulo2"/>
        <w:spacing w:line="360" w:lineRule="auto"/>
        <w:rPr>
          <w:rFonts w:ascii="Times New Roman" w:hAnsi="Times New Roman" w:cs="Times New Roman"/>
          <w:b w:val="0"/>
          <w:i w:val="0"/>
          <w:sz w:val="24"/>
          <w:szCs w:val="26"/>
        </w:rPr>
      </w:pPr>
      <w:bookmarkStart w:id="6" w:name="_Toc445890980"/>
      <w:r w:rsidRPr="004676F9">
        <w:rPr>
          <w:rFonts w:ascii="Times New Roman" w:hAnsi="Times New Roman" w:cs="Times New Roman"/>
          <w:b w:val="0"/>
          <w:i w:val="0"/>
          <w:sz w:val="24"/>
          <w:szCs w:val="26"/>
        </w:rPr>
        <w:t>1.2 Autismo</w:t>
      </w:r>
      <w:bookmarkEnd w:id="6"/>
    </w:p>
    <w:p w14:paraId="17C5B851" w14:textId="77777777" w:rsidR="00F617C8" w:rsidRDefault="00DC04D0" w:rsidP="00DC04D0">
      <w:pPr>
        <w:spacing w:before="240" w:line="360" w:lineRule="auto"/>
        <w:ind w:firstLine="851"/>
        <w:jc w:val="both"/>
        <w:rPr>
          <w:color w:val="000000"/>
        </w:rPr>
      </w:pPr>
      <w:r>
        <w:rPr>
          <w:color w:val="000000"/>
        </w:rPr>
        <w:t>As perturbações</w:t>
      </w:r>
      <w:r w:rsidRPr="00273722">
        <w:rPr>
          <w:color w:val="000000"/>
        </w:rPr>
        <w:t xml:space="preserve"> do espectro autista</w:t>
      </w:r>
      <w:r>
        <w:rPr>
          <w:color w:val="000000"/>
        </w:rPr>
        <w:t xml:space="preserve"> (PEA)</w:t>
      </w:r>
      <w:r w:rsidR="0023758C">
        <w:rPr>
          <w:color w:val="000000"/>
        </w:rPr>
        <w:t>, transtornos do espectro autista (TEA)</w:t>
      </w:r>
      <w:r w:rsidRPr="00273722">
        <w:rPr>
          <w:color w:val="000000"/>
        </w:rPr>
        <w:t xml:space="preserve"> ou autismo, é uma deficiência que nos últimos anos vêm aumentando o seu número de diagnósticos, sendo em sua maioria homens, segundo os dados fornecidos pelo Center of Disease Control and Prevention (2012). </w:t>
      </w:r>
    </w:p>
    <w:p w14:paraId="252010D7" w14:textId="173CB520" w:rsidR="00DC04D0" w:rsidRPr="00273722" w:rsidRDefault="00DC04D0" w:rsidP="00DC04D0">
      <w:pPr>
        <w:spacing w:before="240" w:line="360" w:lineRule="auto"/>
        <w:ind w:firstLine="851"/>
        <w:jc w:val="both"/>
        <w:rPr>
          <w:color w:val="000000"/>
        </w:rPr>
      </w:pPr>
      <w:r w:rsidRPr="00273722">
        <w:rPr>
          <w:color w:val="000000"/>
        </w:rPr>
        <w:t xml:space="preserve">É importante </w:t>
      </w:r>
      <w:r>
        <w:rPr>
          <w:color w:val="000000"/>
        </w:rPr>
        <w:t>destacar</w:t>
      </w:r>
      <w:r w:rsidRPr="00273722">
        <w:rPr>
          <w:color w:val="000000"/>
        </w:rPr>
        <w:t xml:space="preserve"> que engloba-se dentro da </w:t>
      </w:r>
      <w:r>
        <w:rPr>
          <w:color w:val="000000"/>
        </w:rPr>
        <w:t>PEA</w:t>
      </w:r>
      <w:r w:rsidRPr="00273722">
        <w:rPr>
          <w:color w:val="000000"/>
        </w:rPr>
        <w:t xml:space="preserve"> diferentes categorias de diagnósticos, como: síndrome de Asperger, autismo de Kanner e autismo atípico (MARTINS, 2012). Ao utilizar o termo “autismo”, comumente e neste trabalho</w:t>
      </w:r>
      <w:r>
        <w:rPr>
          <w:color w:val="000000"/>
        </w:rPr>
        <w:t>,</w:t>
      </w:r>
      <w:r w:rsidRPr="00273722">
        <w:rPr>
          <w:color w:val="000000"/>
        </w:rPr>
        <w:t xml:space="preserve"> estaremos nos referindo a PEA no </w:t>
      </w:r>
      <w:r>
        <w:rPr>
          <w:color w:val="000000"/>
        </w:rPr>
        <w:t xml:space="preserve">seu </w:t>
      </w:r>
      <w:r w:rsidRPr="00273722">
        <w:rPr>
          <w:color w:val="000000"/>
        </w:rPr>
        <w:t>sentido mais amplo.</w:t>
      </w:r>
    </w:p>
    <w:p w14:paraId="5A32DE0C" w14:textId="77777777" w:rsidR="00DC04D0" w:rsidRPr="00273722" w:rsidRDefault="00DC04D0" w:rsidP="00DC04D0">
      <w:pPr>
        <w:spacing w:before="240" w:line="360" w:lineRule="auto"/>
        <w:ind w:firstLine="851"/>
        <w:jc w:val="both"/>
        <w:rPr>
          <w:color w:val="000000"/>
        </w:rPr>
      </w:pPr>
      <w:r>
        <w:rPr>
          <w:color w:val="000000"/>
        </w:rPr>
        <w:t>C</w:t>
      </w:r>
      <w:r w:rsidRPr="00273722">
        <w:rPr>
          <w:color w:val="000000"/>
        </w:rPr>
        <w:t>onsiste</w:t>
      </w:r>
      <w:r>
        <w:rPr>
          <w:color w:val="000000"/>
        </w:rPr>
        <w:t>, p</w:t>
      </w:r>
      <w:r w:rsidRPr="00273722">
        <w:rPr>
          <w:color w:val="000000"/>
        </w:rPr>
        <w:t>ara Viana (2001), num problema neurológico que faz com que o portador tenha um decréscimo na comunicação e interações sociais, resultando uma diferença na sua idade cronológica e as habilidades que geralmente as acompanham</w:t>
      </w:r>
      <w:r>
        <w:rPr>
          <w:color w:val="000000"/>
        </w:rPr>
        <w:t xml:space="preserve">. Desta forma, </w:t>
      </w:r>
      <w:r w:rsidRPr="00273722">
        <w:rPr>
          <w:color w:val="000000"/>
        </w:rPr>
        <w:t xml:space="preserve">com um </w:t>
      </w:r>
      <w:r>
        <w:rPr>
          <w:color w:val="000000"/>
        </w:rPr>
        <w:lastRenderedPageBreak/>
        <w:t>desenvolvimento mais lento</w:t>
      </w:r>
      <w:r w:rsidRPr="00273722">
        <w:rPr>
          <w:color w:val="000000"/>
        </w:rPr>
        <w:t xml:space="preserve">, concedendo-lhes uma idade mental menor. É comum confundirem-no com demência, justamente por essa dificuldade de relacionamento com as pessoas, entretanto é importante ressaltar que o autismo não se encaixa nas características desse problema. </w:t>
      </w:r>
    </w:p>
    <w:p w14:paraId="6C7D594F" w14:textId="77777777" w:rsidR="00DC04D0" w:rsidRPr="00273722" w:rsidRDefault="00DC04D0" w:rsidP="00DC04D0">
      <w:pPr>
        <w:spacing w:before="240" w:line="360" w:lineRule="auto"/>
        <w:ind w:firstLine="851"/>
        <w:jc w:val="both"/>
        <w:rPr>
          <w:color w:val="000000"/>
        </w:rPr>
      </w:pPr>
      <w:r w:rsidRPr="00273722">
        <w:rPr>
          <w:color w:val="000000"/>
        </w:rPr>
        <w:t xml:space="preserve">Segundo </w:t>
      </w:r>
      <w:r w:rsidRPr="00273722">
        <w:rPr>
          <w:rFonts w:eastAsiaTheme="minorHAnsi"/>
          <w:color w:val="000000"/>
          <w:lang w:eastAsia="en-US"/>
        </w:rPr>
        <w:t>Gillberg (2005), uma pessoa com autismo tem na maior parte das vezes uma aparência física normal, no entanto</w:t>
      </w:r>
      <w:r>
        <w:rPr>
          <w:rFonts w:eastAsiaTheme="minorHAnsi"/>
          <w:color w:val="000000"/>
          <w:lang w:eastAsia="en-US"/>
        </w:rPr>
        <w:t>,</w:t>
      </w:r>
      <w:r w:rsidRPr="00273722">
        <w:rPr>
          <w:rFonts w:eastAsiaTheme="minorHAnsi"/>
          <w:color w:val="000000"/>
          <w:lang w:eastAsia="en-US"/>
        </w:rPr>
        <w:t xml:space="preserve"> apresenta dificuldades muito específicas em três áreas do seu desenvolvimento: limitação grave do desenvolvimento de interações sociais recíprocas; limitação grave do desenvolvimento da comunicação - não só na linguagem falada, mas também nas expressões faciais, gestos, postura corporal, entre outras</w:t>
      </w:r>
      <w:r>
        <w:rPr>
          <w:rFonts w:eastAsiaTheme="minorHAnsi"/>
          <w:color w:val="000000"/>
          <w:lang w:eastAsia="en-US"/>
        </w:rPr>
        <w:t xml:space="preserve"> -</w:t>
      </w:r>
      <w:r w:rsidRPr="00273722">
        <w:rPr>
          <w:rFonts w:eastAsiaTheme="minorHAnsi"/>
          <w:color w:val="000000"/>
          <w:lang w:eastAsia="en-US"/>
        </w:rPr>
        <w:t xml:space="preserve"> e uma limitação da variabilidade de comportamentos.</w:t>
      </w:r>
    </w:p>
    <w:p w14:paraId="1FD81B92" w14:textId="77777777" w:rsidR="00DC04D0" w:rsidRPr="00273722" w:rsidRDefault="00DC04D0" w:rsidP="00DC04D0">
      <w:pPr>
        <w:spacing w:before="240" w:line="360" w:lineRule="auto"/>
        <w:ind w:firstLine="851"/>
        <w:jc w:val="both"/>
        <w:rPr>
          <w:color w:val="000000"/>
        </w:rPr>
      </w:pPr>
      <w:r w:rsidRPr="00273722">
        <w:rPr>
          <w:color w:val="000000"/>
        </w:rPr>
        <w:t>Todavia, apesar dos vários filmes que colocam personagens com autismo e da atenção que a mídia a oferece</w:t>
      </w:r>
      <w:r>
        <w:rPr>
          <w:color w:val="000000"/>
        </w:rPr>
        <w:t xml:space="preserve"> ultimamente</w:t>
      </w:r>
      <w:r w:rsidRPr="00273722">
        <w:rPr>
          <w:color w:val="000000"/>
        </w:rPr>
        <w:t xml:space="preserve">, grande parte dos pais tem dificuldades de notar as características próprias da deficiência nos seus filhos, e quando se percebe </w:t>
      </w:r>
      <w:r>
        <w:rPr>
          <w:color w:val="000000"/>
        </w:rPr>
        <w:t>o atraso no desenvolvimento normal d</w:t>
      </w:r>
      <w:r w:rsidRPr="00273722">
        <w:rPr>
          <w:color w:val="000000"/>
        </w:rPr>
        <w:t>a comunicação durante o período da infância ainda assim espera-se muito tempo para p</w:t>
      </w:r>
      <w:r>
        <w:rPr>
          <w:color w:val="000000"/>
        </w:rPr>
        <w:t>rocurar</w:t>
      </w:r>
      <w:r w:rsidRPr="00273722">
        <w:rPr>
          <w:color w:val="000000"/>
        </w:rPr>
        <w:t xml:space="preserve"> um profissional.</w:t>
      </w:r>
    </w:p>
    <w:p w14:paraId="40A66ADC" w14:textId="3F899E98" w:rsidR="00DC04D0" w:rsidRPr="00273722" w:rsidRDefault="00DC04D0" w:rsidP="00DC04D0">
      <w:pPr>
        <w:spacing w:before="240" w:line="360" w:lineRule="auto"/>
        <w:ind w:firstLine="851"/>
        <w:jc w:val="both"/>
        <w:rPr>
          <w:color w:val="000000"/>
        </w:rPr>
      </w:pPr>
      <w:r w:rsidRPr="00273722">
        <w:rPr>
          <w:color w:val="000000"/>
        </w:rPr>
        <w:t xml:space="preserve">O acompanhamento com profissionais como fonoaudiólogos, psicólogos e psicoterapeutas, é </w:t>
      </w:r>
      <w:r>
        <w:rPr>
          <w:color w:val="000000"/>
        </w:rPr>
        <w:t>de grande importância</w:t>
      </w:r>
      <w:r w:rsidRPr="00273722">
        <w:rPr>
          <w:color w:val="000000"/>
        </w:rPr>
        <w:t xml:space="preserve"> para o processo de torn</w:t>
      </w:r>
      <w:r>
        <w:rPr>
          <w:color w:val="000000"/>
        </w:rPr>
        <w:t>á</w:t>
      </w:r>
      <w:r w:rsidRPr="00273722">
        <w:rPr>
          <w:color w:val="000000"/>
        </w:rPr>
        <w:t>-lo o mais independente possível em todas as ár</w:t>
      </w:r>
      <w:r w:rsidR="00762EE9">
        <w:rPr>
          <w:color w:val="000000"/>
        </w:rPr>
        <w:t>eas de atuação. É de melhor escolha se iniciar cedo</w:t>
      </w:r>
      <w:r w:rsidRPr="00273722">
        <w:rPr>
          <w:color w:val="000000"/>
        </w:rPr>
        <w:t>, para que se possa trabalhar principalmente na faixa etária de 5 anos</w:t>
      </w:r>
      <w:r>
        <w:rPr>
          <w:color w:val="000000"/>
        </w:rPr>
        <w:t>,</w:t>
      </w:r>
      <w:r w:rsidRPr="00273722">
        <w:rPr>
          <w:color w:val="000000"/>
        </w:rPr>
        <w:t xml:space="preserve"> </w:t>
      </w:r>
      <w:r>
        <w:rPr>
          <w:color w:val="000000"/>
        </w:rPr>
        <w:t>n</w:t>
      </w:r>
      <w:r w:rsidRPr="00273722">
        <w:rPr>
          <w:color w:val="000000"/>
        </w:rPr>
        <w:t>a qual a criança está mais aberta ao aprendizado. Ajudando-o a desenvolver essas áreas atrofiadas e evitando assim o sofrimento durante a adolescência e a idade adulta, nesse período a qual eles podem sofre</w:t>
      </w:r>
      <w:r>
        <w:rPr>
          <w:color w:val="000000"/>
        </w:rPr>
        <w:t>r</w:t>
      </w:r>
      <w:r w:rsidRPr="00273722">
        <w:rPr>
          <w:color w:val="000000"/>
        </w:rPr>
        <w:t xml:space="preserve"> algum tipo de </w:t>
      </w:r>
      <w:r w:rsidRPr="00273722">
        <w:rPr>
          <w:i/>
          <w:color w:val="000000"/>
        </w:rPr>
        <w:t>bullying</w:t>
      </w:r>
      <w:r w:rsidRPr="00273722">
        <w:rPr>
          <w:color w:val="000000"/>
        </w:rPr>
        <w:t xml:space="preserve"> por não entenderem ironias, metáforas, piadas com duplo sentido, </w:t>
      </w:r>
      <w:r>
        <w:rPr>
          <w:color w:val="000000"/>
        </w:rPr>
        <w:t>dada sua</w:t>
      </w:r>
      <w:r w:rsidRPr="00273722">
        <w:rPr>
          <w:color w:val="000000"/>
        </w:rPr>
        <w:t xml:space="preserve"> tendência compreender tudo o que se é dito literalmente, além da dificuldade de reconhecer emoções nos rostos dos outros. Quando não acompanhados de maneira </w:t>
      </w:r>
      <w:r w:rsidR="00954336">
        <w:rPr>
          <w:color w:val="000000"/>
        </w:rPr>
        <w:t>correta, el</w:t>
      </w:r>
      <w:r w:rsidRPr="00273722">
        <w:rPr>
          <w:color w:val="000000"/>
        </w:rPr>
        <w:t xml:space="preserve">es podem entrar em um número triste, que revela uma </w:t>
      </w:r>
      <w:r w:rsidR="00750F56">
        <w:rPr>
          <w:color w:val="000000"/>
        </w:rPr>
        <w:t xml:space="preserve">tendência </w:t>
      </w:r>
      <w:r w:rsidRPr="00273722">
        <w:rPr>
          <w:color w:val="000000"/>
        </w:rPr>
        <w:t>estima</w:t>
      </w:r>
      <w:r w:rsidR="00750F56">
        <w:rPr>
          <w:color w:val="000000"/>
        </w:rPr>
        <w:t>d</w:t>
      </w:r>
      <w:r w:rsidRPr="00273722">
        <w:rPr>
          <w:color w:val="000000"/>
        </w:rPr>
        <w:t xml:space="preserve">a de que 44% a 57% dos adolescentes e adultos com autismo possam vir a desenvolver depressões </w:t>
      </w:r>
      <w:r w:rsidRPr="00273722">
        <w:t>(Ghaziuddin et al. 1998)</w:t>
      </w:r>
      <w:r w:rsidRPr="00273722">
        <w:rPr>
          <w:color w:val="000000"/>
        </w:rPr>
        <w:t xml:space="preserve">. </w:t>
      </w:r>
    </w:p>
    <w:p w14:paraId="4B5E43F3" w14:textId="77777777" w:rsidR="00DC04D0" w:rsidRPr="00273722" w:rsidRDefault="00DC04D0" w:rsidP="00DC04D0">
      <w:pPr>
        <w:spacing w:before="240" w:line="360" w:lineRule="auto"/>
        <w:ind w:firstLine="851"/>
        <w:jc w:val="both"/>
        <w:rPr>
          <w:color w:val="000000"/>
        </w:rPr>
      </w:pPr>
      <w:r>
        <w:rPr>
          <w:color w:val="000000"/>
        </w:rPr>
        <w:t>P</w:t>
      </w:r>
      <w:r w:rsidRPr="00273722">
        <w:rPr>
          <w:color w:val="000000"/>
        </w:rPr>
        <w:t>ara cada faixa etária</w:t>
      </w:r>
      <w:r>
        <w:rPr>
          <w:color w:val="000000"/>
        </w:rPr>
        <w:t>, salienta Martins (2012),</w:t>
      </w:r>
      <w:r w:rsidRPr="00273722">
        <w:rPr>
          <w:color w:val="000000"/>
        </w:rPr>
        <w:t xml:space="preserve"> se há características</w:t>
      </w:r>
      <w:r>
        <w:rPr>
          <w:color w:val="000000"/>
        </w:rPr>
        <w:t xml:space="preserve"> mais especificas a se analisar. E</w:t>
      </w:r>
      <w:r w:rsidRPr="00273722">
        <w:rPr>
          <w:color w:val="000000"/>
        </w:rPr>
        <w:t xml:space="preserve">ntretanto, </w:t>
      </w:r>
      <w:r>
        <w:rPr>
          <w:color w:val="000000"/>
        </w:rPr>
        <w:t xml:space="preserve">como já dito, </w:t>
      </w:r>
      <w:r w:rsidRPr="00273722">
        <w:rPr>
          <w:color w:val="000000"/>
        </w:rPr>
        <w:t xml:space="preserve">o problema central dos autistas em qualquer idade está na interação social, comunicação e imaginação. Nota-se neles a dificuldade quanto ao relacionamento com os outros, inclusive com seus pais – não compreende bem o sentido de ser mãe e pai -, intolerância ao contato físico, dependência de rotinas, resistência a mudanças, </w:t>
      </w:r>
      <w:r w:rsidRPr="00273722">
        <w:rPr>
          <w:color w:val="000000"/>
        </w:rPr>
        <w:lastRenderedPageBreak/>
        <w:t>comportamentos compulsivos, sensibilidade ao som, movimentos repetitivos e na infância uma característica muito forte, a ecolalia, ou seja, repetição de palavras proferidas por outros.</w:t>
      </w:r>
    </w:p>
    <w:p w14:paraId="7A61ACCC" w14:textId="703167D0" w:rsidR="00DC04D0" w:rsidRPr="00273722" w:rsidRDefault="00DC04D0" w:rsidP="00DC04D0">
      <w:pPr>
        <w:spacing w:before="240" w:line="360" w:lineRule="auto"/>
        <w:ind w:firstLine="851"/>
        <w:jc w:val="both"/>
        <w:rPr>
          <w:color w:val="000000"/>
        </w:rPr>
      </w:pPr>
      <w:r w:rsidRPr="00273722">
        <w:rPr>
          <w:color w:val="000000"/>
        </w:rPr>
        <w:t xml:space="preserve">Klin (2007) </w:t>
      </w:r>
      <w:r>
        <w:rPr>
          <w:color w:val="000000"/>
        </w:rPr>
        <w:t>destac</w:t>
      </w:r>
      <w:r w:rsidRPr="00273722">
        <w:rPr>
          <w:color w:val="000000"/>
        </w:rPr>
        <w:t xml:space="preserve">a que as áreas fortes são a memorização de rotinas e processamento visual. Costumam ter uma mente bem lógica, principalmente se a tarefa puder ser completada “passo a passo”, e por esta razão tendem </w:t>
      </w:r>
      <w:r w:rsidR="007C18F8">
        <w:rPr>
          <w:color w:val="000000"/>
        </w:rPr>
        <w:t>a ingressar em áreas como: TI (T</w:t>
      </w:r>
      <w:r w:rsidRPr="00273722">
        <w:rPr>
          <w:color w:val="000000"/>
        </w:rPr>
        <w:t xml:space="preserve">ecnologia da </w:t>
      </w:r>
      <w:r w:rsidR="007C18F8">
        <w:rPr>
          <w:color w:val="000000"/>
        </w:rPr>
        <w:t>I</w:t>
      </w:r>
      <w:r w:rsidRPr="00273722">
        <w:rPr>
          <w:color w:val="000000"/>
        </w:rPr>
        <w:t>nformação), Biologia e Matemática.</w:t>
      </w:r>
    </w:p>
    <w:p w14:paraId="102F010D" w14:textId="77777777" w:rsidR="00DC04D0" w:rsidRPr="004676F9" w:rsidRDefault="00DC04D0" w:rsidP="00DC04D0">
      <w:pPr>
        <w:pStyle w:val="Ttulo2"/>
        <w:spacing w:line="360" w:lineRule="auto"/>
        <w:rPr>
          <w:rFonts w:ascii="Times New Roman" w:hAnsi="Times New Roman" w:cs="Times New Roman"/>
          <w:b w:val="0"/>
          <w:i w:val="0"/>
          <w:sz w:val="24"/>
          <w:szCs w:val="26"/>
        </w:rPr>
      </w:pPr>
      <w:bookmarkStart w:id="7" w:name="_Toc445890981"/>
      <w:r w:rsidRPr="004676F9">
        <w:rPr>
          <w:rFonts w:ascii="Times New Roman" w:hAnsi="Times New Roman" w:cs="Times New Roman"/>
          <w:b w:val="0"/>
          <w:i w:val="0"/>
          <w:sz w:val="24"/>
          <w:szCs w:val="26"/>
        </w:rPr>
        <w:t xml:space="preserve">1.3 </w:t>
      </w:r>
      <w:r w:rsidRPr="004676F9">
        <w:rPr>
          <w:rFonts w:ascii="Times New Roman" w:hAnsi="Times New Roman" w:cs="Times New Roman"/>
          <w:b w:val="0"/>
          <w:sz w:val="24"/>
          <w:szCs w:val="26"/>
        </w:rPr>
        <w:t>Games</w:t>
      </w:r>
      <w:r w:rsidRPr="004676F9">
        <w:rPr>
          <w:rFonts w:ascii="Times New Roman" w:hAnsi="Times New Roman" w:cs="Times New Roman"/>
          <w:b w:val="0"/>
          <w:i w:val="0"/>
          <w:sz w:val="24"/>
          <w:szCs w:val="26"/>
        </w:rPr>
        <w:t xml:space="preserve"> como facilitadores para autistas</w:t>
      </w:r>
      <w:bookmarkEnd w:id="7"/>
    </w:p>
    <w:p w14:paraId="76481BC6" w14:textId="77777777" w:rsidR="00DC04D0" w:rsidRPr="00273722" w:rsidRDefault="00DC04D0" w:rsidP="00DC04D0">
      <w:pPr>
        <w:spacing w:before="240" w:line="360" w:lineRule="auto"/>
        <w:ind w:firstLine="708"/>
        <w:jc w:val="both"/>
        <w:rPr>
          <w:color w:val="000000"/>
        </w:rPr>
      </w:pPr>
      <w:r w:rsidRPr="00273722">
        <w:rPr>
          <w:color w:val="000000"/>
        </w:rPr>
        <w:t>Nos últimos anos, com os gran</w:t>
      </w:r>
      <w:r>
        <w:rPr>
          <w:color w:val="000000"/>
        </w:rPr>
        <w:t xml:space="preserve">des avanços tecnológicos, </w:t>
      </w:r>
      <w:r w:rsidRPr="00273722">
        <w:rPr>
          <w:color w:val="000000"/>
        </w:rPr>
        <w:t xml:space="preserve">a criança tem acesso à tecnologia de diversas formas, além de apresentarem desenvoltura para lidar com </w:t>
      </w:r>
      <w:r>
        <w:rPr>
          <w:color w:val="000000"/>
        </w:rPr>
        <w:t>ela</w:t>
      </w:r>
      <w:r w:rsidRPr="00273722">
        <w:rPr>
          <w:color w:val="000000"/>
        </w:rPr>
        <w:t>.</w:t>
      </w:r>
      <w:r>
        <w:rPr>
          <w:color w:val="000000"/>
        </w:rPr>
        <w:t xml:space="preserve"> </w:t>
      </w:r>
      <w:r w:rsidRPr="00273722">
        <w:rPr>
          <w:color w:val="000000"/>
        </w:rPr>
        <w:t xml:space="preserve">As empresas notando essa facilidade no manuseio das tecnologias desenvolvem constantemente novas opções de entretenimento, que se usadas de </w:t>
      </w:r>
      <w:r>
        <w:rPr>
          <w:color w:val="000000"/>
        </w:rPr>
        <w:t>forma</w:t>
      </w:r>
      <w:r w:rsidRPr="00273722">
        <w:rPr>
          <w:color w:val="000000"/>
        </w:rPr>
        <w:t xml:space="preserve"> </w:t>
      </w:r>
      <w:r>
        <w:rPr>
          <w:color w:val="000000"/>
        </w:rPr>
        <w:t>a beneficiar de alguma maneira as áreas já citadas no tópico anterior, pode-se obter resultados impressionantes.</w:t>
      </w:r>
    </w:p>
    <w:p w14:paraId="475E62C8" w14:textId="7EAD975E" w:rsidR="00DC04D0" w:rsidRDefault="00DC04D0" w:rsidP="00DC04D0">
      <w:pPr>
        <w:spacing w:before="240" w:line="360" w:lineRule="auto"/>
        <w:ind w:firstLine="851"/>
        <w:jc w:val="both"/>
        <w:rPr>
          <w:color w:val="000000"/>
        </w:rPr>
      </w:pPr>
      <w:r>
        <w:rPr>
          <w:color w:val="000000"/>
        </w:rPr>
        <w:t xml:space="preserve">Por isso, notando o aumento no diagnóstico do autismo nos últimos anos </w:t>
      </w:r>
      <w:r>
        <w:t xml:space="preserve">(CÂMARA DOS DEPUTADOS, 2014) e a atenção dos veículos midiáticos, </w:t>
      </w:r>
      <w:r>
        <w:rPr>
          <w:color w:val="000000"/>
        </w:rPr>
        <w:t xml:space="preserve">a conscientização da população sobre a deficiência vêm aumentando gradativamente, assim como, a </w:t>
      </w:r>
      <w:r w:rsidR="00FB3FE7">
        <w:rPr>
          <w:color w:val="000000"/>
        </w:rPr>
        <w:t>procura</w:t>
      </w:r>
      <w:r>
        <w:rPr>
          <w:color w:val="000000"/>
        </w:rPr>
        <w:t xml:space="preserve"> de ajuda com tratamentos. E nesse processo, a necessidade de ferramentas complementares e materiais para que os pais ou responsáveis possam dá-los assistência vem sendo mais desejados. </w:t>
      </w:r>
    </w:p>
    <w:p w14:paraId="0B006335" w14:textId="77777777" w:rsidR="00DC04D0" w:rsidRPr="0062268C" w:rsidRDefault="00DC04D0" w:rsidP="00DC04D0">
      <w:pPr>
        <w:spacing w:before="240" w:line="360" w:lineRule="auto"/>
        <w:ind w:firstLine="851"/>
        <w:jc w:val="both"/>
        <w:rPr>
          <w:rFonts w:eastAsiaTheme="minorHAnsi"/>
          <w:color w:val="000000"/>
          <w:szCs w:val="23"/>
          <w:lang w:eastAsia="en-US"/>
        </w:rPr>
      </w:pPr>
      <w:r>
        <w:rPr>
          <w:color w:val="000000"/>
        </w:rPr>
        <w:t>Desta feita, o uso de ferramentas como computador é defendida por diversos autores como Jordan &amp; Powell (1990 apud MARTINS, 2012, p.72), ao dizer que “o</w:t>
      </w:r>
      <w:r w:rsidRPr="0062268C">
        <w:rPr>
          <w:rFonts w:eastAsiaTheme="minorHAnsi"/>
          <w:color w:val="000000"/>
          <w:szCs w:val="23"/>
          <w:lang w:eastAsia="en-US"/>
        </w:rPr>
        <w:t xml:space="preserve"> computador é ainda um recurso que pode ajudar a desenvolver estratégias para lidar com os problemas de auto consciencialização, de informação e de memória. Podem também potencia</w:t>
      </w:r>
      <w:r>
        <w:rPr>
          <w:rFonts w:eastAsiaTheme="minorHAnsi"/>
          <w:color w:val="000000"/>
          <w:szCs w:val="23"/>
          <w:lang w:eastAsia="en-US"/>
        </w:rPr>
        <w:t>lizar</w:t>
      </w:r>
      <w:r w:rsidRPr="0062268C">
        <w:rPr>
          <w:rFonts w:eastAsiaTheme="minorHAnsi"/>
          <w:color w:val="000000"/>
          <w:szCs w:val="23"/>
          <w:lang w:eastAsia="en-US"/>
        </w:rPr>
        <w:t xml:space="preserve"> a reflexão, na medida em que apresenta às pessoas autistas manifestaçõe</w:t>
      </w:r>
      <w:r>
        <w:rPr>
          <w:rFonts w:eastAsiaTheme="minorHAnsi"/>
          <w:color w:val="000000"/>
          <w:szCs w:val="23"/>
          <w:lang w:eastAsia="en-US"/>
        </w:rPr>
        <w:t>s dos seus pensamentos”.</w:t>
      </w:r>
    </w:p>
    <w:p w14:paraId="28EAA5D9" w14:textId="209B499A" w:rsidR="00DC04D0" w:rsidRDefault="007F2EB8" w:rsidP="00DC04D0">
      <w:pPr>
        <w:spacing w:before="240" w:line="360" w:lineRule="auto"/>
        <w:ind w:firstLine="851"/>
        <w:jc w:val="both"/>
      </w:pPr>
      <w:r>
        <w:t>E</w:t>
      </w:r>
      <w:r w:rsidR="00DC04D0">
        <w:t xml:space="preserve"> o jogo pode ser considerado um instrumento poderoso para autistas que enfrentarão a vida adulta com todas as suas nuances na comunicação. De acordo com Vygotsky (1989), o lúdico tem forte influência no desenvolvimento da criança. Os benefícios do ato de jogar são inúmeros, dentre eles, pode-se citar: aprender a tomar algumas decisões; estimular a curiosidade; aumentar o poder de iniciativa e autoconfiança; desenvolver a linguagem verbal e corporal; aumentar o poder de concentração. </w:t>
      </w:r>
    </w:p>
    <w:p w14:paraId="4CE93525" w14:textId="4B5D62AA" w:rsidR="00DC04D0" w:rsidRDefault="009A7FE6" w:rsidP="00DC04D0">
      <w:pPr>
        <w:spacing w:before="240" w:line="360" w:lineRule="auto"/>
        <w:ind w:firstLine="851"/>
        <w:jc w:val="both"/>
      </w:pPr>
      <w:r>
        <w:lastRenderedPageBreak/>
        <w:t>Assim, uma</w:t>
      </w:r>
      <w:r w:rsidR="00DC04D0">
        <w:t xml:space="preserve"> informação que </w:t>
      </w:r>
      <w:r>
        <w:t xml:space="preserve">também </w:t>
      </w:r>
      <w:r w:rsidR="00DC04D0">
        <w:t xml:space="preserve">corrobora para se ter jogos inseridos nas novas tecnologias como auxilio para esses infantis, é de que crianças com autismo passam cerca de uma hora a mais por dia, em média, que as outras jogando </w:t>
      </w:r>
      <w:r w:rsidR="00DC04D0" w:rsidRPr="006A1AAE">
        <w:rPr>
          <w:i/>
        </w:rPr>
        <w:t>videogame</w:t>
      </w:r>
      <w:r w:rsidR="00DC04D0">
        <w:rPr>
          <w:i/>
        </w:rPr>
        <w:t xml:space="preserve"> </w:t>
      </w:r>
      <w:r w:rsidR="00DC04D0">
        <w:t xml:space="preserve">(PEDIATRICS, 2013). </w:t>
      </w:r>
    </w:p>
    <w:p w14:paraId="29A8B8F0" w14:textId="77777777" w:rsidR="00DC04D0" w:rsidRDefault="00DC04D0" w:rsidP="00DC04D0">
      <w:pPr>
        <w:spacing w:before="240" w:line="360" w:lineRule="auto"/>
        <w:ind w:firstLine="851"/>
        <w:jc w:val="both"/>
      </w:pPr>
      <w:r>
        <w:t>E ao observar esse comportamento, anteriormente citado, no cotidiano, algumas iniciativas como a escola Steuart W. Weller d’Ashburn, situada na Virgína, nos Estados Unidos da América, conhecida como um centro especializado em testar os consoles de videogames com jovens autistas, vem apresentando resultados especialmente animadores na comunicação e auto confiança desses jovens, utilizando jogos que não são focados nas suas necessidades (REVISTA EXAME, 2014).</w:t>
      </w:r>
    </w:p>
    <w:p w14:paraId="48CBA9A0" w14:textId="7813AB9C" w:rsidR="00DC04D0" w:rsidRDefault="00DC04D0" w:rsidP="00DC04D0">
      <w:pPr>
        <w:spacing w:before="240" w:line="360" w:lineRule="auto"/>
        <w:ind w:firstLine="851"/>
        <w:jc w:val="both"/>
      </w:pPr>
      <w:r>
        <w:t>A medida que melhorias já ocorrem com a utilização de</w:t>
      </w:r>
      <w:r w:rsidR="00AD4488">
        <w:rPr>
          <w:i/>
        </w:rPr>
        <w:t xml:space="preserve"> games</w:t>
      </w:r>
      <w:r>
        <w:t xml:space="preserve"> direcionados ao grande público, espera-se que ao produzir com foco</w:t>
      </w:r>
      <w:r w:rsidR="009A7FE6">
        <w:t xml:space="preserve"> as</w:t>
      </w:r>
      <w:r>
        <w:t xml:space="preserve"> suas necessidades ocorra um avanço ainda maior no tratamento das crianças autistas.</w:t>
      </w:r>
    </w:p>
    <w:p w14:paraId="4837422E" w14:textId="7E9C5273" w:rsidR="00DC04D0" w:rsidRDefault="00DC04D0" w:rsidP="00DC04D0">
      <w:pPr>
        <w:spacing w:before="240" w:line="360" w:lineRule="auto"/>
        <w:ind w:firstLine="851"/>
        <w:jc w:val="both"/>
      </w:pPr>
      <w:r>
        <w:t>E assim ocorre. Existem algumas ferramentas de usos digitais</w:t>
      </w:r>
      <w:r w:rsidR="00EC0EF2">
        <w:t xml:space="preserve"> no mercado</w:t>
      </w:r>
      <w:r>
        <w:t xml:space="preserve"> que focalizam a atenção na criança autista. Todavia, a maior parte desses produtos estão disponíveis apenas na língua inglesa, como o WhizKidGames e o Smart Ears. Produtos realmente excelentes no que se propõem a fazer, porém, de pouca utilização para os que desconhecem o idioma. </w:t>
      </w:r>
    </w:p>
    <w:p w14:paraId="0AF2BD80" w14:textId="77777777" w:rsidR="00DC04D0" w:rsidRDefault="00DC04D0" w:rsidP="00DC04D0">
      <w:pPr>
        <w:spacing w:before="240" w:line="360" w:lineRule="auto"/>
        <w:ind w:firstLine="851"/>
        <w:jc w:val="both"/>
      </w:pPr>
      <w:r>
        <w:t xml:space="preserve">Temos alguns disponíveis na língua portuguesa, como o Ludo: Primeiros Passos, Aiello e PAR. O primeiro é um site com 5 tipos de jogos focados na alfabetização. O segundo está disponível em diversas plataformas, e visa ajudar no aprendizado de palavras e imagens. Já o último, é um </w:t>
      </w:r>
      <w:r w:rsidRPr="00965290">
        <w:rPr>
          <w:i/>
        </w:rPr>
        <w:t>software</w:t>
      </w:r>
      <w:r>
        <w:t xml:space="preserve"> que permite a interação social, pois o autista deve desenvolver uma tarefa com a ajuda de outro autista.</w:t>
      </w:r>
    </w:p>
    <w:p w14:paraId="1D5C825D" w14:textId="39A2E91D" w:rsidR="00DC04D0" w:rsidRDefault="00DC04D0" w:rsidP="00DC04D0">
      <w:pPr>
        <w:spacing w:before="240" w:line="360" w:lineRule="auto"/>
        <w:ind w:firstLine="851"/>
        <w:jc w:val="both"/>
      </w:pPr>
      <w:r>
        <w:t>Todos estes citados têm obtido excelentes resultados nas suas propostas, entretanto, nota-se o direcionamento em apenas um dos problemas com os quais as pessoas com autismo têm que lidar, s</w:t>
      </w:r>
      <w:r w:rsidR="00BF40A9">
        <w:t>em acrescentar os demais de forma</w:t>
      </w:r>
      <w:r>
        <w:t xml:space="preserve"> a qual a criança se adapte bem.</w:t>
      </w:r>
    </w:p>
    <w:p w14:paraId="0101D95E" w14:textId="6155CF94" w:rsidR="00DC04D0" w:rsidRDefault="0069789E" w:rsidP="00DC04D0">
      <w:pPr>
        <w:spacing w:before="240" w:line="360" w:lineRule="auto"/>
        <w:ind w:firstLine="851"/>
        <w:jc w:val="both"/>
      </w:pPr>
      <w:r>
        <w:t>E é isto que est</w:t>
      </w:r>
      <w:r w:rsidR="00DC04D0">
        <w:t xml:space="preserve">e trabalho propõe. A criação de um jogo para crianças autistas, em português, com a possibilidade de tratar suas dificuldades de diferentes formas possíveis, sem ferir a noção que já se tem do jogo, nem a resistência do autista a mudanças. </w:t>
      </w:r>
    </w:p>
    <w:p w14:paraId="3EFCABBD" w14:textId="77777777" w:rsidR="00DC04D0" w:rsidRDefault="00DC04D0" w:rsidP="00DC04D0">
      <w:pPr>
        <w:spacing w:before="240" w:after="200" w:line="276" w:lineRule="auto"/>
        <w:rPr>
          <w:color w:val="000000"/>
        </w:rPr>
      </w:pPr>
    </w:p>
    <w:p w14:paraId="7E553B2A" w14:textId="5F0FE754" w:rsidR="00DC04D0" w:rsidRPr="004676F9" w:rsidRDefault="00DC04D0" w:rsidP="00DC04D0">
      <w:pPr>
        <w:pStyle w:val="Ttulo1"/>
        <w:spacing w:before="240" w:line="360" w:lineRule="auto"/>
        <w:jc w:val="both"/>
        <w:rPr>
          <w:szCs w:val="26"/>
        </w:rPr>
      </w:pPr>
      <w:r>
        <w:rPr>
          <w:rFonts w:eastAsiaTheme="minorHAnsi"/>
          <w:lang w:eastAsia="en-US"/>
        </w:rPr>
        <w:br w:type="column"/>
      </w:r>
      <w:bookmarkStart w:id="8" w:name="_Toc340475188"/>
      <w:bookmarkStart w:id="9" w:name="_Toc445890982"/>
      <w:r w:rsidRPr="004676F9">
        <w:rPr>
          <w:szCs w:val="26"/>
        </w:rPr>
        <w:lastRenderedPageBreak/>
        <w:t>2</w:t>
      </w:r>
      <w:bookmarkEnd w:id="8"/>
      <w:r w:rsidRPr="004676F9">
        <w:rPr>
          <w:szCs w:val="26"/>
        </w:rPr>
        <w:t xml:space="preserve"> FUNDAMENTAÇÃO TEÓRICA</w:t>
      </w:r>
      <w:bookmarkEnd w:id="9"/>
    </w:p>
    <w:p w14:paraId="26CBA6D5" w14:textId="368C0347" w:rsidR="00DC04D0" w:rsidRDefault="00DC04D0" w:rsidP="00D92A84">
      <w:pPr>
        <w:spacing w:before="240" w:after="240" w:line="360" w:lineRule="auto"/>
        <w:ind w:firstLine="709"/>
        <w:jc w:val="both"/>
        <w:rPr>
          <w:color w:val="000000"/>
        </w:rPr>
      </w:pPr>
      <w:r>
        <w:rPr>
          <w:color w:val="000000"/>
        </w:rPr>
        <w:t xml:space="preserve">Ao desejar a plataforma mais acessível e com o mínimo de problemas de compatibilidade possível, optou-se por utilizar a </w:t>
      </w:r>
      <w:r w:rsidRPr="002D7B8E">
        <w:rPr>
          <w:i/>
          <w:color w:val="000000"/>
        </w:rPr>
        <w:t>web</w:t>
      </w:r>
      <w:r w:rsidR="00F4525A">
        <w:rPr>
          <w:i/>
          <w:color w:val="000000"/>
        </w:rPr>
        <w:t xml:space="preserve"> </w:t>
      </w:r>
      <w:r w:rsidR="00F4525A">
        <w:rPr>
          <w:color w:val="000000"/>
        </w:rPr>
        <w:t>como meio de veiculação</w:t>
      </w:r>
      <w:r>
        <w:rPr>
          <w:color w:val="000000"/>
        </w:rPr>
        <w:t>. Desta feita, foram aplicadas as seguintes tecnologias pa</w:t>
      </w:r>
      <w:r w:rsidR="00102C23">
        <w:rPr>
          <w:color w:val="000000"/>
        </w:rPr>
        <w:t xml:space="preserve">ra a construção deste jogo: </w:t>
      </w:r>
      <w:r w:rsidRPr="002D7B8E">
        <w:rPr>
          <w:shd w:val="clear" w:color="auto" w:fill="FFFFFF"/>
        </w:rPr>
        <w:t>Hyper</w:t>
      </w:r>
      <w:r>
        <w:rPr>
          <w:shd w:val="clear" w:color="auto" w:fill="FFFFFF"/>
        </w:rPr>
        <w:t xml:space="preserve"> </w:t>
      </w:r>
      <w:r w:rsidRPr="002D7B8E">
        <w:rPr>
          <w:shd w:val="clear" w:color="auto" w:fill="FFFFFF"/>
        </w:rPr>
        <w:t>Text Markup Language</w:t>
      </w:r>
      <w:r w:rsidR="00102C23">
        <w:rPr>
          <w:shd w:val="clear" w:color="auto" w:fill="FFFFFF"/>
        </w:rPr>
        <w:t xml:space="preserve"> (HTML)</w:t>
      </w:r>
      <w:r>
        <w:t xml:space="preserve">, </w:t>
      </w:r>
      <w:r w:rsidR="00102C23" w:rsidRPr="00836268">
        <w:t>Cascating Style Sheets</w:t>
      </w:r>
      <w:r w:rsidR="00102C23">
        <w:t xml:space="preserve"> (CSS)</w:t>
      </w:r>
      <w:r w:rsidRPr="002D7B8E">
        <w:t xml:space="preserve"> </w:t>
      </w:r>
      <w:r>
        <w:rPr>
          <w:color w:val="000000"/>
        </w:rPr>
        <w:t xml:space="preserve">e JavaScript. </w:t>
      </w:r>
    </w:p>
    <w:p w14:paraId="6DCBF47F" w14:textId="77777777" w:rsidR="00DC04D0" w:rsidRPr="004676F9" w:rsidRDefault="00DC04D0" w:rsidP="001E1430">
      <w:pPr>
        <w:pStyle w:val="Ttulo2"/>
        <w:spacing w:line="360" w:lineRule="auto"/>
        <w:rPr>
          <w:rFonts w:ascii="Times New Roman" w:hAnsi="Times New Roman" w:cs="Times New Roman"/>
          <w:b w:val="0"/>
          <w:i w:val="0"/>
          <w:sz w:val="24"/>
        </w:rPr>
      </w:pPr>
      <w:bookmarkStart w:id="10" w:name="_Toc445890983"/>
      <w:r w:rsidRPr="004676F9">
        <w:rPr>
          <w:rFonts w:ascii="Times New Roman" w:hAnsi="Times New Roman" w:cs="Times New Roman"/>
          <w:b w:val="0"/>
          <w:i w:val="0"/>
          <w:sz w:val="24"/>
        </w:rPr>
        <w:t>2.1 HTML</w:t>
      </w:r>
      <w:bookmarkEnd w:id="10"/>
    </w:p>
    <w:p w14:paraId="446F920A" w14:textId="77777777" w:rsidR="00DC04D0" w:rsidRDefault="00DC04D0" w:rsidP="001E1430">
      <w:pPr>
        <w:spacing w:before="240" w:after="200" w:line="360" w:lineRule="auto"/>
        <w:ind w:firstLine="709"/>
        <w:jc w:val="both"/>
      </w:pPr>
      <w:r>
        <w:t xml:space="preserve">Uma linguagem de marcação se caracteriza por ser utilizada para definir formatos, maneiras de exibição e padrões dentro de um documento qualquer (PORTAL DA EDUCAÇÃO, 2016). </w:t>
      </w:r>
    </w:p>
    <w:p w14:paraId="074264AD" w14:textId="77777777" w:rsidR="00DC04D0" w:rsidRDefault="00DC04D0" w:rsidP="00DC04D0">
      <w:pPr>
        <w:spacing w:before="240" w:after="200" w:line="360" w:lineRule="auto"/>
        <w:ind w:firstLine="709"/>
        <w:jc w:val="both"/>
      </w:pPr>
      <w:r>
        <w:t xml:space="preserve">Bax (2000) ressalta suas qualidades ao mencionar que a utilização de padrões de marcação internacionais abertos permite a criação de documentos que não são dependentes de um determinado </w:t>
      </w:r>
      <w:r w:rsidRPr="004C79E4">
        <w:rPr>
          <w:i/>
        </w:rPr>
        <w:t>software</w:t>
      </w:r>
      <w:r>
        <w:t xml:space="preserve">, </w:t>
      </w:r>
      <w:r w:rsidRPr="004C79E4">
        <w:rPr>
          <w:i/>
        </w:rPr>
        <w:t>hardware</w:t>
      </w:r>
      <w:r>
        <w:t>, ou sistema operacional, além de fornecer múltiplas apresentações do documento, de forma independente da mídia de veiculação.</w:t>
      </w:r>
    </w:p>
    <w:p w14:paraId="191CE890" w14:textId="77AC0285" w:rsidR="00DC04D0" w:rsidRDefault="00DC04D0" w:rsidP="00DC04D0">
      <w:pPr>
        <w:spacing w:before="240" w:after="200" w:line="360" w:lineRule="auto"/>
        <w:ind w:firstLine="709"/>
        <w:jc w:val="both"/>
        <w:rPr>
          <w:shd w:val="clear" w:color="auto" w:fill="FFFFFF"/>
        </w:rPr>
      </w:pPr>
      <w:r>
        <w:rPr>
          <w:shd w:val="clear" w:color="auto" w:fill="FFFFFF"/>
        </w:rPr>
        <w:t xml:space="preserve">Dito isto, a </w:t>
      </w:r>
      <w:r w:rsidRPr="002D7B8E">
        <w:rPr>
          <w:shd w:val="clear" w:color="auto" w:fill="FFFFFF"/>
        </w:rPr>
        <w:t>Hyper</w:t>
      </w:r>
      <w:r>
        <w:rPr>
          <w:shd w:val="clear" w:color="auto" w:fill="FFFFFF"/>
        </w:rPr>
        <w:t xml:space="preserve"> </w:t>
      </w:r>
      <w:r w:rsidRPr="002D7B8E">
        <w:rPr>
          <w:shd w:val="clear" w:color="auto" w:fill="FFFFFF"/>
        </w:rPr>
        <w:t>Text Markup Language</w:t>
      </w:r>
      <w:r>
        <w:rPr>
          <w:shd w:val="clear" w:color="auto" w:fill="FFFFFF"/>
        </w:rPr>
        <w:t xml:space="preserve">, ou mais conhecida como HTML, é uma linguagem de marcação utilizada para descrever documentos </w:t>
      </w:r>
      <w:r w:rsidRPr="00FE48D9">
        <w:rPr>
          <w:i/>
          <w:shd w:val="clear" w:color="auto" w:fill="FFFFFF"/>
        </w:rPr>
        <w:t>web</w:t>
      </w:r>
      <w:r w:rsidR="00682998">
        <w:rPr>
          <w:shd w:val="clear" w:color="auto" w:fill="FFFFFF"/>
        </w:rPr>
        <w:t>, q</w:t>
      </w:r>
      <w:r>
        <w:rPr>
          <w:shd w:val="clear" w:color="auto" w:fill="FFFFFF"/>
        </w:rPr>
        <w:t xml:space="preserve">ue pode ser interpretada pelos mais diversos navegadores, como </w:t>
      </w:r>
      <w:r w:rsidRPr="008C1DEE">
        <w:rPr>
          <w:color w:val="000000"/>
          <w:szCs w:val="23"/>
          <w:shd w:val="clear" w:color="auto" w:fill="FFFFFF"/>
        </w:rPr>
        <w:t>Chrome, IE, Firefox e Safari</w:t>
      </w:r>
      <w:r w:rsidRPr="008C1DEE">
        <w:rPr>
          <w:i/>
          <w:sz w:val="28"/>
          <w:shd w:val="clear" w:color="auto" w:fill="FFFFFF"/>
        </w:rPr>
        <w:t xml:space="preserve"> </w:t>
      </w:r>
      <w:r>
        <w:rPr>
          <w:shd w:val="clear" w:color="auto" w:fill="FFFFFF"/>
        </w:rPr>
        <w:t>(W3SCHOOL, 2016). É derivada da linguagem de marcação pioneira, a Standard Generalized Markup Language (SGML), e foi criada por Tim Berners Lee, o idealizador da World Wide Web (GUIMARÃES, 2005).</w:t>
      </w:r>
    </w:p>
    <w:p w14:paraId="05129A22" w14:textId="77B5E670" w:rsidR="00DC04D0" w:rsidRDefault="00DC04D0" w:rsidP="00DC04D0">
      <w:pPr>
        <w:spacing w:before="240" w:after="200" w:line="360" w:lineRule="auto"/>
        <w:ind w:firstLine="709"/>
        <w:jc w:val="both"/>
        <w:rPr>
          <w:shd w:val="clear" w:color="auto" w:fill="FFFFFF"/>
        </w:rPr>
      </w:pPr>
      <w:r>
        <w:rPr>
          <w:shd w:val="clear" w:color="auto" w:fill="FFFFFF"/>
        </w:rPr>
        <w:t xml:space="preserve">A identificação desta linguagem vem por meio dos seus códigos, também chamados de </w:t>
      </w:r>
      <w:r>
        <w:rPr>
          <w:i/>
          <w:shd w:val="clear" w:color="auto" w:fill="FFFFFF"/>
        </w:rPr>
        <w:t>tags</w:t>
      </w:r>
      <w:r>
        <w:rPr>
          <w:shd w:val="clear" w:color="auto" w:fill="FFFFFF"/>
        </w:rPr>
        <w:t>, que indicam a função de cada elem</w:t>
      </w:r>
      <w:r w:rsidR="0079704E">
        <w:rPr>
          <w:shd w:val="clear" w:color="auto" w:fill="FFFFFF"/>
        </w:rPr>
        <w:t>ento da página Web. Consistem por</w:t>
      </w:r>
      <w:r>
        <w:rPr>
          <w:shd w:val="clear" w:color="auto" w:fill="FFFFFF"/>
        </w:rPr>
        <w:t xml:space="preserve"> serem palavras chaves entre colchetes, vindo normalmente em pares, cujo um fica responsável por demarcar o início e o outro o final, tendo esta última uma barra para explicitar o final da sua </w:t>
      </w:r>
      <w:r w:rsidRPr="00F860EB">
        <w:rPr>
          <w:i/>
          <w:shd w:val="clear" w:color="auto" w:fill="FFFFFF"/>
        </w:rPr>
        <w:t>tag</w:t>
      </w:r>
      <w:r>
        <w:rPr>
          <w:shd w:val="clear" w:color="auto" w:fill="FFFFFF"/>
        </w:rPr>
        <w:t>. (W3SCHOOL, 2016). Um exemplo disto pode ser visto abaixo:</w:t>
      </w:r>
    </w:p>
    <w:p w14:paraId="35AFB835" w14:textId="77777777" w:rsidR="00DC04D0" w:rsidRDefault="00DC04D0" w:rsidP="00DC04D0">
      <w:pPr>
        <w:spacing w:before="240" w:line="360" w:lineRule="auto"/>
        <w:jc w:val="center"/>
        <w:rPr>
          <w:shd w:val="clear" w:color="auto" w:fill="FFFFFF"/>
        </w:rPr>
      </w:pPr>
      <w:r>
        <w:rPr>
          <w:shd w:val="clear" w:color="auto" w:fill="FFFFFF"/>
        </w:rPr>
        <w:t>&lt;p&gt; Este é um exemplo &lt;/p&gt;</w:t>
      </w:r>
    </w:p>
    <w:p w14:paraId="313AA963" w14:textId="13131AE5" w:rsidR="00DC04D0" w:rsidRDefault="00DC04D0" w:rsidP="00DC04D0">
      <w:pPr>
        <w:spacing w:before="240" w:line="360" w:lineRule="auto"/>
        <w:ind w:firstLine="709"/>
        <w:jc w:val="both"/>
        <w:rPr>
          <w:shd w:val="clear" w:color="auto" w:fill="FFFFFF"/>
        </w:rPr>
      </w:pPr>
      <w:r w:rsidRPr="009D53E7">
        <w:rPr>
          <w:shd w:val="clear" w:color="auto" w:fill="FFFFFF"/>
        </w:rPr>
        <w:t>Para escrever</w:t>
      </w:r>
      <w:r>
        <w:rPr>
          <w:shd w:val="clear" w:color="auto" w:fill="FFFFFF"/>
        </w:rPr>
        <w:t xml:space="preserve"> um documento</w:t>
      </w:r>
      <w:r w:rsidRPr="009D53E7">
        <w:rPr>
          <w:shd w:val="clear" w:color="auto" w:fill="FFFFFF"/>
        </w:rPr>
        <w:t xml:space="preserve"> HTML</w:t>
      </w:r>
      <w:r>
        <w:rPr>
          <w:shd w:val="clear" w:color="auto" w:fill="FFFFFF"/>
        </w:rPr>
        <w:t xml:space="preserve"> se faz </w:t>
      </w:r>
      <w:r w:rsidRPr="009D53E7">
        <w:rPr>
          <w:shd w:val="clear" w:color="auto" w:fill="FFFFFF"/>
        </w:rPr>
        <w:t xml:space="preserve">necessário </w:t>
      </w:r>
      <w:r>
        <w:rPr>
          <w:shd w:val="clear" w:color="auto" w:fill="FFFFFF"/>
        </w:rPr>
        <w:t>apenas</w:t>
      </w:r>
      <w:r w:rsidRPr="009D53E7">
        <w:rPr>
          <w:shd w:val="clear" w:color="auto" w:fill="FFFFFF"/>
        </w:rPr>
        <w:t xml:space="preserve"> um editor de texto simples</w:t>
      </w:r>
      <w:r>
        <w:rPr>
          <w:shd w:val="clear" w:color="auto" w:fill="FFFFFF"/>
        </w:rPr>
        <w:t xml:space="preserve"> - como bloco de notas, Notepad++, Sublime, entre outros - </w:t>
      </w:r>
      <w:r w:rsidRPr="009D53E7">
        <w:rPr>
          <w:shd w:val="clear" w:color="auto" w:fill="FFFFFF"/>
        </w:rPr>
        <w:t xml:space="preserve"> e conhecimento dos códigos que compõem a linguagem.</w:t>
      </w:r>
      <w:r>
        <w:rPr>
          <w:shd w:val="clear" w:color="auto" w:fill="FFFFFF"/>
        </w:rPr>
        <w:t xml:space="preserve"> </w:t>
      </w:r>
      <w:r w:rsidR="00852AC1">
        <w:rPr>
          <w:shd w:val="clear" w:color="auto" w:fill="FFFFFF"/>
        </w:rPr>
        <w:t>Na Figura 1 tem-se u</w:t>
      </w:r>
      <w:r>
        <w:rPr>
          <w:shd w:val="clear" w:color="auto" w:fill="FFFFFF"/>
        </w:rPr>
        <w:t>ma demonstração de um documento sim</w:t>
      </w:r>
      <w:r w:rsidR="00852AC1">
        <w:rPr>
          <w:shd w:val="clear" w:color="auto" w:fill="FFFFFF"/>
        </w:rPr>
        <w:t>ples no formato HTML</w:t>
      </w:r>
      <w:r>
        <w:rPr>
          <w:shd w:val="clear" w:color="auto" w:fill="FFFFFF"/>
        </w:rPr>
        <w:t>.</w:t>
      </w:r>
    </w:p>
    <w:p w14:paraId="50DB2A61" w14:textId="7DF871B9" w:rsidR="00F24FBB" w:rsidRPr="002B40F5" w:rsidRDefault="002B40F5" w:rsidP="002B40F5">
      <w:pPr>
        <w:pStyle w:val="Legenda"/>
        <w:keepNext/>
        <w:spacing w:after="0"/>
        <w:ind w:firstLine="1560"/>
        <w:rPr>
          <w:b w:val="0"/>
          <w:color w:val="auto"/>
          <w:sz w:val="24"/>
        </w:rPr>
      </w:pPr>
      <w:r>
        <w:rPr>
          <w:b w:val="0"/>
          <w:color w:val="auto"/>
          <w:sz w:val="24"/>
        </w:rPr>
        <w:lastRenderedPageBreak/>
        <w:t xml:space="preserve"> </w:t>
      </w:r>
      <w:bookmarkStart w:id="11" w:name="_Toc445890927"/>
      <w:r w:rsidRPr="002B40F5">
        <w:rPr>
          <w:b w:val="0"/>
          <w:color w:val="auto"/>
          <w:sz w:val="24"/>
        </w:rPr>
        <w:t xml:space="preserve">Figura </w:t>
      </w:r>
      <w:r w:rsidRPr="002B40F5">
        <w:rPr>
          <w:b w:val="0"/>
          <w:color w:val="auto"/>
          <w:sz w:val="24"/>
        </w:rPr>
        <w:fldChar w:fldCharType="begin"/>
      </w:r>
      <w:r w:rsidRPr="002B40F5">
        <w:rPr>
          <w:b w:val="0"/>
          <w:color w:val="auto"/>
          <w:sz w:val="24"/>
        </w:rPr>
        <w:instrText xml:space="preserve"> SEQ Figura \* ARABIC </w:instrText>
      </w:r>
      <w:r w:rsidRPr="002B40F5">
        <w:rPr>
          <w:b w:val="0"/>
          <w:color w:val="auto"/>
          <w:sz w:val="24"/>
        </w:rPr>
        <w:fldChar w:fldCharType="separate"/>
      </w:r>
      <w:r w:rsidR="0080317C">
        <w:rPr>
          <w:b w:val="0"/>
          <w:noProof/>
          <w:color w:val="auto"/>
          <w:sz w:val="24"/>
        </w:rPr>
        <w:t>1</w:t>
      </w:r>
      <w:r w:rsidRPr="002B40F5">
        <w:rPr>
          <w:b w:val="0"/>
          <w:color w:val="auto"/>
          <w:sz w:val="24"/>
        </w:rPr>
        <w:fldChar w:fldCharType="end"/>
      </w:r>
      <w:r w:rsidRPr="002B40F5">
        <w:rPr>
          <w:b w:val="0"/>
          <w:color w:val="auto"/>
          <w:sz w:val="24"/>
        </w:rPr>
        <w:t xml:space="preserve"> – Exemplo de um documento HTML</w:t>
      </w:r>
      <w:r w:rsidR="00F63F2D">
        <w:rPr>
          <w:b w:val="0"/>
          <w:color w:val="auto"/>
          <w:sz w:val="24"/>
        </w:rPr>
        <w:t xml:space="preserve"> no Sublim</w:t>
      </w:r>
      <w:r w:rsidR="002C0CBE">
        <w:rPr>
          <w:b w:val="0"/>
          <w:color w:val="auto"/>
          <w:sz w:val="24"/>
        </w:rPr>
        <w:t>e</w:t>
      </w:r>
      <w:r w:rsidR="00F63F2D">
        <w:rPr>
          <w:b w:val="0"/>
          <w:color w:val="auto"/>
          <w:sz w:val="24"/>
        </w:rPr>
        <w:t xml:space="preserve"> Text </w:t>
      </w:r>
      <w:r w:rsidR="002C0CBE">
        <w:rPr>
          <w:b w:val="0"/>
          <w:color w:val="auto"/>
          <w:sz w:val="24"/>
        </w:rPr>
        <w:t>2</w:t>
      </w:r>
      <w:bookmarkEnd w:id="11"/>
    </w:p>
    <w:p w14:paraId="32811687" w14:textId="77777777" w:rsidR="00DC04D0" w:rsidRDefault="00DC04D0" w:rsidP="002B40F5">
      <w:pPr>
        <w:jc w:val="center"/>
        <w:rPr>
          <w:shd w:val="clear" w:color="auto" w:fill="FFFFFF"/>
        </w:rPr>
      </w:pPr>
      <w:r w:rsidRPr="00122292">
        <w:rPr>
          <w:noProof/>
          <w:shd w:val="clear" w:color="auto" w:fill="FFFFFF"/>
        </w:rPr>
        <w:drawing>
          <wp:inline distT="0" distB="0" distL="0" distR="0" wp14:anchorId="57163CCE" wp14:editId="0B278D25">
            <wp:extent cx="3676650" cy="2257425"/>
            <wp:effectExtent l="0" t="0" r="0" b="9525"/>
            <wp:docPr id="5" name="Imagem 5" descr="C:\Users\Clara\Desktop\exempl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ra\Desktop\exemplo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6650" cy="2257425"/>
                    </a:xfrm>
                    <a:prstGeom prst="rect">
                      <a:avLst/>
                    </a:prstGeom>
                    <a:noFill/>
                    <a:ln>
                      <a:noFill/>
                    </a:ln>
                  </pic:spPr>
                </pic:pic>
              </a:graphicData>
            </a:graphic>
          </wp:inline>
        </w:drawing>
      </w:r>
    </w:p>
    <w:p w14:paraId="603BD2AA" w14:textId="0FE57D5F" w:rsidR="00F24FBB" w:rsidRPr="00F24FBB" w:rsidRDefault="00F24FBB" w:rsidP="002B40F5">
      <w:pPr>
        <w:ind w:firstLine="1701"/>
        <w:jc w:val="both"/>
        <w:rPr>
          <w:sz w:val="20"/>
          <w:shd w:val="clear" w:color="auto" w:fill="FFFFFF"/>
        </w:rPr>
      </w:pPr>
      <w:r w:rsidRPr="00F24FBB">
        <w:rPr>
          <w:sz w:val="20"/>
          <w:shd w:val="clear" w:color="auto" w:fill="FFFFFF"/>
        </w:rPr>
        <w:t>Fonte: Autoria Própria (2016)</w:t>
      </w:r>
    </w:p>
    <w:p w14:paraId="3D8F7C1A" w14:textId="0D273E38" w:rsidR="00DC04D0" w:rsidRDefault="00852AC1" w:rsidP="00D92A84">
      <w:pPr>
        <w:spacing w:before="240" w:line="360" w:lineRule="auto"/>
        <w:ind w:firstLine="709"/>
        <w:jc w:val="both"/>
        <w:rPr>
          <w:shd w:val="clear" w:color="auto" w:fill="FFFFFF"/>
        </w:rPr>
      </w:pPr>
      <w:r>
        <w:rPr>
          <w:shd w:val="clear" w:color="auto" w:fill="FFFFFF"/>
        </w:rPr>
        <w:t>Na f</w:t>
      </w:r>
      <w:r w:rsidR="00DC04D0">
        <w:rPr>
          <w:shd w:val="clear" w:color="auto" w:fill="FFFFFF"/>
        </w:rPr>
        <w:t xml:space="preserve">igura </w:t>
      </w:r>
      <w:r>
        <w:rPr>
          <w:shd w:val="clear" w:color="auto" w:fill="FFFFFF"/>
        </w:rPr>
        <w:t>acima</w:t>
      </w:r>
      <w:r w:rsidR="00DC04D0">
        <w:rPr>
          <w:shd w:val="clear" w:color="auto" w:fill="FFFFFF"/>
        </w:rPr>
        <w:t xml:space="preserve">, pode-se perceber algumas características. Na primeira linha tem-se os chamados </w:t>
      </w:r>
      <w:r w:rsidR="00DC04D0">
        <w:rPr>
          <w:i/>
          <w:shd w:val="clear" w:color="auto" w:fill="FFFFFF"/>
        </w:rPr>
        <w:t xml:space="preserve">Documents Type Definitins </w:t>
      </w:r>
      <w:r w:rsidR="00DC04D0">
        <w:rPr>
          <w:shd w:val="clear" w:color="auto" w:fill="FFFFFF"/>
        </w:rPr>
        <w:t>(DTD), que definem todos os elementos, atributos e entidades juntamente com as regras para seu uso.</w:t>
      </w:r>
    </w:p>
    <w:p w14:paraId="4498C84A" w14:textId="77777777" w:rsidR="00DC04D0" w:rsidRDefault="00DC04D0" w:rsidP="00D92A84">
      <w:pPr>
        <w:spacing w:before="240" w:line="360" w:lineRule="auto"/>
        <w:ind w:firstLine="709"/>
        <w:jc w:val="both"/>
        <w:rPr>
          <w:shd w:val="clear" w:color="auto" w:fill="FFFFFF"/>
        </w:rPr>
      </w:pPr>
      <w:r>
        <w:rPr>
          <w:shd w:val="clear" w:color="auto" w:fill="FFFFFF"/>
        </w:rPr>
        <w:t xml:space="preserve">No demais, o exemplo é constituído por </w:t>
      </w:r>
      <w:r w:rsidRPr="003451B8">
        <w:rPr>
          <w:i/>
          <w:shd w:val="clear" w:color="auto" w:fill="FFFFFF"/>
        </w:rPr>
        <w:t>tags</w:t>
      </w:r>
      <w:r>
        <w:rPr>
          <w:shd w:val="clear" w:color="auto" w:fill="FFFFFF"/>
        </w:rPr>
        <w:t xml:space="preserve"> que se fazem muito necessárias para identificação das diversas partes do documento. O texto escrito entre cada uma delas significa:</w:t>
      </w:r>
    </w:p>
    <w:p w14:paraId="3448865E" w14:textId="77777777" w:rsidR="00DC04D0" w:rsidRDefault="00DC04D0" w:rsidP="00DC04D0">
      <w:pPr>
        <w:pStyle w:val="PargrafodaLista"/>
        <w:numPr>
          <w:ilvl w:val="0"/>
          <w:numId w:val="33"/>
        </w:numPr>
        <w:spacing w:before="240" w:line="360" w:lineRule="auto"/>
        <w:jc w:val="both"/>
        <w:rPr>
          <w:shd w:val="clear" w:color="auto" w:fill="FFFFFF"/>
        </w:rPr>
      </w:pPr>
      <w:r>
        <w:rPr>
          <w:shd w:val="clear" w:color="auto" w:fill="FFFFFF"/>
        </w:rPr>
        <w:t>&lt;html&gt; [..] &lt;/html&gt;: a descrição de um documento HTML;</w:t>
      </w:r>
    </w:p>
    <w:p w14:paraId="5D578290" w14:textId="1491C80F" w:rsidR="00DC04D0" w:rsidRDefault="00DC04D0" w:rsidP="00DC04D0">
      <w:pPr>
        <w:pStyle w:val="PargrafodaLista"/>
        <w:numPr>
          <w:ilvl w:val="0"/>
          <w:numId w:val="33"/>
        </w:numPr>
        <w:spacing w:before="240" w:line="360" w:lineRule="auto"/>
        <w:jc w:val="both"/>
        <w:rPr>
          <w:shd w:val="clear" w:color="auto" w:fill="FFFFFF"/>
        </w:rPr>
      </w:pPr>
      <w:r>
        <w:rPr>
          <w:shd w:val="clear" w:color="auto" w:fill="FFFFFF"/>
        </w:rPr>
        <w:t>&lt;head&gt; [..] &lt;/head&gt;: o fornecimento</w:t>
      </w:r>
      <w:r w:rsidR="002C0CBE">
        <w:rPr>
          <w:shd w:val="clear" w:color="auto" w:fill="FFFFFF"/>
        </w:rPr>
        <w:t xml:space="preserve"> de</w:t>
      </w:r>
      <w:r>
        <w:rPr>
          <w:shd w:val="clear" w:color="auto" w:fill="FFFFFF"/>
        </w:rPr>
        <w:t xml:space="preserve"> informação sobre o documento.</w:t>
      </w:r>
    </w:p>
    <w:p w14:paraId="0138B3EB" w14:textId="77777777" w:rsidR="00DC04D0" w:rsidRDefault="00DC04D0" w:rsidP="00DC04D0">
      <w:pPr>
        <w:pStyle w:val="PargrafodaLista"/>
        <w:numPr>
          <w:ilvl w:val="0"/>
          <w:numId w:val="33"/>
        </w:numPr>
        <w:spacing w:before="240" w:line="360" w:lineRule="auto"/>
        <w:jc w:val="both"/>
        <w:rPr>
          <w:shd w:val="clear" w:color="auto" w:fill="FFFFFF"/>
        </w:rPr>
      </w:pPr>
      <w:r>
        <w:rPr>
          <w:shd w:val="clear" w:color="auto" w:fill="FFFFFF"/>
        </w:rPr>
        <w:t>&lt;title&gt; [..] &lt;/title&gt;: a concessão de um título a página Web.</w:t>
      </w:r>
    </w:p>
    <w:p w14:paraId="775AFD88" w14:textId="77777777" w:rsidR="00DC04D0" w:rsidRDefault="00DC04D0" w:rsidP="00DC04D0">
      <w:pPr>
        <w:pStyle w:val="PargrafodaLista"/>
        <w:numPr>
          <w:ilvl w:val="0"/>
          <w:numId w:val="33"/>
        </w:numPr>
        <w:spacing w:before="240" w:line="360" w:lineRule="auto"/>
        <w:jc w:val="both"/>
        <w:rPr>
          <w:shd w:val="clear" w:color="auto" w:fill="FFFFFF"/>
        </w:rPr>
      </w:pPr>
      <w:r>
        <w:rPr>
          <w:shd w:val="clear" w:color="auto" w:fill="FFFFFF"/>
        </w:rPr>
        <w:t>&lt;body&gt; [..] &lt;/body&gt;: a determinação do que será exibido de conteúdo na página visível ao usuário;</w:t>
      </w:r>
    </w:p>
    <w:p w14:paraId="78BD4F54" w14:textId="77777777" w:rsidR="00DC04D0" w:rsidRDefault="00DC04D0" w:rsidP="00DC04D0">
      <w:pPr>
        <w:pStyle w:val="PargrafodaLista"/>
        <w:numPr>
          <w:ilvl w:val="0"/>
          <w:numId w:val="33"/>
        </w:numPr>
        <w:spacing w:before="240" w:line="360" w:lineRule="auto"/>
        <w:jc w:val="both"/>
        <w:rPr>
          <w:shd w:val="clear" w:color="auto" w:fill="FFFFFF"/>
        </w:rPr>
      </w:pPr>
      <w:r>
        <w:rPr>
          <w:shd w:val="clear" w:color="auto" w:fill="FFFFFF"/>
        </w:rPr>
        <w:t>&lt;h1&gt; [..] &lt;/h1&gt;: a descrição de um cabeçalho;</w:t>
      </w:r>
    </w:p>
    <w:p w14:paraId="119937BD" w14:textId="77777777" w:rsidR="00DC04D0" w:rsidRDefault="00DC04D0" w:rsidP="00DC04D0">
      <w:pPr>
        <w:pStyle w:val="PargrafodaLista"/>
        <w:numPr>
          <w:ilvl w:val="0"/>
          <w:numId w:val="33"/>
        </w:numPr>
        <w:spacing w:before="240" w:line="360" w:lineRule="auto"/>
        <w:jc w:val="both"/>
        <w:rPr>
          <w:shd w:val="clear" w:color="auto" w:fill="FFFFFF"/>
        </w:rPr>
      </w:pPr>
      <w:r>
        <w:rPr>
          <w:shd w:val="clear" w:color="auto" w:fill="FFFFFF"/>
        </w:rPr>
        <w:t>&lt;p&gt; [..] &lt;/p&gt;: a descrição de um parágrafo.</w:t>
      </w:r>
    </w:p>
    <w:p w14:paraId="3DFC08A1" w14:textId="1EA811C6" w:rsidR="00DC04D0" w:rsidRDefault="00DB1512" w:rsidP="00D92A84">
      <w:pPr>
        <w:spacing w:before="240" w:after="240" w:line="360" w:lineRule="auto"/>
        <w:ind w:firstLine="709"/>
        <w:jc w:val="both"/>
        <w:rPr>
          <w:shd w:val="clear" w:color="auto" w:fill="FFFFFF"/>
        </w:rPr>
      </w:pPr>
      <w:r>
        <w:rPr>
          <w:shd w:val="clear" w:color="auto" w:fill="FFFFFF"/>
        </w:rPr>
        <w:t xml:space="preserve">Nota-se que na linha 2 </w:t>
      </w:r>
      <w:r w:rsidR="00DC04D0">
        <w:rPr>
          <w:shd w:val="clear" w:color="auto" w:fill="FFFFFF"/>
        </w:rPr>
        <w:t>foi utilizado “&lt;</w:t>
      </w:r>
      <w:r w:rsidR="00DC04D0" w:rsidRPr="00122292">
        <w:rPr>
          <w:shd w:val="clear" w:color="auto" w:fill="FFFFFF"/>
        </w:rPr>
        <w:t xml:space="preserve">meta charset= </w:t>
      </w:r>
      <w:r w:rsidR="00DC04D0">
        <w:rPr>
          <w:shd w:val="clear" w:color="auto" w:fill="FFFFFF"/>
        </w:rPr>
        <w:t>‘</w:t>
      </w:r>
      <w:r w:rsidR="00DC04D0" w:rsidRPr="00122292">
        <w:rPr>
          <w:shd w:val="clear" w:color="auto" w:fill="FFFFFF"/>
        </w:rPr>
        <w:t>utf-8</w:t>
      </w:r>
      <w:r w:rsidR="00DC04D0">
        <w:rPr>
          <w:shd w:val="clear" w:color="auto" w:fill="FFFFFF"/>
        </w:rPr>
        <w:t>’&gt;”, este empregado com a função de reconhecer as acentuações gráficas dos diversos idiomas, seguindo as especificações do HTML, que tem sua regulamentação feita pelo W3C (2014).</w:t>
      </w:r>
    </w:p>
    <w:p w14:paraId="08E3E075" w14:textId="77777777" w:rsidR="00DC04D0" w:rsidRDefault="00DC04D0" w:rsidP="00D92A84">
      <w:pPr>
        <w:spacing w:before="240" w:after="240" w:line="360" w:lineRule="auto"/>
        <w:ind w:firstLine="709"/>
        <w:jc w:val="both"/>
        <w:rPr>
          <w:shd w:val="clear" w:color="auto" w:fill="FFFFFF"/>
        </w:rPr>
      </w:pPr>
      <w:r>
        <w:rPr>
          <w:shd w:val="clear" w:color="auto" w:fill="FFFFFF"/>
        </w:rPr>
        <w:t>Ao se utilizar o navegador web escolhido com este exemplo dado se exibirá um documento contendo um cabeçalho e um parágrafo, como pode ser visto na Figura 2.</w:t>
      </w:r>
    </w:p>
    <w:p w14:paraId="6678912B" w14:textId="77777777" w:rsidR="00D92A84" w:rsidRDefault="00D92A84" w:rsidP="001534B2">
      <w:pPr>
        <w:pStyle w:val="Legenda"/>
        <w:spacing w:after="0"/>
        <w:ind w:firstLine="1843"/>
        <w:rPr>
          <w:b w:val="0"/>
          <w:color w:val="auto"/>
          <w:sz w:val="24"/>
        </w:rPr>
      </w:pPr>
    </w:p>
    <w:p w14:paraId="2C69E096" w14:textId="77777777" w:rsidR="00FA2038" w:rsidRDefault="00FA2038" w:rsidP="00FA2038"/>
    <w:p w14:paraId="74D9B514" w14:textId="77777777" w:rsidR="00FA2038" w:rsidRDefault="00FA2038" w:rsidP="00FA2038"/>
    <w:p w14:paraId="5F04B142" w14:textId="77777777" w:rsidR="00FA2038" w:rsidRPr="00FA2038" w:rsidRDefault="00FA2038" w:rsidP="00FA2038"/>
    <w:p w14:paraId="06F7FFBE" w14:textId="37B4A916" w:rsidR="001534B2" w:rsidRPr="001534B2" w:rsidRDefault="001534B2" w:rsidP="001534B2">
      <w:pPr>
        <w:pStyle w:val="Legenda"/>
        <w:spacing w:after="0"/>
        <w:ind w:firstLine="1843"/>
        <w:rPr>
          <w:b w:val="0"/>
          <w:color w:val="auto"/>
          <w:sz w:val="24"/>
          <w:shd w:val="clear" w:color="auto" w:fill="FFFFFF"/>
        </w:rPr>
      </w:pPr>
      <w:bookmarkStart w:id="12" w:name="_Toc445890928"/>
      <w:r w:rsidRPr="001534B2">
        <w:rPr>
          <w:b w:val="0"/>
          <w:color w:val="auto"/>
          <w:sz w:val="24"/>
        </w:rPr>
        <w:lastRenderedPageBreak/>
        <w:t xml:space="preserve">Figura </w:t>
      </w:r>
      <w:r w:rsidRPr="001534B2">
        <w:rPr>
          <w:b w:val="0"/>
          <w:color w:val="auto"/>
          <w:sz w:val="24"/>
        </w:rPr>
        <w:fldChar w:fldCharType="begin"/>
      </w:r>
      <w:r w:rsidRPr="001534B2">
        <w:rPr>
          <w:b w:val="0"/>
          <w:color w:val="auto"/>
          <w:sz w:val="24"/>
        </w:rPr>
        <w:instrText xml:space="preserve"> SEQ Figura \* ARABIC </w:instrText>
      </w:r>
      <w:r w:rsidRPr="001534B2">
        <w:rPr>
          <w:b w:val="0"/>
          <w:color w:val="auto"/>
          <w:sz w:val="24"/>
        </w:rPr>
        <w:fldChar w:fldCharType="separate"/>
      </w:r>
      <w:r w:rsidR="0080317C">
        <w:rPr>
          <w:b w:val="0"/>
          <w:noProof/>
          <w:color w:val="auto"/>
          <w:sz w:val="24"/>
        </w:rPr>
        <w:t>2</w:t>
      </w:r>
      <w:r w:rsidRPr="001534B2">
        <w:rPr>
          <w:b w:val="0"/>
          <w:color w:val="auto"/>
          <w:sz w:val="24"/>
        </w:rPr>
        <w:fldChar w:fldCharType="end"/>
      </w:r>
      <w:r w:rsidRPr="001534B2">
        <w:rPr>
          <w:b w:val="0"/>
          <w:color w:val="auto"/>
          <w:sz w:val="24"/>
        </w:rPr>
        <w:t xml:space="preserve"> – O documento exemplo no navegador</w:t>
      </w:r>
      <w:r w:rsidR="002C0CBE">
        <w:rPr>
          <w:b w:val="0"/>
          <w:color w:val="auto"/>
          <w:sz w:val="24"/>
        </w:rPr>
        <w:t xml:space="preserve"> Chrome</w:t>
      </w:r>
      <w:bookmarkEnd w:id="12"/>
    </w:p>
    <w:p w14:paraId="2926A56C" w14:textId="77777777" w:rsidR="00DC04D0" w:rsidRDefault="00DC04D0" w:rsidP="001534B2">
      <w:pPr>
        <w:jc w:val="center"/>
        <w:rPr>
          <w:shd w:val="clear" w:color="auto" w:fill="FFFFFF"/>
        </w:rPr>
      </w:pPr>
      <w:r w:rsidRPr="00122292">
        <w:rPr>
          <w:noProof/>
          <w:shd w:val="clear" w:color="auto" w:fill="FFFFFF"/>
        </w:rPr>
        <w:drawing>
          <wp:inline distT="0" distB="0" distL="0" distR="0" wp14:anchorId="075E83E9" wp14:editId="4FF72F5A">
            <wp:extent cx="3400425" cy="2092569"/>
            <wp:effectExtent l="0" t="0" r="0" b="3175"/>
            <wp:docPr id="6" name="Imagem 6" descr="C:\Users\Clara\Desktop\exempl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ra\Desktop\exemplo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63310" b="57635"/>
                    <a:stretch/>
                  </pic:blipFill>
                  <pic:spPr bwMode="auto">
                    <a:xfrm>
                      <a:off x="0" y="0"/>
                      <a:ext cx="3405000" cy="2095384"/>
                    </a:xfrm>
                    <a:prstGeom prst="rect">
                      <a:avLst/>
                    </a:prstGeom>
                    <a:noFill/>
                    <a:ln>
                      <a:noFill/>
                    </a:ln>
                    <a:extLst>
                      <a:ext uri="{53640926-AAD7-44D8-BBD7-CCE9431645EC}">
                        <a14:shadowObscured xmlns:a14="http://schemas.microsoft.com/office/drawing/2010/main"/>
                      </a:ext>
                    </a:extLst>
                  </pic:spPr>
                </pic:pic>
              </a:graphicData>
            </a:graphic>
          </wp:inline>
        </w:drawing>
      </w:r>
    </w:p>
    <w:p w14:paraId="6A38E84F" w14:textId="54F1F903" w:rsidR="00F24FBB" w:rsidRPr="00F24FBB" w:rsidRDefault="00F24FBB" w:rsidP="001534B2">
      <w:pPr>
        <w:ind w:firstLine="1843"/>
        <w:rPr>
          <w:sz w:val="20"/>
          <w:shd w:val="clear" w:color="auto" w:fill="FFFFFF"/>
        </w:rPr>
      </w:pPr>
      <w:r w:rsidRPr="00F24FBB">
        <w:rPr>
          <w:sz w:val="20"/>
          <w:shd w:val="clear" w:color="auto" w:fill="FFFFFF"/>
        </w:rPr>
        <w:t>Fonte: Autoria Própria (2016)</w:t>
      </w:r>
    </w:p>
    <w:p w14:paraId="343A722C" w14:textId="30AB5277" w:rsidR="00DC04D0" w:rsidRDefault="00DC04D0" w:rsidP="00DC04D0">
      <w:pPr>
        <w:spacing w:before="240" w:after="200" w:line="360" w:lineRule="auto"/>
        <w:ind w:firstLine="709"/>
        <w:jc w:val="both"/>
      </w:pPr>
      <w:r>
        <w:t>É comum algumas pessoas confundirem</w:t>
      </w:r>
      <w:r w:rsidR="00DB3B81">
        <w:t xml:space="preserve">, porém HTML não é uma linguagem de programação, à medida que </w:t>
      </w:r>
      <w:r w:rsidR="0054595B">
        <w:t xml:space="preserve">não </w:t>
      </w:r>
      <w:r w:rsidR="0036111C">
        <w:t>possui</w:t>
      </w:r>
      <w:r>
        <w:t xml:space="preserve"> estruturas de controle que são características d</w:t>
      </w:r>
      <w:r w:rsidR="00DB3B81">
        <w:t>esse tipo</w:t>
      </w:r>
      <w:r>
        <w:t xml:space="preserve"> linguage</w:t>
      </w:r>
      <w:r w:rsidR="00DB3B81">
        <w:t>m</w:t>
      </w:r>
      <w:r w:rsidR="00E425CD">
        <w:t>. Basicamente, ess</w:t>
      </w:r>
      <w:r>
        <w:t xml:space="preserve">as estruturas servem para definir como um determinado conteúdo deverá ser exibido na tela. Ao explicar que as linguagens de marcação não possuem essa característica, já podemos afirmar que estas são estáticas. </w:t>
      </w:r>
    </w:p>
    <w:p w14:paraId="413AD90D" w14:textId="08049421" w:rsidR="00DC04D0" w:rsidRDefault="00D05350" w:rsidP="00DC04D0">
      <w:pPr>
        <w:spacing w:before="240" w:line="360" w:lineRule="auto"/>
        <w:ind w:firstLine="709"/>
        <w:jc w:val="both"/>
        <w:rPr>
          <w:shd w:val="clear" w:color="auto" w:fill="FFFFFF"/>
        </w:rPr>
      </w:pPr>
      <w:r>
        <w:rPr>
          <w:shd w:val="clear" w:color="auto" w:fill="FFFFFF"/>
        </w:rPr>
        <w:t>O HTML</w:t>
      </w:r>
      <w:r w:rsidR="00DC04D0" w:rsidRPr="00BB5EEC">
        <w:rPr>
          <w:shd w:val="clear" w:color="auto" w:fill="FFFFFF"/>
        </w:rPr>
        <w:t xml:space="preserve"> não se responsabiliza por formatar o documento com relação a sua parte </w:t>
      </w:r>
      <w:r w:rsidR="00DC04D0">
        <w:rPr>
          <w:shd w:val="clear" w:color="auto" w:fill="FFFFFF"/>
        </w:rPr>
        <w:t>estética, como cores (ROBBINS, 2008).</w:t>
      </w:r>
      <w:r w:rsidR="00DC04D0" w:rsidRPr="00BB5EEC">
        <w:rPr>
          <w:shd w:val="clear" w:color="auto" w:fill="FFFFFF"/>
        </w:rPr>
        <w:t xml:space="preserve"> Esta função fica a cargo das Cascad</w:t>
      </w:r>
      <w:r w:rsidR="00DC04D0">
        <w:rPr>
          <w:shd w:val="clear" w:color="auto" w:fill="FFFFFF"/>
        </w:rPr>
        <w:t xml:space="preserve">ing Style Sheets (CSS), que será </w:t>
      </w:r>
      <w:r w:rsidR="00DC04D0" w:rsidRPr="00BB5EEC">
        <w:rPr>
          <w:shd w:val="clear" w:color="auto" w:fill="FFFFFF"/>
        </w:rPr>
        <w:t>explana</w:t>
      </w:r>
      <w:r w:rsidR="00DC04D0">
        <w:rPr>
          <w:shd w:val="clear" w:color="auto" w:fill="FFFFFF"/>
        </w:rPr>
        <w:t>da</w:t>
      </w:r>
      <w:r w:rsidR="00DC04D0" w:rsidRPr="00BB5EEC">
        <w:rPr>
          <w:shd w:val="clear" w:color="auto" w:fill="FFFFFF"/>
        </w:rPr>
        <w:t xml:space="preserve"> n</w:t>
      </w:r>
      <w:r w:rsidR="00DC04D0">
        <w:rPr>
          <w:shd w:val="clear" w:color="auto" w:fill="FFFFFF"/>
        </w:rPr>
        <w:t>o próximo</w:t>
      </w:r>
      <w:r w:rsidR="00DC04D0" w:rsidRPr="00BB5EEC">
        <w:rPr>
          <w:shd w:val="clear" w:color="auto" w:fill="FFFFFF"/>
        </w:rPr>
        <w:t xml:space="preserve"> tópico. </w:t>
      </w:r>
    </w:p>
    <w:p w14:paraId="67EFE752" w14:textId="02727F85" w:rsidR="0064549D" w:rsidRPr="004676F9" w:rsidRDefault="00DC04D0" w:rsidP="001E1430">
      <w:pPr>
        <w:pStyle w:val="Ttulo2"/>
        <w:spacing w:line="360" w:lineRule="auto"/>
        <w:rPr>
          <w:rFonts w:ascii="Times New Roman" w:hAnsi="Times New Roman" w:cs="Times New Roman"/>
          <w:b w:val="0"/>
          <w:i w:val="0"/>
          <w:sz w:val="24"/>
        </w:rPr>
      </w:pPr>
      <w:bookmarkStart w:id="13" w:name="_Toc445890984"/>
      <w:r w:rsidRPr="004676F9">
        <w:rPr>
          <w:rFonts w:ascii="Times New Roman" w:hAnsi="Times New Roman" w:cs="Times New Roman"/>
          <w:b w:val="0"/>
          <w:i w:val="0"/>
          <w:sz w:val="24"/>
        </w:rPr>
        <w:t>2.2 CSS</w:t>
      </w:r>
      <w:bookmarkEnd w:id="13"/>
    </w:p>
    <w:p w14:paraId="2B73CD0C" w14:textId="325C9EA1" w:rsidR="00003F4F" w:rsidRDefault="0064549D" w:rsidP="001E1430">
      <w:pPr>
        <w:spacing w:before="240" w:after="240" w:line="360" w:lineRule="auto"/>
        <w:ind w:firstLine="709"/>
        <w:jc w:val="both"/>
      </w:pPr>
      <w:r w:rsidRPr="00836268">
        <w:t>Cascating Style Sheets (CSS), numa tradução para o português</w:t>
      </w:r>
      <w:r w:rsidR="002F13E6">
        <w:t>, folhas de estilos em cascata,</w:t>
      </w:r>
      <w:r w:rsidR="00003F4F">
        <w:t xml:space="preserve"> é um recurso para o tratamento de estilos e de formatação de páginas especificada pelo consórcio W3C, com o objetivo de permitir o desenvolvimento de </w:t>
      </w:r>
      <w:r w:rsidR="00003F4F" w:rsidRPr="007E4882">
        <w:rPr>
          <w:i/>
        </w:rPr>
        <w:t>layouts</w:t>
      </w:r>
      <w:r w:rsidR="00003F4F">
        <w:t xml:space="preserve"> de páginas para a internet. O recurso CSS permite formatar os conteúdos de uma página de modo mais prático e estruturado (MANZANO E TOLEDO, 2010).</w:t>
      </w:r>
    </w:p>
    <w:p w14:paraId="423D32B1" w14:textId="3FF5088C" w:rsidR="0064549D" w:rsidRDefault="0064549D" w:rsidP="000B589A">
      <w:pPr>
        <w:spacing w:before="240" w:after="240" w:line="360" w:lineRule="auto"/>
        <w:ind w:firstLine="709"/>
        <w:jc w:val="both"/>
      </w:pPr>
      <w:r>
        <w:t xml:space="preserve">Surgiu da necessidade de se adicionar imagens, cores e designer avançado, que mesmo com a adição de algumas </w:t>
      </w:r>
      <w:r w:rsidRPr="00836268">
        <w:rPr>
          <w:i/>
        </w:rPr>
        <w:t>tags</w:t>
      </w:r>
      <w:r>
        <w:t xml:space="preserve"> que cumpriam de certo modo a função, o HTML não aguentava muito. Além de não se</w:t>
      </w:r>
      <w:r w:rsidR="00C75959">
        <w:t>rem</w:t>
      </w:r>
      <w:r>
        <w:t xml:space="preserve"> prático</w:t>
      </w:r>
      <w:r w:rsidR="00C75959">
        <w:t>s</w:t>
      </w:r>
      <w:r>
        <w:t xml:space="preserve"> quando se via, por exemplo, a necessidade de trocar a cor de um </w:t>
      </w:r>
      <w:r w:rsidRPr="002C0CBE">
        <w:rPr>
          <w:i/>
        </w:rPr>
        <w:t>link</w:t>
      </w:r>
      <w:r>
        <w:t xml:space="preserve"> que estava presente em 100 páginas diferentes.</w:t>
      </w:r>
    </w:p>
    <w:p w14:paraId="40CE9022" w14:textId="336B9678" w:rsidR="0064549D" w:rsidRPr="00836268" w:rsidRDefault="0064549D" w:rsidP="000B589A">
      <w:pPr>
        <w:spacing w:before="240" w:after="240" w:line="360" w:lineRule="auto"/>
        <w:ind w:firstLine="709"/>
        <w:jc w:val="both"/>
      </w:pPr>
      <w:r w:rsidRPr="00836268">
        <w:rPr>
          <w:color w:val="000000"/>
        </w:rPr>
        <w:t>E</w:t>
      </w:r>
      <w:r>
        <w:rPr>
          <w:color w:val="000000"/>
        </w:rPr>
        <w:t xml:space="preserve"> e</w:t>
      </w:r>
      <w:r w:rsidRPr="00836268">
        <w:rPr>
          <w:color w:val="000000"/>
        </w:rPr>
        <w:t>m 1995, Håkon Wium Lie e Bert Bos apresentaram a proposta do CSS que logo foi apoiada pela W3C. Tendo, então, sua pr</w:t>
      </w:r>
      <w:r w:rsidRPr="00836268">
        <w:t>imeira</w:t>
      </w:r>
      <w:r w:rsidR="00047956">
        <w:t xml:space="preserve"> recomendação oficial da W3C,</w:t>
      </w:r>
      <w:r w:rsidRPr="00836268">
        <w:t xml:space="preserve"> a CSS1, em dezembro de 1996</w:t>
      </w:r>
      <w:r>
        <w:t xml:space="preserve"> (W3C, 2002)</w:t>
      </w:r>
      <w:r w:rsidRPr="00836268">
        <w:t xml:space="preserve">. </w:t>
      </w:r>
    </w:p>
    <w:p w14:paraId="4F7C4E67" w14:textId="77777777" w:rsidR="0064549D" w:rsidRDefault="0064549D" w:rsidP="000B589A">
      <w:pPr>
        <w:spacing w:before="240" w:after="240" w:line="360" w:lineRule="auto"/>
        <w:ind w:firstLine="709"/>
        <w:jc w:val="both"/>
      </w:pPr>
      <w:r>
        <w:lastRenderedPageBreak/>
        <w:t xml:space="preserve">Desta feita, embora seja permitida a utilização do elemento &lt;style&gt; dentro do HTML - sem a utilização de um </w:t>
      </w:r>
      <w:r w:rsidRPr="002C0CBE">
        <w:rPr>
          <w:i/>
        </w:rPr>
        <w:t>link</w:t>
      </w:r>
      <w:r>
        <w:t xml:space="preserve"> externo -, como já dito no tópico anterior, a linguagem HTML tem como função a marcação e estruturação do conteúdo das páginas web e não cabe a ela definir a aparência de como estes serão apresentados. Além de como já dito, não é muito prático.</w:t>
      </w:r>
    </w:p>
    <w:p w14:paraId="15A64919" w14:textId="7AC872FE" w:rsidR="00003F4F" w:rsidRDefault="00003F4F" w:rsidP="009F3AC9">
      <w:pPr>
        <w:spacing w:line="360" w:lineRule="auto"/>
        <w:ind w:firstLine="708"/>
        <w:jc w:val="both"/>
      </w:pPr>
      <w:r>
        <w:t>O código CSS permite:</w:t>
      </w:r>
    </w:p>
    <w:p w14:paraId="1E0B5D23" w14:textId="492C9831" w:rsidR="00003F4F" w:rsidRDefault="00003F4F" w:rsidP="009F3AC9">
      <w:pPr>
        <w:pStyle w:val="PargrafodaLista"/>
        <w:numPr>
          <w:ilvl w:val="0"/>
          <w:numId w:val="37"/>
        </w:numPr>
        <w:spacing w:after="160" w:line="276" w:lineRule="auto"/>
        <w:jc w:val="both"/>
      </w:pPr>
      <w:r>
        <w:t xml:space="preserve">Controlar a estrutura de </w:t>
      </w:r>
      <w:r w:rsidRPr="007E4882">
        <w:rPr>
          <w:i/>
        </w:rPr>
        <w:t>layout</w:t>
      </w:r>
      <w:r>
        <w:t xml:space="preserve"> de vários documentos a partir de um arquivo de folha </w:t>
      </w:r>
      <w:r w:rsidR="009F3AC9">
        <w:t>de estilos;</w:t>
      </w:r>
    </w:p>
    <w:p w14:paraId="7AF4379F" w14:textId="220E99A5" w:rsidR="00003F4F" w:rsidRPr="007E4882" w:rsidRDefault="00003F4F" w:rsidP="009F3AC9">
      <w:pPr>
        <w:pStyle w:val="PargrafodaLista"/>
        <w:numPr>
          <w:ilvl w:val="0"/>
          <w:numId w:val="37"/>
        </w:numPr>
        <w:spacing w:after="160" w:line="276" w:lineRule="auto"/>
        <w:jc w:val="both"/>
      </w:pPr>
      <w:r>
        <w:t xml:space="preserve">Maior precisão na criação e controle de </w:t>
      </w:r>
      <w:r w:rsidRPr="007E4882">
        <w:rPr>
          <w:i/>
        </w:rPr>
        <w:t>layouts</w:t>
      </w:r>
      <w:r>
        <w:t>, uma vez que possibilita a aplicação de diferentes estruturas e vários tipos de dispositivos de saída (im</w:t>
      </w:r>
      <w:r w:rsidR="009F3AC9">
        <w:t>pressoras e monitores de vídeo);</w:t>
      </w:r>
    </w:p>
    <w:p w14:paraId="4C89BF22" w14:textId="53B65816" w:rsidR="00003F4F" w:rsidRPr="00FC22D8" w:rsidRDefault="00003F4F" w:rsidP="009F3AC9">
      <w:pPr>
        <w:pStyle w:val="PargrafodaLista"/>
        <w:numPr>
          <w:ilvl w:val="0"/>
          <w:numId w:val="37"/>
        </w:numPr>
        <w:spacing w:after="160" w:line="276" w:lineRule="auto"/>
        <w:jc w:val="both"/>
      </w:pPr>
      <w:r>
        <w:t>Estabelecer técnicas de desenvolvimento de</w:t>
      </w:r>
      <w:r w:rsidRPr="00A3495A">
        <w:rPr>
          <w:i/>
        </w:rPr>
        <w:t xml:space="preserve"> layouts</w:t>
      </w:r>
      <w:r>
        <w:t xml:space="preserve"> sofisticados.</w:t>
      </w:r>
    </w:p>
    <w:p w14:paraId="26463A5D" w14:textId="6CDA0DAE" w:rsidR="00003F4F" w:rsidRDefault="00003F4F" w:rsidP="00D92A84">
      <w:pPr>
        <w:spacing w:before="240" w:after="240" w:line="360" w:lineRule="auto"/>
        <w:ind w:firstLine="708"/>
        <w:jc w:val="both"/>
      </w:pPr>
      <w:r>
        <w:t>Dito isto, é possível afirmar que cabe ao CSS todas as funções de apresentação de um documento, como, por exemplo: cores de fontes, tamanhos de textos, posicionamento, entre outras definições para aspectos visuais.</w:t>
      </w:r>
    </w:p>
    <w:p w14:paraId="6ED8AE64" w14:textId="0A36ADFD" w:rsidR="0064549D" w:rsidRDefault="0064549D" w:rsidP="00D92A84">
      <w:pPr>
        <w:spacing w:before="240" w:after="240" w:line="360" w:lineRule="auto"/>
        <w:ind w:firstLine="709"/>
        <w:jc w:val="both"/>
        <w:rPr>
          <w:shd w:val="clear" w:color="auto" w:fill="FFFFFF"/>
        </w:rPr>
      </w:pPr>
      <w:r w:rsidRPr="009D53E7">
        <w:rPr>
          <w:shd w:val="clear" w:color="auto" w:fill="FFFFFF"/>
        </w:rPr>
        <w:t>Para escrever</w:t>
      </w:r>
      <w:r>
        <w:rPr>
          <w:shd w:val="clear" w:color="auto" w:fill="FFFFFF"/>
        </w:rPr>
        <w:t xml:space="preserve"> algum estilo se faz </w:t>
      </w:r>
      <w:r w:rsidRPr="009D53E7">
        <w:rPr>
          <w:shd w:val="clear" w:color="auto" w:fill="FFFFFF"/>
        </w:rPr>
        <w:t xml:space="preserve">necessário </w:t>
      </w:r>
      <w:r>
        <w:rPr>
          <w:shd w:val="clear" w:color="auto" w:fill="FFFFFF"/>
        </w:rPr>
        <w:t xml:space="preserve">apenas o uso de </w:t>
      </w:r>
      <w:r w:rsidRPr="009D53E7">
        <w:rPr>
          <w:shd w:val="clear" w:color="auto" w:fill="FFFFFF"/>
        </w:rPr>
        <w:t>editor de texto simples</w:t>
      </w:r>
      <w:r>
        <w:rPr>
          <w:shd w:val="clear" w:color="auto" w:fill="FFFFFF"/>
        </w:rPr>
        <w:t xml:space="preserve"> - como bloco de notas, Notepad++, Sublime, entre outros -</w:t>
      </w:r>
      <w:r w:rsidRPr="009D53E7">
        <w:rPr>
          <w:shd w:val="clear" w:color="auto" w:fill="FFFFFF"/>
        </w:rPr>
        <w:t xml:space="preserve"> e conhecimento d</w:t>
      </w:r>
      <w:r>
        <w:rPr>
          <w:shd w:val="clear" w:color="auto" w:fill="FFFFFF"/>
        </w:rPr>
        <w:t xml:space="preserve">a sintaxe </w:t>
      </w:r>
      <w:r w:rsidRPr="009D53E7">
        <w:rPr>
          <w:shd w:val="clear" w:color="auto" w:fill="FFFFFF"/>
        </w:rPr>
        <w:t xml:space="preserve">que compõem </w:t>
      </w:r>
      <w:r>
        <w:rPr>
          <w:shd w:val="clear" w:color="auto" w:fill="FFFFFF"/>
        </w:rPr>
        <w:t>o CSS</w:t>
      </w:r>
      <w:r w:rsidRPr="009D53E7">
        <w:rPr>
          <w:shd w:val="clear" w:color="auto" w:fill="FFFFFF"/>
        </w:rPr>
        <w:t>.</w:t>
      </w:r>
      <w:r>
        <w:rPr>
          <w:shd w:val="clear" w:color="auto" w:fill="FFFFFF"/>
        </w:rPr>
        <w:t xml:space="preserve"> </w:t>
      </w:r>
    </w:p>
    <w:p w14:paraId="09A71E87" w14:textId="4092E3C5" w:rsidR="0064549D" w:rsidRDefault="0064549D" w:rsidP="000B589A">
      <w:pPr>
        <w:spacing w:before="240" w:after="240" w:line="360" w:lineRule="auto"/>
        <w:ind w:firstLine="709"/>
        <w:jc w:val="both"/>
        <w:rPr>
          <w:shd w:val="clear" w:color="auto" w:fill="FFFFFF"/>
        </w:rPr>
      </w:pPr>
      <w:r>
        <w:rPr>
          <w:shd w:val="clear" w:color="auto" w:fill="FFFFFF"/>
        </w:rPr>
        <w:t xml:space="preserve">A sintaxe do CSS é bem simples e tem a função de definir como compor regras deste mecanismo. Cada regra é formada por duas partes fundamentais: </w:t>
      </w:r>
      <w:r w:rsidR="00C12D1C">
        <w:rPr>
          <w:shd w:val="clear" w:color="auto" w:fill="FFFFFF"/>
        </w:rPr>
        <w:t xml:space="preserve">o </w:t>
      </w:r>
      <w:r>
        <w:rPr>
          <w:shd w:val="clear" w:color="auto" w:fill="FFFFFF"/>
        </w:rPr>
        <w:t xml:space="preserve">seletor e </w:t>
      </w:r>
      <w:r w:rsidR="00C12D1C">
        <w:rPr>
          <w:shd w:val="clear" w:color="auto" w:fill="FFFFFF"/>
        </w:rPr>
        <w:t xml:space="preserve">a </w:t>
      </w:r>
      <w:r>
        <w:rPr>
          <w:shd w:val="clear" w:color="auto" w:fill="FFFFFF"/>
        </w:rPr>
        <w:t>declaração</w:t>
      </w:r>
      <w:r w:rsidR="00C12D1C">
        <w:rPr>
          <w:shd w:val="clear" w:color="auto" w:fill="FFFFFF"/>
        </w:rPr>
        <w:t xml:space="preserve"> (SILVA, 2012)</w:t>
      </w:r>
      <w:r>
        <w:rPr>
          <w:shd w:val="clear" w:color="auto" w:fill="FFFFFF"/>
        </w:rPr>
        <w:t xml:space="preserve">. </w:t>
      </w:r>
    </w:p>
    <w:p w14:paraId="78309079" w14:textId="40071390" w:rsidR="001534B2" w:rsidRPr="001534B2" w:rsidRDefault="001534B2" w:rsidP="001534B2">
      <w:pPr>
        <w:pStyle w:val="Legenda"/>
        <w:spacing w:after="0"/>
        <w:ind w:firstLine="1701"/>
        <w:rPr>
          <w:b w:val="0"/>
          <w:color w:val="auto"/>
          <w:sz w:val="24"/>
          <w:shd w:val="clear" w:color="auto" w:fill="FFFFFF"/>
        </w:rPr>
      </w:pPr>
      <w:bookmarkStart w:id="14" w:name="_Toc445890929"/>
      <w:r w:rsidRPr="001534B2">
        <w:rPr>
          <w:b w:val="0"/>
          <w:color w:val="auto"/>
          <w:sz w:val="24"/>
        </w:rPr>
        <w:t xml:space="preserve">Figura </w:t>
      </w:r>
      <w:r w:rsidRPr="001534B2">
        <w:rPr>
          <w:b w:val="0"/>
          <w:color w:val="auto"/>
          <w:sz w:val="24"/>
        </w:rPr>
        <w:fldChar w:fldCharType="begin"/>
      </w:r>
      <w:r w:rsidRPr="001534B2">
        <w:rPr>
          <w:b w:val="0"/>
          <w:color w:val="auto"/>
          <w:sz w:val="24"/>
        </w:rPr>
        <w:instrText xml:space="preserve"> SEQ Figura \* ARABIC </w:instrText>
      </w:r>
      <w:r w:rsidRPr="001534B2">
        <w:rPr>
          <w:b w:val="0"/>
          <w:color w:val="auto"/>
          <w:sz w:val="24"/>
        </w:rPr>
        <w:fldChar w:fldCharType="separate"/>
      </w:r>
      <w:r w:rsidR="0080317C">
        <w:rPr>
          <w:b w:val="0"/>
          <w:noProof/>
          <w:color w:val="auto"/>
          <w:sz w:val="24"/>
        </w:rPr>
        <w:t>3</w:t>
      </w:r>
      <w:r w:rsidRPr="001534B2">
        <w:rPr>
          <w:b w:val="0"/>
          <w:color w:val="auto"/>
          <w:sz w:val="24"/>
        </w:rPr>
        <w:fldChar w:fldCharType="end"/>
      </w:r>
      <w:r w:rsidRPr="001534B2">
        <w:rPr>
          <w:b w:val="0"/>
          <w:color w:val="auto"/>
          <w:sz w:val="24"/>
        </w:rPr>
        <w:t xml:space="preserve"> – Sintaxe da regra básica CSS</w:t>
      </w:r>
      <w:bookmarkEnd w:id="14"/>
    </w:p>
    <w:p w14:paraId="6C551D99" w14:textId="77777777" w:rsidR="00C12D1C" w:rsidRPr="001534B2" w:rsidRDefault="00C12D1C" w:rsidP="001534B2">
      <w:pPr>
        <w:jc w:val="center"/>
        <w:rPr>
          <w:shd w:val="clear" w:color="auto" w:fill="FFFFFF"/>
        </w:rPr>
      </w:pPr>
      <w:r w:rsidRPr="001534B2">
        <w:rPr>
          <w:noProof/>
          <w:shd w:val="clear" w:color="auto" w:fill="FFFFFF"/>
        </w:rPr>
        <w:drawing>
          <wp:inline distT="0" distB="0" distL="0" distR="0" wp14:anchorId="0431234D" wp14:editId="6C23E6BC">
            <wp:extent cx="4370705" cy="1192695"/>
            <wp:effectExtent l="0" t="0" r="0" b="762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p_ss_20160314_0014.png"/>
                    <pic:cNvPicPr/>
                  </pic:nvPicPr>
                  <pic:blipFill>
                    <a:blip r:embed="rId11">
                      <a:extLst>
                        <a:ext uri="{28A0092B-C50C-407E-A947-70E740481C1C}">
                          <a14:useLocalDpi xmlns:a14="http://schemas.microsoft.com/office/drawing/2010/main" val="0"/>
                        </a:ext>
                      </a:extLst>
                    </a:blip>
                    <a:stretch>
                      <a:fillRect/>
                    </a:stretch>
                  </pic:blipFill>
                  <pic:spPr>
                    <a:xfrm>
                      <a:off x="0" y="0"/>
                      <a:ext cx="4439165" cy="1211377"/>
                    </a:xfrm>
                    <a:prstGeom prst="rect">
                      <a:avLst/>
                    </a:prstGeom>
                  </pic:spPr>
                </pic:pic>
              </a:graphicData>
            </a:graphic>
          </wp:inline>
        </w:drawing>
      </w:r>
    </w:p>
    <w:p w14:paraId="185D75F6" w14:textId="261A25A9" w:rsidR="00C12D1C" w:rsidRPr="001534B2" w:rsidRDefault="00C12D1C" w:rsidP="001534B2">
      <w:pPr>
        <w:jc w:val="center"/>
        <w:rPr>
          <w:shd w:val="clear" w:color="auto" w:fill="FFFFFF"/>
        </w:rPr>
      </w:pPr>
    </w:p>
    <w:p w14:paraId="5483301D" w14:textId="77777777" w:rsidR="00C12D1C" w:rsidRPr="001534B2" w:rsidRDefault="00C12D1C" w:rsidP="001534B2">
      <w:pPr>
        <w:spacing w:after="240"/>
        <w:ind w:firstLine="1701"/>
        <w:jc w:val="both"/>
        <w:rPr>
          <w:sz w:val="20"/>
          <w:shd w:val="clear" w:color="auto" w:fill="FFFFFF"/>
        </w:rPr>
      </w:pPr>
      <w:r w:rsidRPr="001534B2">
        <w:rPr>
          <w:sz w:val="20"/>
          <w:shd w:val="clear" w:color="auto" w:fill="FFFFFF"/>
        </w:rPr>
        <w:t>Fonte: Silva (2012)</w:t>
      </w:r>
    </w:p>
    <w:p w14:paraId="326E67F3" w14:textId="3A7FFAF7" w:rsidR="0064549D" w:rsidRDefault="00C12D1C" w:rsidP="001534B2">
      <w:pPr>
        <w:spacing w:after="240" w:line="360" w:lineRule="auto"/>
        <w:jc w:val="both"/>
      </w:pPr>
      <w:r>
        <w:rPr>
          <w:shd w:val="clear" w:color="auto" w:fill="FFFFFF"/>
        </w:rPr>
        <w:tab/>
      </w:r>
      <w:r>
        <w:t xml:space="preserve">Por meio dos seletores que é possível escolher um determinado elemento dentre todos os elementos de um site para formatá-lo. Enquanto a declaração compreende uma propriedade e um valor. </w:t>
      </w:r>
      <w:r w:rsidR="0064549D">
        <w:t xml:space="preserve">Na figura 3 está </w:t>
      </w:r>
      <w:r w:rsidR="00A24E8C">
        <w:t>demonstrada como funciona a sintaxe CSS</w:t>
      </w:r>
      <w:r w:rsidR="0064549D">
        <w:t xml:space="preserve">, </w:t>
      </w:r>
      <w:r>
        <w:t xml:space="preserve">tendo </w:t>
      </w:r>
      <w:r w:rsidR="00A24E8C">
        <w:t xml:space="preserve">a </w:t>
      </w:r>
      <w:r>
        <w:t>definição</w:t>
      </w:r>
      <w:r w:rsidR="00A24E8C">
        <w:t xml:space="preserve"> de cada um deles, como</w:t>
      </w:r>
      <w:r w:rsidR="0064549D">
        <w:t>:</w:t>
      </w:r>
    </w:p>
    <w:p w14:paraId="5096A8AC" w14:textId="77777777" w:rsidR="0064549D" w:rsidRDefault="0064549D" w:rsidP="0064549D">
      <w:pPr>
        <w:pStyle w:val="PargrafodaLista"/>
        <w:numPr>
          <w:ilvl w:val="0"/>
          <w:numId w:val="36"/>
        </w:numPr>
        <w:spacing w:before="240" w:after="240" w:line="360" w:lineRule="auto"/>
        <w:jc w:val="both"/>
      </w:pPr>
      <w:r>
        <w:lastRenderedPageBreak/>
        <w:t xml:space="preserve">Seletor - Define o elemento que sofrerá a formatação. (Ex.: classes, id, </w:t>
      </w:r>
      <w:r w:rsidRPr="007F292C">
        <w:rPr>
          <w:i/>
        </w:rPr>
        <w:t>tags</w:t>
      </w:r>
      <w:r>
        <w:t xml:space="preserve"> HTML, etc.);</w:t>
      </w:r>
    </w:p>
    <w:p w14:paraId="3ED1AEB1" w14:textId="3FC49CD8" w:rsidR="0064549D" w:rsidRDefault="0064549D" w:rsidP="0064549D">
      <w:pPr>
        <w:pStyle w:val="PargrafodaLista"/>
        <w:numPr>
          <w:ilvl w:val="0"/>
          <w:numId w:val="36"/>
        </w:numPr>
        <w:spacing w:before="240" w:after="240" w:line="360" w:lineRule="auto"/>
        <w:jc w:val="both"/>
      </w:pPr>
      <w:r>
        <w:t xml:space="preserve">Propriedade – </w:t>
      </w:r>
      <w:r w:rsidR="00C12D1C">
        <w:t>D</w:t>
      </w:r>
      <w:r w:rsidR="00C12D1C">
        <w:rPr>
          <w:shd w:val="clear" w:color="auto" w:fill="FFFFFF"/>
        </w:rPr>
        <w:t>efine qual será a característica do seletor a ser estilizada</w:t>
      </w:r>
      <w:r>
        <w:t>. (Ex.: fonte, cor, tamanho, alinhamento, etc.);</w:t>
      </w:r>
    </w:p>
    <w:p w14:paraId="0D279ED6" w14:textId="68259CE1" w:rsidR="0064549D" w:rsidRDefault="0064549D" w:rsidP="0064549D">
      <w:pPr>
        <w:pStyle w:val="PargrafodaLista"/>
        <w:numPr>
          <w:ilvl w:val="0"/>
          <w:numId w:val="36"/>
        </w:numPr>
        <w:spacing w:before="240" w:after="240" w:line="360" w:lineRule="auto"/>
        <w:jc w:val="both"/>
      </w:pPr>
      <w:r>
        <w:t xml:space="preserve">Valor – É </w:t>
      </w:r>
      <w:r w:rsidR="00C12D1C">
        <w:rPr>
          <w:shd w:val="clear" w:color="auto" w:fill="FFFFFF"/>
        </w:rPr>
        <w:t>quantificação ou a qualificação da propriedade</w:t>
      </w:r>
      <w:r w:rsidR="00C12D1C">
        <w:t xml:space="preserve">. </w:t>
      </w:r>
      <w:r>
        <w:t>Se este tiver mais de uma palavra separada por espaço ou aspas duplas. Nem é para se deixar espaço entre o valor e sua unidade de medida. (Ex.: 40px, blue, no-repeat, “Century Gothic”, etc.).</w:t>
      </w:r>
    </w:p>
    <w:p w14:paraId="440525C0" w14:textId="7EEAD3BB" w:rsidR="0064549D" w:rsidRDefault="0064549D" w:rsidP="0064549D">
      <w:pPr>
        <w:spacing w:before="240" w:after="240" w:line="360" w:lineRule="auto"/>
        <w:ind w:firstLine="709"/>
        <w:jc w:val="both"/>
      </w:pPr>
      <w:r>
        <w:t>Para demonstrar a utilização do CSS, na figura 4 se</w:t>
      </w:r>
      <w:r w:rsidR="002C0CBE">
        <w:t>rão</w:t>
      </w:r>
      <w:r>
        <w:t xml:space="preserve"> mostra</w:t>
      </w:r>
      <w:r w:rsidR="002C0CBE">
        <w:t>dos</w:t>
      </w:r>
      <w:r>
        <w:t xml:space="preserve"> alguns pontos que serão modificados, e na figura 5, como estas se darão.</w:t>
      </w:r>
    </w:p>
    <w:p w14:paraId="6BD31826" w14:textId="7C5F9863" w:rsidR="001534B2" w:rsidRPr="001534B2" w:rsidRDefault="001534B2" w:rsidP="001534B2">
      <w:pPr>
        <w:pStyle w:val="Legenda"/>
        <w:tabs>
          <w:tab w:val="left" w:pos="709"/>
        </w:tabs>
        <w:spacing w:after="0"/>
        <w:ind w:firstLine="567"/>
        <w:rPr>
          <w:b w:val="0"/>
          <w:color w:val="auto"/>
          <w:sz w:val="24"/>
          <w:szCs w:val="24"/>
        </w:rPr>
      </w:pPr>
      <w:r>
        <w:rPr>
          <w:color w:val="auto"/>
        </w:rPr>
        <w:t xml:space="preserve">  </w:t>
      </w:r>
      <w:bookmarkStart w:id="15" w:name="_Toc445890930"/>
      <w:r w:rsidRPr="001534B2">
        <w:rPr>
          <w:b w:val="0"/>
          <w:color w:val="auto"/>
          <w:sz w:val="24"/>
          <w:szCs w:val="24"/>
        </w:rPr>
        <w:t xml:space="preserve">Figura </w:t>
      </w:r>
      <w:r w:rsidRPr="001534B2">
        <w:rPr>
          <w:b w:val="0"/>
          <w:color w:val="auto"/>
          <w:sz w:val="24"/>
          <w:szCs w:val="24"/>
        </w:rPr>
        <w:fldChar w:fldCharType="begin"/>
      </w:r>
      <w:r w:rsidRPr="001534B2">
        <w:rPr>
          <w:b w:val="0"/>
          <w:color w:val="auto"/>
          <w:sz w:val="24"/>
          <w:szCs w:val="24"/>
        </w:rPr>
        <w:instrText xml:space="preserve"> SEQ Figura \* ARABIC </w:instrText>
      </w:r>
      <w:r w:rsidRPr="001534B2">
        <w:rPr>
          <w:b w:val="0"/>
          <w:color w:val="auto"/>
          <w:sz w:val="24"/>
          <w:szCs w:val="24"/>
        </w:rPr>
        <w:fldChar w:fldCharType="separate"/>
      </w:r>
      <w:r w:rsidR="0080317C">
        <w:rPr>
          <w:b w:val="0"/>
          <w:noProof/>
          <w:color w:val="auto"/>
          <w:sz w:val="24"/>
          <w:szCs w:val="24"/>
        </w:rPr>
        <w:t>4</w:t>
      </w:r>
      <w:r w:rsidRPr="001534B2">
        <w:rPr>
          <w:b w:val="0"/>
          <w:color w:val="auto"/>
          <w:sz w:val="24"/>
          <w:szCs w:val="24"/>
        </w:rPr>
        <w:fldChar w:fldCharType="end"/>
      </w:r>
      <w:r w:rsidRPr="001534B2">
        <w:rPr>
          <w:b w:val="0"/>
          <w:color w:val="auto"/>
          <w:sz w:val="24"/>
          <w:szCs w:val="24"/>
        </w:rPr>
        <w:t xml:space="preserve"> – Demonstração do CSS, parte 1</w:t>
      </w:r>
      <w:bookmarkEnd w:id="15"/>
    </w:p>
    <w:p w14:paraId="1485FE76" w14:textId="77777777" w:rsidR="0064549D" w:rsidRPr="001534B2" w:rsidRDefault="0064549D" w:rsidP="001534B2">
      <w:pPr>
        <w:jc w:val="center"/>
      </w:pPr>
      <w:r w:rsidRPr="001534B2">
        <w:rPr>
          <w:noProof/>
        </w:rPr>
        <w:drawing>
          <wp:inline distT="0" distB="0" distL="0" distR="0" wp14:anchorId="2B77CBFC" wp14:editId="2DD93C3E">
            <wp:extent cx="4903916" cy="2167890"/>
            <wp:effectExtent l="0" t="0" r="0" b="3810"/>
            <wp:docPr id="32" name="Imagem 32" descr="C:\Users\Clara\Desktop\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ra\Desktop\p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6859" cy="2169191"/>
                    </a:xfrm>
                    <a:prstGeom prst="rect">
                      <a:avLst/>
                    </a:prstGeom>
                    <a:noFill/>
                    <a:ln>
                      <a:noFill/>
                    </a:ln>
                  </pic:spPr>
                </pic:pic>
              </a:graphicData>
            </a:graphic>
          </wp:inline>
        </w:drawing>
      </w:r>
    </w:p>
    <w:p w14:paraId="657E0839" w14:textId="199C05D0" w:rsidR="009E3925" w:rsidRPr="001534B2" w:rsidRDefault="009E3925" w:rsidP="001534B2">
      <w:pPr>
        <w:ind w:firstLine="709"/>
        <w:jc w:val="both"/>
        <w:rPr>
          <w:sz w:val="20"/>
        </w:rPr>
      </w:pPr>
      <w:r w:rsidRPr="001534B2">
        <w:rPr>
          <w:sz w:val="20"/>
        </w:rPr>
        <w:t>Fonte: Autoria Própria (2016)</w:t>
      </w:r>
    </w:p>
    <w:p w14:paraId="026FF4E5" w14:textId="5921594C" w:rsidR="0064549D" w:rsidRDefault="0064549D" w:rsidP="00A11FA7">
      <w:pPr>
        <w:spacing w:before="240" w:after="240" w:line="360" w:lineRule="auto"/>
        <w:ind w:firstLine="709"/>
        <w:jc w:val="both"/>
      </w:pPr>
      <w:r>
        <w:t xml:space="preserve">Na figura acima, tem-se algumas características que não foram retratadas no tópico anterior. A primeira é o &lt;link&gt; na linha 4, que identifica onde se encontra o CSS que se irá utilizar. Nas linhas 10 e 11, há a </w:t>
      </w:r>
      <w:r w:rsidRPr="00FD6941">
        <w:rPr>
          <w:i/>
        </w:rPr>
        <w:t>tag</w:t>
      </w:r>
      <w:r>
        <w:t xml:space="preserve"> &lt;p&gt; em cada, ambas com uma classe chamada “classe</w:t>
      </w:r>
      <w:r w:rsidR="00D6220A">
        <w:t>”</w:t>
      </w:r>
      <w:r>
        <w:t xml:space="preserve">. E na linha seguinte outra </w:t>
      </w:r>
      <w:r w:rsidRPr="00FD6941">
        <w:rPr>
          <w:i/>
        </w:rPr>
        <w:t>tag</w:t>
      </w:r>
      <w:r>
        <w:t xml:space="preserve"> da mesma naturez</w:t>
      </w:r>
      <w:r w:rsidR="00111BC5">
        <w:t>a, porém com o identificador id</w:t>
      </w:r>
      <w:r>
        <w:t xml:space="preserve"> de mesmo nome.</w:t>
      </w:r>
    </w:p>
    <w:p w14:paraId="1C12B58F" w14:textId="5719F01C" w:rsidR="0064549D" w:rsidRDefault="0064549D" w:rsidP="0064549D">
      <w:pPr>
        <w:spacing w:before="240" w:after="240" w:line="360" w:lineRule="auto"/>
        <w:ind w:firstLine="709"/>
        <w:jc w:val="both"/>
      </w:pPr>
      <w:r>
        <w:t>Na figura 5, está o documento salvo com a extensão “.css”. Nele se no</w:t>
      </w:r>
      <w:r w:rsidR="00087021">
        <w:t>t</w:t>
      </w:r>
      <w:r w:rsidR="00200D17">
        <w:t xml:space="preserve">a </w:t>
      </w:r>
      <w:r w:rsidR="00087021">
        <w:t>algumas regras atribuídas a</w:t>
      </w:r>
      <w:r w:rsidR="00200D17">
        <w:t>:</w:t>
      </w:r>
      <w:r w:rsidR="00087021">
        <w:t xml:space="preserve"> </w:t>
      </w:r>
      <w:r w:rsidRPr="00087021">
        <w:rPr>
          <w:i/>
        </w:rPr>
        <w:t>tags</w:t>
      </w:r>
      <w:r w:rsidR="00200D17">
        <w:t xml:space="preserve"> HTML (body e h1), </w:t>
      </w:r>
      <w:r>
        <w:t>classe (classe) e id (</w:t>
      </w:r>
      <w:r w:rsidR="00340622">
        <w:t xml:space="preserve">id). </w:t>
      </w:r>
      <w:r w:rsidR="00611027">
        <w:t>Sendo imputadas</w:t>
      </w:r>
      <w:r>
        <w:t xml:space="preserve"> propriedades e valores diferentes para cada.</w:t>
      </w:r>
    </w:p>
    <w:p w14:paraId="315692CF" w14:textId="77777777" w:rsidR="00D92A84" w:rsidRDefault="00D92A84" w:rsidP="001534B2">
      <w:pPr>
        <w:pStyle w:val="Legenda"/>
        <w:spacing w:after="0"/>
        <w:ind w:firstLine="2127"/>
        <w:rPr>
          <w:b w:val="0"/>
          <w:color w:val="auto"/>
          <w:sz w:val="24"/>
        </w:rPr>
      </w:pPr>
    </w:p>
    <w:p w14:paraId="614AD6D4" w14:textId="77777777" w:rsidR="00D92A84" w:rsidRDefault="00D92A84" w:rsidP="001534B2">
      <w:pPr>
        <w:pStyle w:val="Legenda"/>
        <w:spacing w:after="0"/>
        <w:ind w:firstLine="2127"/>
        <w:rPr>
          <w:b w:val="0"/>
          <w:color w:val="auto"/>
          <w:sz w:val="24"/>
        </w:rPr>
      </w:pPr>
    </w:p>
    <w:p w14:paraId="0F2075BC" w14:textId="77777777" w:rsidR="00D92A84" w:rsidRDefault="00D92A84" w:rsidP="001534B2">
      <w:pPr>
        <w:pStyle w:val="Legenda"/>
        <w:spacing w:after="0"/>
        <w:ind w:firstLine="2127"/>
        <w:rPr>
          <w:b w:val="0"/>
          <w:color w:val="auto"/>
          <w:sz w:val="24"/>
        </w:rPr>
      </w:pPr>
    </w:p>
    <w:p w14:paraId="6B51644B" w14:textId="77777777" w:rsidR="00D92A84" w:rsidRDefault="00D92A84" w:rsidP="001534B2">
      <w:pPr>
        <w:pStyle w:val="Legenda"/>
        <w:spacing w:after="0"/>
        <w:ind w:firstLine="2127"/>
        <w:rPr>
          <w:b w:val="0"/>
          <w:color w:val="auto"/>
          <w:sz w:val="24"/>
        </w:rPr>
      </w:pPr>
    </w:p>
    <w:p w14:paraId="2C817786" w14:textId="77777777" w:rsidR="00D92A84" w:rsidRDefault="00D92A84" w:rsidP="001534B2">
      <w:pPr>
        <w:pStyle w:val="Legenda"/>
        <w:spacing w:after="0"/>
        <w:ind w:firstLine="2127"/>
        <w:rPr>
          <w:b w:val="0"/>
          <w:color w:val="auto"/>
          <w:sz w:val="24"/>
        </w:rPr>
      </w:pPr>
    </w:p>
    <w:p w14:paraId="7DD32744" w14:textId="77777777" w:rsidR="00D92A84" w:rsidRDefault="00D92A84" w:rsidP="001534B2">
      <w:pPr>
        <w:pStyle w:val="Legenda"/>
        <w:spacing w:after="0"/>
        <w:ind w:firstLine="2127"/>
        <w:rPr>
          <w:b w:val="0"/>
          <w:color w:val="auto"/>
          <w:sz w:val="24"/>
        </w:rPr>
      </w:pPr>
    </w:p>
    <w:p w14:paraId="521CB383" w14:textId="76091878" w:rsidR="009E3925" w:rsidRPr="001534B2" w:rsidRDefault="001534B2" w:rsidP="001534B2">
      <w:pPr>
        <w:pStyle w:val="Legenda"/>
        <w:spacing w:after="0"/>
        <w:ind w:firstLine="2127"/>
        <w:rPr>
          <w:b w:val="0"/>
          <w:color w:val="auto"/>
          <w:sz w:val="24"/>
        </w:rPr>
      </w:pPr>
      <w:bookmarkStart w:id="16" w:name="_Toc445890931"/>
      <w:r w:rsidRPr="001534B2">
        <w:rPr>
          <w:b w:val="0"/>
          <w:color w:val="auto"/>
          <w:sz w:val="24"/>
        </w:rPr>
        <w:lastRenderedPageBreak/>
        <w:t xml:space="preserve">Figura </w:t>
      </w:r>
      <w:r w:rsidRPr="001534B2">
        <w:rPr>
          <w:b w:val="0"/>
          <w:color w:val="auto"/>
          <w:sz w:val="24"/>
        </w:rPr>
        <w:fldChar w:fldCharType="begin"/>
      </w:r>
      <w:r w:rsidRPr="001534B2">
        <w:rPr>
          <w:b w:val="0"/>
          <w:color w:val="auto"/>
          <w:sz w:val="24"/>
        </w:rPr>
        <w:instrText xml:space="preserve"> SEQ Figura \* ARABIC </w:instrText>
      </w:r>
      <w:r w:rsidRPr="001534B2">
        <w:rPr>
          <w:b w:val="0"/>
          <w:color w:val="auto"/>
          <w:sz w:val="24"/>
        </w:rPr>
        <w:fldChar w:fldCharType="separate"/>
      </w:r>
      <w:r w:rsidR="0080317C">
        <w:rPr>
          <w:b w:val="0"/>
          <w:noProof/>
          <w:color w:val="auto"/>
          <w:sz w:val="24"/>
        </w:rPr>
        <w:t>5</w:t>
      </w:r>
      <w:r w:rsidRPr="001534B2">
        <w:rPr>
          <w:b w:val="0"/>
          <w:color w:val="auto"/>
          <w:sz w:val="24"/>
        </w:rPr>
        <w:fldChar w:fldCharType="end"/>
      </w:r>
      <w:r w:rsidRPr="001534B2">
        <w:rPr>
          <w:b w:val="0"/>
          <w:color w:val="auto"/>
          <w:sz w:val="24"/>
        </w:rPr>
        <w:t xml:space="preserve"> – Demonstração do CSS, parte 2</w:t>
      </w:r>
      <w:bookmarkEnd w:id="16"/>
    </w:p>
    <w:p w14:paraId="14CBE38E" w14:textId="77777777" w:rsidR="0064549D" w:rsidRDefault="0064549D" w:rsidP="001534B2">
      <w:pPr>
        <w:jc w:val="center"/>
      </w:pPr>
      <w:r w:rsidRPr="00FD6941">
        <w:rPr>
          <w:noProof/>
        </w:rPr>
        <w:drawing>
          <wp:inline distT="0" distB="0" distL="0" distR="0" wp14:anchorId="01E8EB1F" wp14:editId="5F90BA82">
            <wp:extent cx="3088756" cy="3619500"/>
            <wp:effectExtent l="0" t="0" r="0" b="0"/>
            <wp:docPr id="33" name="Imagem 33" descr="C:\Users\Clara\Desktop\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ra\Desktop\p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0071" cy="3621041"/>
                    </a:xfrm>
                    <a:prstGeom prst="rect">
                      <a:avLst/>
                    </a:prstGeom>
                    <a:noFill/>
                    <a:ln>
                      <a:noFill/>
                    </a:ln>
                  </pic:spPr>
                </pic:pic>
              </a:graphicData>
            </a:graphic>
          </wp:inline>
        </w:drawing>
      </w:r>
    </w:p>
    <w:p w14:paraId="321F8B0C" w14:textId="03076AF5" w:rsidR="009E3925" w:rsidRPr="009E3925" w:rsidRDefault="009E3925" w:rsidP="001534B2">
      <w:pPr>
        <w:ind w:firstLine="2127"/>
        <w:jc w:val="both"/>
        <w:rPr>
          <w:sz w:val="20"/>
        </w:rPr>
      </w:pPr>
      <w:r w:rsidRPr="009E3925">
        <w:rPr>
          <w:sz w:val="20"/>
        </w:rPr>
        <w:t>Fonte: Autoria Própria (2016)</w:t>
      </w:r>
    </w:p>
    <w:p w14:paraId="39F97A1D" w14:textId="31AF1E89" w:rsidR="0064549D" w:rsidRDefault="0064549D" w:rsidP="0064549D">
      <w:pPr>
        <w:spacing w:before="240" w:after="240" w:line="360" w:lineRule="auto"/>
        <w:ind w:firstLine="709"/>
        <w:jc w:val="both"/>
      </w:pPr>
      <w:r>
        <w:t xml:space="preserve">O resultado dessa ação é visto na Figura 6, cujo o plano de fundo adquire a cor especificada, o cabeçalho obtém a fonte “Century Gothic”, tamanho 30px, é centralizado e colocado em negrito. Nas tags &lt;p&gt; cuja a classe </w:t>
      </w:r>
      <w:r w:rsidR="00AD1513">
        <w:t>con</w:t>
      </w:r>
      <w:r>
        <w:t>tivesse o nome classe, foram adicionados a fonte arial,</w:t>
      </w:r>
      <w:r w:rsidR="00AD1513">
        <w:t xml:space="preserve"> centralizado, e a cor da letra </w:t>
      </w:r>
      <w:r>
        <w:t xml:space="preserve">azul. Já onde se havia o identificador id foi colocado a fonte “Century Gothic”, texto a direita e como cor da </w:t>
      </w:r>
      <w:r w:rsidR="00AD1513">
        <w:t>letra</w:t>
      </w:r>
      <w:r>
        <w:t xml:space="preserve"> vermelho.</w:t>
      </w:r>
    </w:p>
    <w:p w14:paraId="38CE0103" w14:textId="2BA12BB3" w:rsidR="009E3925" w:rsidRPr="0075114E" w:rsidRDefault="0075114E" w:rsidP="0075114E">
      <w:pPr>
        <w:pStyle w:val="Legenda"/>
        <w:spacing w:after="0"/>
        <w:ind w:firstLine="284"/>
        <w:rPr>
          <w:b w:val="0"/>
          <w:color w:val="auto"/>
          <w:sz w:val="24"/>
        </w:rPr>
      </w:pPr>
      <w:bookmarkStart w:id="17" w:name="_Toc445890932"/>
      <w:r w:rsidRPr="0075114E">
        <w:rPr>
          <w:b w:val="0"/>
          <w:color w:val="auto"/>
          <w:sz w:val="24"/>
        </w:rPr>
        <w:t xml:space="preserve">Figura </w:t>
      </w:r>
      <w:r w:rsidRPr="0075114E">
        <w:rPr>
          <w:b w:val="0"/>
          <w:color w:val="auto"/>
          <w:sz w:val="24"/>
        </w:rPr>
        <w:fldChar w:fldCharType="begin"/>
      </w:r>
      <w:r w:rsidRPr="0075114E">
        <w:rPr>
          <w:b w:val="0"/>
          <w:color w:val="auto"/>
          <w:sz w:val="24"/>
        </w:rPr>
        <w:instrText xml:space="preserve"> SEQ Figura \* ARABIC </w:instrText>
      </w:r>
      <w:r w:rsidRPr="0075114E">
        <w:rPr>
          <w:b w:val="0"/>
          <w:color w:val="auto"/>
          <w:sz w:val="24"/>
        </w:rPr>
        <w:fldChar w:fldCharType="separate"/>
      </w:r>
      <w:r w:rsidR="0080317C">
        <w:rPr>
          <w:b w:val="0"/>
          <w:noProof/>
          <w:color w:val="auto"/>
          <w:sz w:val="24"/>
        </w:rPr>
        <w:t>6</w:t>
      </w:r>
      <w:r w:rsidRPr="0075114E">
        <w:rPr>
          <w:b w:val="0"/>
          <w:color w:val="auto"/>
          <w:sz w:val="24"/>
        </w:rPr>
        <w:fldChar w:fldCharType="end"/>
      </w:r>
      <w:r w:rsidRPr="0075114E">
        <w:rPr>
          <w:b w:val="0"/>
          <w:color w:val="auto"/>
          <w:sz w:val="24"/>
        </w:rPr>
        <w:t xml:space="preserve"> - Demonstração do CSS, parte 3</w:t>
      </w:r>
      <w:bookmarkEnd w:id="17"/>
    </w:p>
    <w:p w14:paraId="32CE7F48" w14:textId="77777777" w:rsidR="0064549D" w:rsidRDefault="0064549D" w:rsidP="00A11FA7">
      <w:pPr>
        <w:jc w:val="center"/>
      </w:pPr>
      <w:r w:rsidRPr="00815D32">
        <w:rPr>
          <w:noProof/>
        </w:rPr>
        <w:drawing>
          <wp:inline distT="0" distB="0" distL="0" distR="0" wp14:anchorId="4E4FFA8C" wp14:editId="09CC8E3A">
            <wp:extent cx="5397217" cy="1457325"/>
            <wp:effectExtent l="0" t="0" r="0" b="0"/>
            <wp:docPr id="34" name="Imagem 34" descr="C:\Users\Clara\Desktop\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ara\Desktop\p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4264" cy="1459228"/>
                    </a:xfrm>
                    <a:prstGeom prst="rect">
                      <a:avLst/>
                    </a:prstGeom>
                    <a:noFill/>
                    <a:ln>
                      <a:noFill/>
                    </a:ln>
                  </pic:spPr>
                </pic:pic>
              </a:graphicData>
            </a:graphic>
          </wp:inline>
        </w:drawing>
      </w:r>
    </w:p>
    <w:p w14:paraId="5209AF3F" w14:textId="6B399CB2" w:rsidR="009E3925" w:rsidRPr="009E3925" w:rsidRDefault="009E3925" w:rsidP="00A11FA7">
      <w:pPr>
        <w:ind w:firstLine="284"/>
        <w:jc w:val="both"/>
        <w:rPr>
          <w:sz w:val="20"/>
        </w:rPr>
      </w:pPr>
      <w:r w:rsidRPr="009E3925">
        <w:rPr>
          <w:sz w:val="20"/>
        </w:rPr>
        <w:t>Fonte: Autoria Própria (2016)</w:t>
      </w:r>
    </w:p>
    <w:p w14:paraId="7A89087D" w14:textId="5F835FD8" w:rsidR="007A771A" w:rsidRPr="0064549D" w:rsidRDefault="007A771A" w:rsidP="005C64EE">
      <w:pPr>
        <w:spacing w:before="240" w:after="240" w:line="360" w:lineRule="auto"/>
        <w:ind w:firstLine="709"/>
        <w:jc w:val="both"/>
      </w:pPr>
      <w:r>
        <w:t xml:space="preserve">O CSS apesar de trazer modificações significativas ao documento web mantém a página no modo estático. Para que </w:t>
      </w:r>
      <w:r w:rsidR="005C64EE">
        <w:t>haja</w:t>
      </w:r>
      <w:r>
        <w:t xml:space="preserve"> dinamicidade se faz necessário o uso de uma linguagem de programação, como já mencionada no tópico 2.1, e uma delas será explanada no próximo tópico.</w:t>
      </w:r>
    </w:p>
    <w:p w14:paraId="30F1C738" w14:textId="5EB86736" w:rsidR="00DC04D0" w:rsidRPr="004676F9" w:rsidRDefault="00DC04D0" w:rsidP="00DC04D0">
      <w:pPr>
        <w:pStyle w:val="Ttulo2"/>
        <w:spacing w:line="360" w:lineRule="auto"/>
        <w:rPr>
          <w:rFonts w:ascii="Times New Roman" w:hAnsi="Times New Roman" w:cs="Times New Roman"/>
          <w:b w:val="0"/>
          <w:i w:val="0"/>
          <w:sz w:val="24"/>
        </w:rPr>
      </w:pPr>
      <w:bookmarkStart w:id="18" w:name="_Toc445890985"/>
      <w:r w:rsidRPr="004676F9">
        <w:rPr>
          <w:rFonts w:ascii="Times New Roman" w:hAnsi="Times New Roman" w:cs="Times New Roman"/>
          <w:b w:val="0"/>
          <w:i w:val="0"/>
          <w:sz w:val="24"/>
        </w:rPr>
        <w:lastRenderedPageBreak/>
        <w:t>2.3 JavaScript</w:t>
      </w:r>
      <w:bookmarkEnd w:id="18"/>
    </w:p>
    <w:p w14:paraId="46748A4E" w14:textId="77777777" w:rsidR="00DC04D0" w:rsidRDefault="00DC04D0" w:rsidP="00DC04D0">
      <w:pPr>
        <w:spacing w:before="240" w:after="200" w:line="360" w:lineRule="auto"/>
        <w:ind w:firstLine="709"/>
        <w:jc w:val="both"/>
      </w:pPr>
      <w:r>
        <w:t xml:space="preserve">JavaScript é uma linguagem de </w:t>
      </w:r>
      <w:r w:rsidRPr="002C0CBE">
        <w:rPr>
          <w:i/>
        </w:rPr>
        <w:t>script</w:t>
      </w:r>
      <w:r>
        <w:t xml:space="preserve"> orientada a objetos, a qual se caracteriza basicamente por ter seu código executado dentro de um outro programa - que no caso do JavaScript será em um navegador (</w:t>
      </w:r>
      <w:r w:rsidRPr="00FA11E3">
        <w:rPr>
          <w:i/>
        </w:rPr>
        <w:t>browser</w:t>
      </w:r>
      <w:r>
        <w:t xml:space="preserve">) -, sendo utilizada para manipular, personalizar e automatizar as funcionalidades de um sistema existente (SILVA, 2010). </w:t>
      </w:r>
    </w:p>
    <w:p w14:paraId="7FEABFCD" w14:textId="77777777" w:rsidR="00DC04D0" w:rsidRDefault="00DC04D0" w:rsidP="000B589A">
      <w:pPr>
        <w:spacing w:before="240" w:after="240" w:line="360" w:lineRule="auto"/>
        <w:ind w:firstLine="709"/>
        <w:jc w:val="both"/>
      </w:pPr>
      <w:r>
        <w:t xml:space="preserve">Foi criada pela Netscape Communications Corporation em parceria com a Sun Microsystems (SILVA, 2010). Inicialmente com o nome de </w:t>
      </w:r>
      <w:r w:rsidRPr="00340B70">
        <w:rPr>
          <w:i/>
        </w:rPr>
        <w:t>Mocha</w:t>
      </w:r>
      <w:r>
        <w:t xml:space="preserve">, depois </w:t>
      </w:r>
      <w:r w:rsidRPr="00340B70">
        <w:rPr>
          <w:i/>
        </w:rPr>
        <w:t>LiveScript</w:t>
      </w:r>
      <w:r>
        <w:t>, até ser chamada oficialmente de JavaScript no seu lançamento em 1995, sendo integrada a versão do navegador Netscape Navigator 2.0 em março de 1996, que visava implementar uma tecnologia de processamento modo cliente. (GRILLO &amp; FORTES, 2008).</w:t>
      </w:r>
    </w:p>
    <w:p w14:paraId="6BCD2A22" w14:textId="38716834" w:rsidR="00DC04D0" w:rsidRDefault="00DC04D0" w:rsidP="000B589A">
      <w:pPr>
        <w:spacing w:before="240" w:after="240" w:line="360" w:lineRule="auto"/>
        <w:ind w:firstLine="709"/>
        <w:jc w:val="both"/>
      </w:pPr>
      <w:r>
        <w:t>Mas, apesar de conter “Java” no nome, a linguagem de programação JavaScript não faz parte da plataforma Java, possuindo algumas diferenças-chaves que estão listadas n</w:t>
      </w:r>
      <w:r w:rsidR="00D11959">
        <w:t>a tabela abaixo</w:t>
      </w:r>
      <w:r>
        <w:t>:</w:t>
      </w:r>
    </w:p>
    <w:p w14:paraId="09FF2F21" w14:textId="1ECEDF07" w:rsidR="009E496F" w:rsidRPr="0075114E" w:rsidRDefault="0075114E" w:rsidP="0075114E">
      <w:pPr>
        <w:pStyle w:val="Legenda"/>
        <w:spacing w:after="0"/>
        <w:ind w:firstLine="709"/>
        <w:rPr>
          <w:b w:val="0"/>
          <w:color w:val="auto"/>
          <w:sz w:val="24"/>
        </w:rPr>
      </w:pPr>
      <w:r>
        <w:rPr>
          <w:b w:val="0"/>
          <w:color w:val="auto"/>
          <w:sz w:val="24"/>
        </w:rPr>
        <w:t xml:space="preserve"> </w:t>
      </w:r>
      <w:bookmarkStart w:id="19" w:name="_Toc445771457"/>
      <w:r w:rsidRPr="0075114E">
        <w:rPr>
          <w:b w:val="0"/>
          <w:color w:val="auto"/>
          <w:sz w:val="24"/>
        </w:rPr>
        <w:t xml:space="preserve">Tabela </w:t>
      </w:r>
      <w:r w:rsidRPr="0075114E">
        <w:rPr>
          <w:b w:val="0"/>
          <w:color w:val="auto"/>
          <w:sz w:val="24"/>
        </w:rPr>
        <w:fldChar w:fldCharType="begin"/>
      </w:r>
      <w:r w:rsidRPr="0075114E">
        <w:rPr>
          <w:b w:val="0"/>
          <w:color w:val="auto"/>
          <w:sz w:val="24"/>
        </w:rPr>
        <w:instrText xml:space="preserve"> SEQ Tabela \* ARABIC </w:instrText>
      </w:r>
      <w:r w:rsidRPr="0075114E">
        <w:rPr>
          <w:b w:val="0"/>
          <w:color w:val="auto"/>
          <w:sz w:val="24"/>
        </w:rPr>
        <w:fldChar w:fldCharType="separate"/>
      </w:r>
      <w:r w:rsidR="0080317C">
        <w:rPr>
          <w:b w:val="0"/>
          <w:noProof/>
          <w:color w:val="auto"/>
          <w:sz w:val="24"/>
        </w:rPr>
        <w:t>1</w:t>
      </w:r>
      <w:r w:rsidRPr="0075114E">
        <w:rPr>
          <w:b w:val="0"/>
          <w:color w:val="auto"/>
          <w:sz w:val="24"/>
        </w:rPr>
        <w:fldChar w:fldCharType="end"/>
      </w:r>
      <w:r w:rsidRPr="0075114E">
        <w:rPr>
          <w:b w:val="0"/>
          <w:color w:val="auto"/>
          <w:sz w:val="24"/>
        </w:rPr>
        <w:t xml:space="preserve"> – Diferenças entre Java e JavaScript</w:t>
      </w:r>
      <w:bookmarkEnd w:id="19"/>
    </w:p>
    <w:tbl>
      <w:tblPr>
        <w:tblStyle w:val="TabeladeGrade4-nfase3"/>
        <w:tblW w:w="7512" w:type="dxa"/>
        <w:jc w:val="center"/>
        <w:tblLook w:val="04A0" w:firstRow="1" w:lastRow="0" w:firstColumn="1" w:lastColumn="0" w:noHBand="0" w:noVBand="1"/>
      </w:tblPr>
      <w:tblGrid>
        <w:gridCol w:w="3600"/>
        <w:gridCol w:w="3912"/>
      </w:tblGrid>
      <w:tr w:rsidR="00DC04D0" w:rsidRPr="00711FFB" w14:paraId="16F044FD" w14:textId="77777777" w:rsidTr="00ED4148">
        <w:trPr>
          <w:cnfStyle w:val="100000000000" w:firstRow="1" w:lastRow="0" w:firstColumn="0" w:lastColumn="0" w:oddVBand="0" w:evenVBand="0" w:oddHBand="0"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BDD6EE" w:themeFill="accent1" w:themeFillTint="66"/>
            <w:hideMark/>
          </w:tcPr>
          <w:p w14:paraId="38D6548F" w14:textId="77777777" w:rsidR="00DC04D0" w:rsidRPr="00D92A84" w:rsidRDefault="00DC04D0" w:rsidP="005422CC">
            <w:pPr>
              <w:jc w:val="center"/>
              <w:rPr>
                <w:color w:val="auto"/>
              </w:rPr>
            </w:pPr>
            <w:r w:rsidRPr="00D92A84">
              <w:rPr>
                <w:color w:val="auto"/>
              </w:rPr>
              <w:t>Java</w:t>
            </w:r>
          </w:p>
        </w:tc>
        <w:tc>
          <w:tcPr>
            <w:tcW w:w="3912" w:type="dxa"/>
            <w:shd w:val="clear" w:color="auto" w:fill="BDD6EE" w:themeFill="accent1" w:themeFillTint="66"/>
            <w:hideMark/>
          </w:tcPr>
          <w:p w14:paraId="1176D5AF" w14:textId="77777777" w:rsidR="00DC04D0" w:rsidRPr="00D92A84" w:rsidRDefault="00DC04D0" w:rsidP="005422CC">
            <w:pPr>
              <w:jc w:val="center"/>
              <w:cnfStyle w:val="100000000000" w:firstRow="1" w:lastRow="0" w:firstColumn="0" w:lastColumn="0" w:oddVBand="0" w:evenVBand="0" w:oddHBand="0" w:evenHBand="0" w:firstRowFirstColumn="0" w:firstRowLastColumn="0" w:lastRowFirstColumn="0" w:lastRowLastColumn="0"/>
              <w:rPr>
                <w:color w:val="auto"/>
              </w:rPr>
            </w:pPr>
            <w:r w:rsidRPr="00D92A84">
              <w:rPr>
                <w:color w:val="auto"/>
              </w:rPr>
              <w:t>JavaScript</w:t>
            </w:r>
          </w:p>
        </w:tc>
      </w:tr>
      <w:tr w:rsidR="00DC04D0" w:rsidRPr="00711FFB" w14:paraId="677E0151" w14:textId="77777777" w:rsidTr="00ED4148">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FFFFFF" w:themeFill="background1"/>
            <w:hideMark/>
          </w:tcPr>
          <w:p w14:paraId="1A934A0C" w14:textId="77777777" w:rsidR="00DC04D0" w:rsidRPr="00D92A84" w:rsidRDefault="00DC04D0" w:rsidP="005422CC">
            <w:pPr>
              <w:spacing w:before="240" w:after="240"/>
              <w:jc w:val="center"/>
              <w:rPr>
                <w:b w:val="0"/>
              </w:rPr>
            </w:pPr>
            <w:r w:rsidRPr="00D92A84">
              <w:rPr>
                <w:b w:val="0"/>
                <w:color w:val="000000"/>
              </w:rPr>
              <w:t>Linguagem de programação orientada a objetos</w:t>
            </w:r>
          </w:p>
        </w:tc>
        <w:tc>
          <w:tcPr>
            <w:tcW w:w="3912" w:type="dxa"/>
            <w:shd w:val="clear" w:color="auto" w:fill="FFFFFF" w:themeFill="background1"/>
            <w:hideMark/>
          </w:tcPr>
          <w:p w14:paraId="1F8C6150" w14:textId="77777777" w:rsidR="00DC04D0" w:rsidRPr="00D92A84" w:rsidRDefault="00DC04D0" w:rsidP="005422CC">
            <w:pPr>
              <w:spacing w:before="240" w:after="240"/>
              <w:jc w:val="center"/>
              <w:cnfStyle w:val="000000100000" w:firstRow="0" w:lastRow="0" w:firstColumn="0" w:lastColumn="0" w:oddVBand="0" w:evenVBand="0" w:oddHBand="1" w:evenHBand="0" w:firstRowFirstColumn="0" w:firstRowLastColumn="0" w:lastRowFirstColumn="0" w:lastRowLastColumn="0"/>
            </w:pPr>
            <w:r w:rsidRPr="00D92A84">
              <w:rPr>
                <w:color w:val="000000"/>
              </w:rPr>
              <w:t>Linguagem de script orientada a objetos</w:t>
            </w:r>
          </w:p>
        </w:tc>
      </w:tr>
      <w:tr w:rsidR="00DC04D0" w:rsidRPr="00711FFB" w14:paraId="64A764D3" w14:textId="77777777" w:rsidTr="00ED4148">
        <w:trPr>
          <w:trHeight w:val="352"/>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FFFFFF" w:themeFill="background1"/>
            <w:hideMark/>
          </w:tcPr>
          <w:p w14:paraId="680576A9" w14:textId="77777777" w:rsidR="00DC04D0" w:rsidRPr="00D92A84" w:rsidRDefault="00DC04D0" w:rsidP="005422CC">
            <w:pPr>
              <w:spacing w:before="240" w:after="240"/>
              <w:jc w:val="center"/>
              <w:rPr>
                <w:b w:val="0"/>
              </w:rPr>
            </w:pPr>
            <w:r w:rsidRPr="00D92A84">
              <w:rPr>
                <w:b w:val="0"/>
                <w:color w:val="000000"/>
              </w:rPr>
              <w:t>Aplicações executadas em uma máquina virtual ou em um browser</w:t>
            </w:r>
          </w:p>
        </w:tc>
        <w:tc>
          <w:tcPr>
            <w:tcW w:w="3912" w:type="dxa"/>
            <w:shd w:val="clear" w:color="auto" w:fill="FFFFFF" w:themeFill="background1"/>
            <w:hideMark/>
          </w:tcPr>
          <w:p w14:paraId="34A6235D" w14:textId="77777777" w:rsidR="00DC04D0" w:rsidRPr="00D92A84" w:rsidRDefault="00DC04D0" w:rsidP="005422CC">
            <w:pPr>
              <w:spacing w:before="240" w:after="240"/>
              <w:jc w:val="center"/>
              <w:cnfStyle w:val="000000000000" w:firstRow="0" w:lastRow="0" w:firstColumn="0" w:lastColumn="0" w:oddVBand="0" w:evenVBand="0" w:oddHBand="0" w:evenHBand="0" w:firstRowFirstColumn="0" w:firstRowLastColumn="0" w:lastRowFirstColumn="0" w:lastRowLastColumn="0"/>
            </w:pPr>
            <w:r w:rsidRPr="00D92A84">
              <w:rPr>
                <w:color w:val="000000"/>
              </w:rPr>
              <w:t>Aplicações executadas apenas em um browser</w:t>
            </w:r>
          </w:p>
        </w:tc>
      </w:tr>
      <w:tr w:rsidR="00DC04D0" w:rsidRPr="00711FFB" w14:paraId="6637837F" w14:textId="77777777" w:rsidTr="00ED4148">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FFFFFF" w:themeFill="background1"/>
            <w:hideMark/>
          </w:tcPr>
          <w:p w14:paraId="04D3DBC8" w14:textId="77777777" w:rsidR="00DC04D0" w:rsidRPr="00D92A84" w:rsidRDefault="00DC04D0" w:rsidP="005422CC">
            <w:pPr>
              <w:spacing w:before="240" w:after="240"/>
              <w:jc w:val="center"/>
              <w:rPr>
                <w:b w:val="0"/>
              </w:rPr>
            </w:pPr>
            <w:r w:rsidRPr="00D92A84">
              <w:rPr>
                <w:b w:val="0"/>
                <w:color w:val="000000"/>
              </w:rPr>
              <w:t>Linguagem compilada</w:t>
            </w:r>
          </w:p>
        </w:tc>
        <w:tc>
          <w:tcPr>
            <w:tcW w:w="3912" w:type="dxa"/>
            <w:shd w:val="clear" w:color="auto" w:fill="FFFFFF" w:themeFill="background1"/>
            <w:hideMark/>
          </w:tcPr>
          <w:p w14:paraId="4EA33510" w14:textId="77777777" w:rsidR="00DC04D0" w:rsidRPr="00D92A84" w:rsidRDefault="00DC04D0" w:rsidP="005422CC">
            <w:pPr>
              <w:spacing w:before="240" w:after="240"/>
              <w:jc w:val="center"/>
              <w:cnfStyle w:val="000000100000" w:firstRow="0" w:lastRow="0" w:firstColumn="0" w:lastColumn="0" w:oddVBand="0" w:evenVBand="0" w:oddHBand="1" w:evenHBand="0" w:firstRowFirstColumn="0" w:firstRowLastColumn="0" w:lastRowFirstColumn="0" w:lastRowLastColumn="0"/>
            </w:pPr>
            <w:r w:rsidRPr="00D92A84">
              <w:rPr>
                <w:color w:val="000000"/>
              </w:rPr>
              <w:t>Linguagem interpretada</w:t>
            </w:r>
          </w:p>
        </w:tc>
      </w:tr>
    </w:tbl>
    <w:p w14:paraId="31C6C760" w14:textId="31DB810C" w:rsidR="009E496F" w:rsidRPr="009E496F" w:rsidRDefault="009E496F" w:rsidP="00A11FA7">
      <w:pPr>
        <w:ind w:firstLine="709"/>
        <w:jc w:val="both"/>
        <w:rPr>
          <w:sz w:val="20"/>
        </w:rPr>
      </w:pPr>
      <w:r w:rsidRPr="009E496F">
        <w:rPr>
          <w:sz w:val="20"/>
        </w:rPr>
        <w:t>Fonte: Adaptado de Java (2016)</w:t>
      </w:r>
    </w:p>
    <w:p w14:paraId="2F7092D7" w14:textId="410F5C03" w:rsidR="00DC04D0" w:rsidRDefault="00DC04D0" w:rsidP="00DC04D0">
      <w:pPr>
        <w:spacing w:before="240" w:after="200" w:line="360" w:lineRule="auto"/>
        <w:ind w:firstLine="709"/>
        <w:jc w:val="both"/>
      </w:pPr>
      <w:r>
        <w:t xml:space="preserve">As diferenças foram listadas pela própria Oracle, entretanto essas citadas podem ser facilmente entendidas, ao saber que a natureza de uma linguagem script é ser interpretada e isso resulta necessariamente na execução viabilizada somente </w:t>
      </w:r>
      <w:r w:rsidR="00155FE4">
        <w:t>por meio</w:t>
      </w:r>
      <w:r>
        <w:t xml:space="preserve"> de um outro programa, no caso o navegador. Já a linguagem compilada, precisa passar por uma sequência comum que é editar-compilar-linkar-rodar a cada alteração feita, e pode </w:t>
      </w:r>
      <w:r w:rsidR="00C13F15">
        <w:t>assim</w:t>
      </w:r>
      <w:r>
        <w:t>, ser executada tanto por uma máquina virtual como por um browser. Todavia, ambas são linguagens de programação, diferindo, nessa questão, apenas por motivos de uma ser compilada e a outra interpretada. Pode-se entender, deste modo, essas características como nuances que podem se</w:t>
      </w:r>
      <w:r w:rsidR="003B5D1F">
        <w:t>r</w:t>
      </w:r>
      <w:r>
        <w:t xml:space="preserve"> encontra</w:t>
      </w:r>
      <w:r w:rsidR="003B5D1F">
        <w:t>das</w:t>
      </w:r>
      <w:r>
        <w:t xml:space="preserve"> </w:t>
      </w:r>
      <w:r w:rsidR="003B5D1F">
        <w:t>em</w:t>
      </w:r>
      <w:r>
        <w:t xml:space="preserve"> linguagens de programação.</w:t>
      </w:r>
    </w:p>
    <w:p w14:paraId="0CBE1EA5" w14:textId="3A1FAD1B" w:rsidR="00DC04D0" w:rsidRDefault="00DC04D0" w:rsidP="00DC04D0">
      <w:pPr>
        <w:spacing w:before="240" w:after="200" w:line="360" w:lineRule="auto"/>
        <w:ind w:firstLine="709"/>
        <w:jc w:val="both"/>
      </w:pPr>
      <w:r>
        <w:lastRenderedPageBreak/>
        <w:t>Após compreender a origem e alguns conceitos primários do JavaScript, faz-se necessário entender qual o papel dessa linguagem na produção de</w:t>
      </w:r>
      <w:r w:rsidR="00990FDE">
        <w:t xml:space="preserve"> uma</w:t>
      </w:r>
      <w:r w:rsidR="00060F1D">
        <w:t xml:space="preserve"> página </w:t>
      </w:r>
      <w:r w:rsidR="00060F1D" w:rsidRPr="00060F1D">
        <w:rPr>
          <w:i/>
        </w:rPr>
        <w:t>w</w:t>
      </w:r>
      <w:r w:rsidRPr="00060F1D">
        <w:rPr>
          <w:i/>
        </w:rPr>
        <w:t>eb</w:t>
      </w:r>
      <w:r>
        <w:t>. Para isso é indispensável atentar-se para alguns fatos, como observar que se pode fazer páginas esteticamente bonitas e complexas utilizando somente HTML e CSS. Todavia, como já mencionado no</w:t>
      </w:r>
      <w:r w:rsidR="00DE023A">
        <w:t>s</w:t>
      </w:r>
      <w:r>
        <w:t xml:space="preserve"> tópico</w:t>
      </w:r>
      <w:r w:rsidR="00DE023A">
        <w:t>s</w:t>
      </w:r>
      <w:r>
        <w:t xml:space="preserve"> anterior</w:t>
      </w:r>
      <w:r w:rsidR="00DE023A">
        <w:t>es</w:t>
      </w:r>
      <w:r>
        <w:t xml:space="preserve">, apenas se produziriam páginas estáticas, paradas, sem dinamicidade. </w:t>
      </w:r>
    </w:p>
    <w:p w14:paraId="74AA5FED" w14:textId="1F91FB70" w:rsidR="00DC04D0" w:rsidRDefault="00DC04D0" w:rsidP="00DC04D0">
      <w:pPr>
        <w:spacing w:before="240" w:after="200" w:line="360" w:lineRule="auto"/>
        <w:ind w:firstLine="709"/>
        <w:jc w:val="both"/>
      </w:pPr>
      <w:r>
        <w:t xml:space="preserve">Então, para que se possa criar efeitos na janela do navegador, </w:t>
      </w:r>
      <w:r w:rsidR="000C46D1">
        <w:t>como por</w:t>
      </w:r>
      <w:r w:rsidR="00156E53">
        <w:t xml:space="preserve"> exemplo, </w:t>
      </w:r>
      <w:r>
        <w:t>modificar u</w:t>
      </w:r>
      <w:r w:rsidR="007746B2">
        <w:t xml:space="preserve">ma imagem quando se passa o </w:t>
      </w:r>
      <w:r w:rsidR="007746B2" w:rsidRPr="007746B2">
        <w:rPr>
          <w:i/>
        </w:rPr>
        <w:t>mou</w:t>
      </w:r>
      <w:r w:rsidRPr="007746B2">
        <w:rPr>
          <w:i/>
        </w:rPr>
        <w:t>se</w:t>
      </w:r>
      <w:r w:rsidR="000C46D1">
        <w:t xml:space="preserve"> em cima del</w:t>
      </w:r>
      <w:r w:rsidR="00156E53">
        <w:t>a</w:t>
      </w:r>
      <w:r>
        <w:t>, é crucial o uso de uma linguagem de programação.</w:t>
      </w:r>
    </w:p>
    <w:p w14:paraId="472F0BF2" w14:textId="22D2973F" w:rsidR="00DC04D0" w:rsidRDefault="00DC04D0" w:rsidP="00DC04D0">
      <w:pPr>
        <w:spacing w:before="240" w:after="200" w:line="360" w:lineRule="auto"/>
        <w:ind w:firstLine="709"/>
        <w:jc w:val="both"/>
      </w:pPr>
      <w:r>
        <w:t xml:space="preserve">Ao perceber isso, pode-se dizer que uma página </w:t>
      </w:r>
      <w:r w:rsidR="00060F1D" w:rsidRPr="00060F1D">
        <w:rPr>
          <w:i/>
        </w:rPr>
        <w:t>w</w:t>
      </w:r>
      <w:r w:rsidRPr="00060F1D">
        <w:rPr>
          <w:i/>
        </w:rPr>
        <w:t>eb</w:t>
      </w:r>
      <w:r w:rsidRPr="00E42E35">
        <w:t xml:space="preserve"> </w:t>
      </w:r>
      <w:r>
        <w:t>dinamizada, de um modo geral, faz três coisas fundamentais: descreve o conteúdo da página, especifica a apresentação e controla o comportamento do conteúdo (YANK &amp; ADAMS, 2009). A primeira dessas pode-se facilmente classificar como função do HTML, a segunda do CSS e a terceira da linguagem de programação.</w:t>
      </w:r>
    </w:p>
    <w:p w14:paraId="72EA1EB3" w14:textId="77777777" w:rsidR="00DC04D0" w:rsidRDefault="00DC04D0" w:rsidP="00DC04D0">
      <w:pPr>
        <w:spacing w:before="240" w:after="200" w:line="360" w:lineRule="auto"/>
        <w:ind w:firstLine="709"/>
        <w:jc w:val="both"/>
      </w:pPr>
      <w:r>
        <w:t>Com isso, dentre tantas linguagens de programação existentes, a escolha do JavaScript para essa função, se deve, no entanto, a uma vantagem atestada por Silva (2010, p.23), ao mencionar que:</w:t>
      </w:r>
    </w:p>
    <w:p w14:paraId="1AA8A66D" w14:textId="77777777" w:rsidR="00DC04D0" w:rsidRPr="007C2A7D" w:rsidRDefault="00DC04D0" w:rsidP="00DC04D0">
      <w:pPr>
        <w:spacing w:before="240" w:after="200"/>
        <w:ind w:left="2268"/>
        <w:jc w:val="both"/>
        <w:rPr>
          <w:sz w:val="20"/>
        </w:rPr>
      </w:pPr>
      <w:r w:rsidRPr="007C2A7D">
        <w:rPr>
          <w:sz w:val="20"/>
        </w:rPr>
        <w:t>Em tese, precisamos apenas de um navegador para fazer funcionar scripts desenvolvidos com a linguagem JavaScript. Ao contrário, programas escritos em PHP, por exemplo, precisam ser hospedados em um servidor remoto configurado para rodar PHP ou visualizados localmente em uma máquina na qual tenha sido instalado um servidor local com suporte para PHP.</w:t>
      </w:r>
    </w:p>
    <w:p w14:paraId="53055E91" w14:textId="77777777" w:rsidR="00DC04D0" w:rsidRDefault="00DC04D0" w:rsidP="00DC04D0">
      <w:pPr>
        <w:spacing w:before="240" w:after="200" w:line="360" w:lineRule="auto"/>
        <w:ind w:firstLine="709"/>
        <w:jc w:val="both"/>
      </w:pPr>
      <w:r>
        <w:t xml:space="preserve">Essa característica existe devido ao fato do JavaScript ter sido desenvolvido para interpretar e funcionar dependendo apenas de funcionalidades hospedados no navegador do usuário. Ocorrendo isto somente porque existe um interpretador para ele hospedado no </w:t>
      </w:r>
      <w:r w:rsidRPr="001B0F7C">
        <w:rPr>
          <w:i/>
        </w:rPr>
        <w:t>browser</w:t>
      </w:r>
      <w:r>
        <w:t xml:space="preserve">. </w:t>
      </w:r>
    </w:p>
    <w:p w14:paraId="1009B8A5" w14:textId="77777777" w:rsidR="00DC04D0" w:rsidRDefault="00DC04D0" w:rsidP="00DC04D0">
      <w:pPr>
        <w:spacing w:before="240" w:after="200" w:line="360" w:lineRule="auto"/>
        <w:ind w:firstLine="709"/>
        <w:jc w:val="both"/>
      </w:pPr>
      <w:r>
        <w:t xml:space="preserve">Demonstrando, então, ser vantajoso a medida de que se faz necessário apenas um </w:t>
      </w:r>
      <w:r w:rsidRPr="007A6665">
        <w:rPr>
          <w:i/>
        </w:rPr>
        <w:t>download</w:t>
      </w:r>
      <w:r>
        <w:t xml:space="preserve"> do arquivo de que se deseja, sem precisar da disponibilidade de internet o tempo inteiro, nem instalar algum outro programa adicional para que se possa rodar.</w:t>
      </w:r>
    </w:p>
    <w:p w14:paraId="5FFD4EDB" w14:textId="22D3EC06" w:rsidR="00DC04D0" w:rsidRDefault="00DC04D0" w:rsidP="00DC04D0">
      <w:pPr>
        <w:spacing w:before="240" w:after="200" w:line="360" w:lineRule="auto"/>
        <w:ind w:firstLine="709"/>
        <w:jc w:val="both"/>
      </w:pPr>
      <w:r>
        <w:t>Depoi</w:t>
      </w:r>
      <w:r w:rsidR="00A24286">
        <w:t xml:space="preserve">s de se explicar sobre HTML e </w:t>
      </w:r>
      <w:r>
        <w:t>CSS no</w:t>
      </w:r>
      <w:r w:rsidR="00060F1D">
        <w:t>s</w:t>
      </w:r>
      <w:r>
        <w:t xml:space="preserve"> tópico</w:t>
      </w:r>
      <w:r w:rsidR="00060F1D">
        <w:t>s</w:t>
      </w:r>
      <w:r>
        <w:t xml:space="preserve"> anterior</w:t>
      </w:r>
      <w:r w:rsidR="00060F1D">
        <w:t>es</w:t>
      </w:r>
      <w:r w:rsidR="002C0CBB">
        <w:t xml:space="preserve">, assim como, </w:t>
      </w:r>
      <w:r>
        <w:t>relatou-se boa parte das vantagens do JavaScript</w:t>
      </w:r>
      <w:r w:rsidR="002C0CBB">
        <w:t xml:space="preserve"> neste</w:t>
      </w:r>
      <w:r>
        <w:t>, resta apen</w:t>
      </w:r>
      <w:r w:rsidR="002C0CBB">
        <w:t>as detalhar o funcionamento d</w:t>
      </w:r>
      <w:r w:rsidR="00C140E7">
        <w:t>ess</w:t>
      </w:r>
      <w:r>
        <w:t>a</w:t>
      </w:r>
      <w:r w:rsidR="00C140E7">
        <w:t>s</w:t>
      </w:r>
      <w:r>
        <w:t xml:space="preserve"> tecnologia</w:t>
      </w:r>
      <w:r w:rsidR="00C140E7">
        <w:t>s juntas</w:t>
      </w:r>
      <w:r>
        <w:t>.</w:t>
      </w:r>
    </w:p>
    <w:p w14:paraId="13C71B40" w14:textId="7C8A7DAA" w:rsidR="00DC04D0" w:rsidRDefault="005834E1" w:rsidP="00DC04D0">
      <w:pPr>
        <w:spacing w:before="240" w:after="200" w:line="360" w:lineRule="auto"/>
        <w:ind w:firstLine="709"/>
        <w:jc w:val="both"/>
      </w:pPr>
      <w:r>
        <w:lastRenderedPageBreak/>
        <w:t>C</w:t>
      </w:r>
      <w:r w:rsidR="00DC04D0">
        <w:t>om</w:t>
      </w:r>
      <w:r w:rsidR="00C140E7">
        <w:t xml:space="preserve"> o objetivo de demonstrar </w:t>
      </w:r>
      <w:r w:rsidR="00DC04D0">
        <w:t xml:space="preserve">a utilização de dinamicidade na página, serão mostrados os códigos referentes </w:t>
      </w:r>
      <w:r w:rsidR="00C140E7">
        <w:t>as três tecnologias, aproveitando o conhecimento já adquirido até aqui para que</w:t>
      </w:r>
      <w:r w:rsidR="00DC04D0">
        <w:t xml:space="preserve"> assim </w:t>
      </w:r>
      <w:r w:rsidR="00C140E7">
        <w:t>se estabeleça</w:t>
      </w:r>
      <w:r w:rsidR="00DC04D0">
        <w:t xml:space="preserve"> relaç</w:t>
      </w:r>
      <w:r w:rsidR="00C140E7">
        <w:t>ões</w:t>
      </w:r>
      <w:r w:rsidR="00DC04D0">
        <w:t xml:space="preserve"> entre eles.</w:t>
      </w:r>
    </w:p>
    <w:p w14:paraId="517C42AD" w14:textId="4442FF2A" w:rsidR="00DD6E70" w:rsidRPr="0075114E" w:rsidRDefault="0075114E" w:rsidP="0075114E">
      <w:pPr>
        <w:pStyle w:val="Legenda"/>
        <w:spacing w:after="0"/>
        <w:ind w:firstLine="284"/>
        <w:rPr>
          <w:b w:val="0"/>
          <w:color w:val="auto"/>
          <w:sz w:val="24"/>
        </w:rPr>
      </w:pPr>
      <w:bookmarkStart w:id="20" w:name="_Toc445890933"/>
      <w:r w:rsidRPr="0075114E">
        <w:rPr>
          <w:b w:val="0"/>
          <w:color w:val="auto"/>
          <w:sz w:val="24"/>
        </w:rPr>
        <w:t xml:space="preserve">Figura </w:t>
      </w:r>
      <w:r w:rsidRPr="0075114E">
        <w:rPr>
          <w:b w:val="0"/>
          <w:color w:val="auto"/>
          <w:sz w:val="24"/>
        </w:rPr>
        <w:fldChar w:fldCharType="begin"/>
      </w:r>
      <w:r w:rsidRPr="0075114E">
        <w:rPr>
          <w:b w:val="0"/>
          <w:color w:val="auto"/>
          <w:sz w:val="24"/>
        </w:rPr>
        <w:instrText xml:space="preserve"> SEQ Figura \* ARABIC </w:instrText>
      </w:r>
      <w:r w:rsidRPr="0075114E">
        <w:rPr>
          <w:b w:val="0"/>
          <w:color w:val="auto"/>
          <w:sz w:val="24"/>
        </w:rPr>
        <w:fldChar w:fldCharType="separate"/>
      </w:r>
      <w:r w:rsidR="0080317C">
        <w:rPr>
          <w:b w:val="0"/>
          <w:noProof/>
          <w:color w:val="auto"/>
          <w:sz w:val="24"/>
        </w:rPr>
        <w:t>7</w:t>
      </w:r>
      <w:r w:rsidRPr="0075114E">
        <w:rPr>
          <w:b w:val="0"/>
          <w:color w:val="auto"/>
          <w:sz w:val="24"/>
        </w:rPr>
        <w:fldChar w:fldCharType="end"/>
      </w:r>
      <w:r w:rsidRPr="0075114E">
        <w:rPr>
          <w:b w:val="0"/>
          <w:color w:val="auto"/>
          <w:sz w:val="24"/>
        </w:rPr>
        <w:t xml:space="preserve"> – Código HTML: Exemplificação</w:t>
      </w:r>
      <w:bookmarkEnd w:id="20"/>
    </w:p>
    <w:p w14:paraId="586D2B1C" w14:textId="77777777" w:rsidR="00DC04D0" w:rsidRDefault="00DC04D0" w:rsidP="005A0AAD">
      <w:pPr>
        <w:jc w:val="center"/>
      </w:pPr>
      <w:r w:rsidRPr="00BE7DB1">
        <w:rPr>
          <w:noProof/>
        </w:rPr>
        <w:drawing>
          <wp:inline distT="0" distB="0" distL="0" distR="0" wp14:anchorId="58E061E4" wp14:editId="33184BA2">
            <wp:extent cx="5400040" cy="1869553"/>
            <wp:effectExtent l="0" t="0" r="0" b="0"/>
            <wp:docPr id="7" name="Imagem 7" descr="C:\Users\Clara\Desktop\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ra\Desktop\e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1869553"/>
                    </a:xfrm>
                    <a:prstGeom prst="rect">
                      <a:avLst/>
                    </a:prstGeom>
                    <a:noFill/>
                    <a:ln>
                      <a:noFill/>
                    </a:ln>
                  </pic:spPr>
                </pic:pic>
              </a:graphicData>
            </a:graphic>
          </wp:inline>
        </w:drawing>
      </w:r>
    </w:p>
    <w:p w14:paraId="68727B47" w14:textId="5911F4B5" w:rsidR="00DD6E70" w:rsidRPr="00DD6E70" w:rsidRDefault="00DD6E70" w:rsidP="005A0AAD">
      <w:pPr>
        <w:ind w:firstLine="284"/>
        <w:jc w:val="both"/>
        <w:rPr>
          <w:sz w:val="20"/>
        </w:rPr>
      </w:pPr>
      <w:r>
        <w:rPr>
          <w:sz w:val="20"/>
        </w:rPr>
        <w:t>Fonte: Autoria Própria (2016)</w:t>
      </w:r>
    </w:p>
    <w:p w14:paraId="1312088D" w14:textId="0A676E8D" w:rsidR="00DC04D0" w:rsidRDefault="00DC04D0" w:rsidP="00DC04D0">
      <w:pPr>
        <w:spacing w:before="240" w:after="200" w:line="360" w:lineRule="auto"/>
        <w:ind w:firstLine="709"/>
        <w:jc w:val="both"/>
      </w:pPr>
      <w:r>
        <w:t xml:space="preserve">Na Figura </w:t>
      </w:r>
      <w:r w:rsidR="00C140E7">
        <w:t>7</w:t>
      </w:r>
      <w:r>
        <w:t xml:space="preserve">, tem-se a estrutura já conhecida e exigida do HTML, com a adição de um </w:t>
      </w:r>
      <w:r w:rsidRPr="00067B96">
        <w:rPr>
          <w:i/>
        </w:rPr>
        <w:t>link</w:t>
      </w:r>
      <w:r>
        <w:t xml:space="preserve"> que irá referenciar ao documento no formato CSS, e um script para o JavaScript. Além disso, na parte do corpo (body) deste documento, há apenas uma </w:t>
      </w:r>
      <w:r w:rsidRPr="00BE7DB1">
        <w:rPr>
          <w:i/>
        </w:rPr>
        <w:t>tag</w:t>
      </w:r>
      <w:r>
        <w:t xml:space="preserve"> de botão, e dentro deste está se chamando a função “Mov()” quando esse botão for clicado.</w:t>
      </w:r>
    </w:p>
    <w:p w14:paraId="376C435C" w14:textId="4A4BF919" w:rsidR="00DD6E70" w:rsidRPr="0075114E" w:rsidRDefault="0075114E" w:rsidP="0075114E">
      <w:pPr>
        <w:pStyle w:val="Legenda"/>
        <w:spacing w:after="0"/>
        <w:ind w:firstLine="709"/>
        <w:rPr>
          <w:b w:val="0"/>
          <w:color w:val="auto"/>
          <w:sz w:val="24"/>
        </w:rPr>
      </w:pPr>
      <w:bookmarkStart w:id="21" w:name="_Toc445890934"/>
      <w:r w:rsidRPr="0075114E">
        <w:rPr>
          <w:b w:val="0"/>
          <w:color w:val="auto"/>
          <w:sz w:val="24"/>
        </w:rPr>
        <w:t xml:space="preserve">Figura </w:t>
      </w:r>
      <w:r w:rsidRPr="0075114E">
        <w:rPr>
          <w:b w:val="0"/>
          <w:color w:val="auto"/>
          <w:sz w:val="24"/>
        </w:rPr>
        <w:fldChar w:fldCharType="begin"/>
      </w:r>
      <w:r w:rsidRPr="0075114E">
        <w:rPr>
          <w:b w:val="0"/>
          <w:color w:val="auto"/>
          <w:sz w:val="24"/>
        </w:rPr>
        <w:instrText xml:space="preserve"> SEQ Figura \* ARABIC </w:instrText>
      </w:r>
      <w:r w:rsidRPr="0075114E">
        <w:rPr>
          <w:b w:val="0"/>
          <w:color w:val="auto"/>
          <w:sz w:val="24"/>
        </w:rPr>
        <w:fldChar w:fldCharType="separate"/>
      </w:r>
      <w:r w:rsidR="0080317C">
        <w:rPr>
          <w:b w:val="0"/>
          <w:noProof/>
          <w:color w:val="auto"/>
          <w:sz w:val="24"/>
        </w:rPr>
        <w:t>8</w:t>
      </w:r>
      <w:r w:rsidRPr="0075114E">
        <w:rPr>
          <w:b w:val="0"/>
          <w:color w:val="auto"/>
          <w:sz w:val="24"/>
        </w:rPr>
        <w:fldChar w:fldCharType="end"/>
      </w:r>
      <w:r w:rsidRPr="0075114E">
        <w:rPr>
          <w:b w:val="0"/>
          <w:color w:val="auto"/>
          <w:sz w:val="24"/>
        </w:rPr>
        <w:t xml:space="preserve"> - Código CSS: Exemplificação</w:t>
      </w:r>
      <w:bookmarkEnd w:id="21"/>
    </w:p>
    <w:p w14:paraId="35DEBB5A" w14:textId="77777777" w:rsidR="00DC04D0" w:rsidRDefault="00DC04D0" w:rsidP="005A0AAD">
      <w:pPr>
        <w:jc w:val="center"/>
      </w:pPr>
      <w:r w:rsidRPr="00B15E0D">
        <w:rPr>
          <w:noProof/>
        </w:rPr>
        <w:drawing>
          <wp:inline distT="0" distB="0" distL="0" distR="0" wp14:anchorId="461A5D98" wp14:editId="7C855E97">
            <wp:extent cx="4895850" cy="838200"/>
            <wp:effectExtent l="0" t="0" r="0" b="0"/>
            <wp:docPr id="8" name="Imagem 8" descr="C:\Users\Clara\Desktop\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ra\Desktop\e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5850" cy="838200"/>
                    </a:xfrm>
                    <a:prstGeom prst="rect">
                      <a:avLst/>
                    </a:prstGeom>
                    <a:noFill/>
                    <a:ln>
                      <a:noFill/>
                    </a:ln>
                  </pic:spPr>
                </pic:pic>
              </a:graphicData>
            </a:graphic>
          </wp:inline>
        </w:drawing>
      </w:r>
    </w:p>
    <w:p w14:paraId="710B6DEE" w14:textId="6CB26523" w:rsidR="00DD6E70" w:rsidRPr="00DD6E70" w:rsidRDefault="005A0AAD" w:rsidP="005A0AAD">
      <w:pPr>
        <w:ind w:firstLine="567"/>
        <w:jc w:val="both"/>
        <w:rPr>
          <w:sz w:val="20"/>
        </w:rPr>
      </w:pPr>
      <w:r>
        <w:rPr>
          <w:sz w:val="20"/>
        </w:rPr>
        <w:t xml:space="preserve">  </w:t>
      </w:r>
      <w:r w:rsidR="00DD6E70">
        <w:rPr>
          <w:sz w:val="20"/>
        </w:rPr>
        <w:t>Fonte: Autoria Própria (2016)</w:t>
      </w:r>
    </w:p>
    <w:p w14:paraId="1AA06A63" w14:textId="7612609F" w:rsidR="00DC04D0" w:rsidRDefault="00B64777" w:rsidP="00DC04D0">
      <w:pPr>
        <w:spacing w:before="240" w:after="200" w:line="360" w:lineRule="auto"/>
        <w:ind w:firstLine="709"/>
        <w:jc w:val="both"/>
      </w:pPr>
      <w:r>
        <w:t>Já na Figura 8</w:t>
      </w:r>
      <w:r w:rsidR="00DC04D0">
        <w:t>, há apenas a definição da cor que será usada primariamente como plano de fundo no corpo do documento HTML, assim escolhida a azul.</w:t>
      </w:r>
    </w:p>
    <w:p w14:paraId="0044046C" w14:textId="3FE68A24" w:rsidR="00540473" w:rsidRPr="0075114E" w:rsidRDefault="0075114E" w:rsidP="0075114E">
      <w:pPr>
        <w:pStyle w:val="Legenda"/>
        <w:spacing w:after="0"/>
        <w:ind w:firstLine="709"/>
        <w:rPr>
          <w:b w:val="0"/>
          <w:color w:val="auto"/>
          <w:sz w:val="24"/>
        </w:rPr>
      </w:pPr>
      <w:bookmarkStart w:id="22" w:name="_Toc445890935"/>
      <w:r w:rsidRPr="0075114E">
        <w:rPr>
          <w:b w:val="0"/>
          <w:color w:val="auto"/>
          <w:sz w:val="24"/>
        </w:rPr>
        <w:t xml:space="preserve">Figura </w:t>
      </w:r>
      <w:r w:rsidRPr="0075114E">
        <w:rPr>
          <w:b w:val="0"/>
          <w:color w:val="auto"/>
          <w:sz w:val="24"/>
        </w:rPr>
        <w:fldChar w:fldCharType="begin"/>
      </w:r>
      <w:r w:rsidRPr="0075114E">
        <w:rPr>
          <w:b w:val="0"/>
          <w:color w:val="auto"/>
          <w:sz w:val="24"/>
        </w:rPr>
        <w:instrText xml:space="preserve"> SEQ Figura \* ARABIC </w:instrText>
      </w:r>
      <w:r w:rsidRPr="0075114E">
        <w:rPr>
          <w:b w:val="0"/>
          <w:color w:val="auto"/>
          <w:sz w:val="24"/>
        </w:rPr>
        <w:fldChar w:fldCharType="separate"/>
      </w:r>
      <w:r w:rsidR="0080317C">
        <w:rPr>
          <w:b w:val="0"/>
          <w:noProof/>
          <w:color w:val="auto"/>
          <w:sz w:val="24"/>
        </w:rPr>
        <w:t>9</w:t>
      </w:r>
      <w:r w:rsidRPr="0075114E">
        <w:rPr>
          <w:b w:val="0"/>
          <w:color w:val="auto"/>
          <w:sz w:val="24"/>
        </w:rPr>
        <w:fldChar w:fldCharType="end"/>
      </w:r>
      <w:r w:rsidRPr="0075114E">
        <w:rPr>
          <w:b w:val="0"/>
          <w:color w:val="auto"/>
          <w:sz w:val="24"/>
        </w:rPr>
        <w:t xml:space="preserve"> - Código JavaScript: Exemplificação</w:t>
      </w:r>
      <w:bookmarkEnd w:id="22"/>
    </w:p>
    <w:p w14:paraId="171E1F73" w14:textId="77777777" w:rsidR="00DC04D0" w:rsidRDefault="00DC04D0" w:rsidP="005A0AAD">
      <w:pPr>
        <w:jc w:val="center"/>
      </w:pPr>
      <w:r w:rsidRPr="00F42909">
        <w:rPr>
          <w:noProof/>
        </w:rPr>
        <w:drawing>
          <wp:inline distT="0" distB="0" distL="0" distR="0" wp14:anchorId="238AC6E9" wp14:editId="1DFD9C75">
            <wp:extent cx="4848225" cy="1581150"/>
            <wp:effectExtent l="0" t="0" r="9525" b="0"/>
            <wp:docPr id="9" name="Imagem 9" descr="C:\Users\Clara\Desktop\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ra\Desktop\e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8225" cy="1581150"/>
                    </a:xfrm>
                    <a:prstGeom prst="rect">
                      <a:avLst/>
                    </a:prstGeom>
                    <a:noFill/>
                    <a:ln>
                      <a:noFill/>
                    </a:ln>
                  </pic:spPr>
                </pic:pic>
              </a:graphicData>
            </a:graphic>
          </wp:inline>
        </w:drawing>
      </w:r>
    </w:p>
    <w:p w14:paraId="4C6A5403" w14:textId="53F97502" w:rsidR="00540473" w:rsidRPr="00540473" w:rsidRDefault="00540473" w:rsidP="005A0AAD">
      <w:pPr>
        <w:ind w:firstLine="709"/>
        <w:jc w:val="both"/>
        <w:rPr>
          <w:sz w:val="20"/>
        </w:rPr>
      </w:pPr>
      <w:r>
        <w:rPr>
          <w:sz w:val="20"/>
        </w:rPr>
        <w:t>Fonte: Autoria Própria (2016)</w:t>
      </w:r>
    </w:p>
    <w:p w14:paraId="6C9D6667" w14:textId="14320D44" w:rsidR="00DC04D0" w:rsidRDefault="00DC04D0" w:rsidP="00DC04D0">
      <w:pPr>
        <w:spacing w:before="240" w:after="200" w:line="360" w:lineRule="auto"/>
        <w:ind w:firstLine="709"/>
        <w:jc w:val="both"/>
      </w:pPr>
      <w:r>
        <w:lastRenderedPageBreak/>
        <w:t xml:space="preserve">E por fim, o código JavaScript é visto na figura </w:t>
      </w:r>
      <w:r w:rsidR="00B64777">
        <w:t>9</w:t>
      </w:r>
      <w:r>
        <w:t>. Iniciando com a declaração de duas variáveis</w:t>
      </w:r>
      <w:r w:rsidR="009544D2">
        <w:t>, nas linhas 1 e 2</w:t>
      </w:r>
      <w:r>
        <w:t>, cuja a característica de tipagem dinâmica da linguagem é notada, pois não se há definição do tipo, este, então, sendo moldado de acordo com o valor fornecido. Além da função “Mov()”,</w:t>
      </w:r>
      <w:r w:rsidR="009544D2">
        <w:t xml:space="preserve"> iniciada na linha 4 e fechada na 7,</w:t>
      </w:r>
      <w:r>
        <w:t xml:space="preserve"> que irá alterar o plano de fundo da página para a cor vermelha e dar um alerta com uma mensagem que conterá a soma das duas variáveis anteriormente mencionadas.</w:t>
      </w:r>
    </w:p>
    <w:p w14:paraId="59E64911" w14:textId="16D3A3AD" w:rsidR="001306C3" w:rsidRPr="0075114E" w:rsidRDefault="0075114E" w:rsidP="007629A4">
      <w:pPr>
        <w:pStyle w:val="Legenda"/>
        <w:spacing w:after="0"/>
        <w:ind w:firstLine="709"/>
        <w:rPr>
          <w:b w:val="0"/>
          <w:color w:val="auto"/>
          <w:sz w:val="24"/>
        </w:rPr>
      </w:pPr>
      <w:bookmarkStart w:id="23" w:name="_Toc445890936"/>
      <w:r w:rsidRPr="0075114E">
        <w:rPr>
          <w:b w:val="0"/>
          <w:color w:val="auto"/>
          <w:sz w:val="24"/>
        </w:rPr>
        <w:t xml:space="preserve">Figura </w:t>
      </w:r>
      <w:r w:rsidRPr="0075114E">
        <w:rPr>
          <w:b w:val="0"/>
          <w:color w:val="auto"/>
          <w:sz w:val="24"/>
        </w:rPr>
        <w:fldChar w:fldCharType="begin"/>
      </w:r>
      <w:r w:rsidRPr="0075114E">
        <w:rPr>
          <w:b w:val="0"/>
          <w:color w:val="auto"/>
          <w:sz w:val="24"/>
        </w:rPr>
        <w:instrText xml:space="preserve"> SEQ Figura \* ARABIC </w:instrText>
      </w:r>
      <w:r w:rsidRPr="0075114E">
        <w:rPr>
          <w:b w:val="0"/>
          <w:color w:val="auto"/>
          <w:sz w:val="24"/>
        </w:rPr>
        <w:fldChar w:fldCharType="separate"/>
      </w:r>
      <w:r w:rsidR="0080317C">
        <w:rPr>
          <w:b w:val="0"/>
          <w:noProof/>
          <w:color w:val="auto"/>
          <w:sz w:val="24"/>
        </w:rPr>
        <w:t>10</w:t>
      </w:r>
      <w:r w:rsidRPr="0075114E">
        <w:rPr>
          <w:b w:val="0"/>
          <w:color w:val="auto"/>
          <w:sz w:val="24"/>
        </w:rPr>
        <w:fldChar w:fldCharType="end"/>
      </w:r>
      <w:r w:rsidRPr="0075114E">
        <w:rPr>
          <w:b w:val="0"/>
          <w:color w:val="auto"/>
          <w:sz w:val="24"/>
        </w:rPr>
        <w:t xml:space="preserve"> – Primeiro estado da página Exemplificação</w:t>
      </w:r>
      <w:bookmarkEnd w:id="23"/>
    </w:p>
    <w:p w14:paraId="6D6E62F2" w14:textId="77777777" w:rsidR="00DC04D0" w:rsidRDefault="00DC04D0" w:rsidP="005A0AAD">
      <w:pPr>
        <w:jc w:val="center"/>
      </w:pPr>
      <w:r w:rsidRPr="00F42909">
        <w:rPr>
          <w:noProof/>
        </w:rPr>
        <w:drawing>
          <wp:inline distT="0" distB="0" distL="0" distR="0" wp14:anchorId="2567F6BE" wp14:editId="3C63F68D">
            <wp:extent cx="4914265" cy="2333625"/>
            <wp:effectExtent l="0" t="0" r="635" b="9525"/>
            <wp:docPr id="10" name="Imagem 10" descr="C:\Users\Clara\Desktop\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ara\Desktop\e4.png"/>
                    <pic:cNvPicPr>
                      <a:picLocks noChangeAspect="1" noChangeArrowheads="1"/>
                    </pic:cNvPicPr>
                  </pic:nvPicPr>
                  <pic:blipFill rotWithShape="1">
                    <a:blip r:embed="rId18">
                      <a:extLst>
                        <a:ext uri="{28A0092B-C50C-407E-A947-70E740481C1C}">
                          <a14:useLocalDpi xmlns:a14="http://schemas.microsoft.com/office/drawing/2010/main" val="0"/>
                        </a:ext>
                      </a:extLst>
                    </a:blip>
                    <a:srcRect r="63662" b="67593"/>
                    <a:stretch/>
                  </pic:blipFill>
                  <pic:spPr bwMode="auto">
                    <a:xfrm>
                      <a:off x="0" y="0"/>
                      <a:ext cx="4974118" cy="2362047"/>
                    </a:xfrm>
                    <a:prstGeom prst="rect">
                      <a:avLst/>
                    </a:prstGeom>
                    <a:noFill/>
                    <a:ln>
                      <a:noFill/>
                    </a:ln>
                    <a:extLst>
                      <a:ext uri="{53640926-AAD7-44D8-BBD7-CCE9431645EC}">
                        <a14:shadowObscured xmlns:a14="http://schemas.microsoft.com/office/drawing/2010/main"/>
                      </a:ext>
                    </a:extLst>
                  </pic:spPr>
                </pic:pic>
              </a:graphicData>
            </a:graphic>
          </wp:inline>
        </w:drawing>
      </w:r>
    </w:p>
    <w:p w14:paraId="10000C9C" w14:textId="659387F9" w:rsidR="001306C3" w:rsidRPr="001306C3" w:rsidRDefault="001306C3" w:rsidP="007629A4">
      <w:pPr>
        <w:ind w:firstLine="709"/>
        <w:jc w:val="both"/>
        <w:rPr>
          <w:sz w:val="20"/>
        </w:rPr>
      </w:pPr>
      <w:r>
        <w:rPr>
          <w:sz w:val="20"/>
        </w:rPr>
        <w:t>Fonte: Autoria Própria (2016)</w:t>
      </w:r>
    </w:p>
    <w:p w14:paraId="4F0C3095" w14:textId="0307342C" w:rsidR="00DC04D0" w:rsidRDefault="00DC04D0" w:rsidP="00DC04D0">
      <w:pPr>
        <w:spacing w:before="240" w:after="200" w:line="360" w:lineRule="auto"/>
        <w:ind w:firstLine="709"/>
        <w:jc w:val="both"/>
      </w:pPr>
      <w:r>
        <w:t xml:space="preserve">Ao rodar ver-se as atribuições feitas a página e anteriormente mencionadas na figura </w:t>
      </w:r>
      <w:r w:rsidR="00B64777">
        <w:t>10</w:t>
      </w:r>
      <w:r>
        <w:t>. E assim, ao clicar no botão o documento web se transforma n</w:t>
      </w:r>
      <w:r w:rsidR="00B64777">
        <w:t>o que pode ser visto na Figura 11</w:t>
      </w:r>
      <w:r>
        <w:t xml:space="preserve"> e fora mencionada no parágrafo anterior.</w:t>
      </w:r>
    </w:p>
    <w:p w14:paraId="2551FCC6" w14:textId="111F46A0" w:rsidR="001306C3" w:rsidRPr="0075114E" w:rsidRDefault="0075114E" w:rsidP="0075114E">
      <w:pPr>
        <w:pStyle w:val="Legenda"/>
        <w:ind w:firstLine="567"/>
        <w:rPr>
          <w:b w:val="0"/>
          <w:color w:val="auto"/>
          <w:sz w:val="24"/>
        </w:rPr>
      </w:pPr>
      <w:bookmarkStart w:id="24" w:name="_Toc445890937"/>
      <w:r w:rsidRPr="0075114E">
        <w:rPr>
          <w:b w:val="0"/>
          <w:color w:val="auto"/>
          <w:sz w:val="24"/>
        </w:rPr>
        <w:t xml:space="preserve">Figura </w:t>
      </w:r>
      <w:r w:rsidRPr="0075114E">
        <w:rPr>
          <w:b w:val="0"/>
          <w:color w:val="auto"/>
          <w:sz w:val="24"/>
        </w:rPr>
        <w:fldChar w:fldCharType="begin"/>
      </w:r>
      <w:r w:rsidRPr="0075114E">
        <w:rPr>
          <w:b w:val="0"/>
          <w:color w:val="auto"/>
          <w:sz w:val="24"/>
        </w:rPr>
        <w:instrText xml:space="preserve"> SEQ Figura \* ARABIC </w:instrText>
      </w:r>
      <w:r w:rsidRPr="0075114E">
        <w:rPr>
          <w:b w:val="0"/>
          <w:color w:val="auto"/>
          <w:sz w:val="24"/>
        </w:rPr>
        <w:fldChar w:fldCharType="separate"/>
      </w:r>
      <w:r w:rsidR="0080317C">
        <w:rPr>
          <w:b w:val="0"/>
          <w:noProof/>
          <w:color w:val="auto"/>
          <w:sz w:val="24"/>
        </w:rPr>
        <w:t>11</w:t>
      </w:r>
      <w:r w:rsidRPr="0075114E">
        <w:rPr>
          <w:b w:val="0"/>
          <w:color w:val="auto"/>
          <w:sz w:val="24"/>
        </w:rPr>
        <w:fldChar w:fldCharType="end"/>
      </w:r>
      <w:r w:rsidRPr="0075114E">
        <w:rPr>
          <w:b w:val="0"/>
          <w:color w:val="auto"/>
          <w:sz w:val="24"/>
        </w:rPr>
        <w:t xml:space="preserve"> – Estado final da página Exemplificação</w:t>
      </w:r>
      <w:bookmarkEnd w:id="24"/>
    </w:p>
    <w:p w14:paraId="21B0A949" w14:textId="77777777" w:rsidR="00DC04D0" w:rsidRDefault="00DC04D0" w:rsidP="00D11959">
      <w:pPr>
        <w:jc w:val="center"/>
      </w:pPr>
      <w:r w:rsidRPr="008A4024">
        <w:rPr>
          <w:noProof/>
        </w:rPr>
        <w:drawing>
          <wp:inline distT="0" distB="0" distL="0" distR="0" wp14:anchorId="42227C69" wp14:editId="0831C3A1">
            <wp:extent cx="5053965" cy="1771650"/>
            <wp:effectExtent l="0" t="0" r="0" b="0"/>
            <wp:docPr id="11" name="Imagem 11" descr="C:\Users\Clara\Desktop\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ara\Desktop\e5.png"/>
                    <pic:cNvPicPr>
                      <a:picLocks noChangeAspect="1" noChangeArrowheads="1"/>
                    </pic:cNvPicPr>
                  </pic:nvPicPr>
                  <pic:blipFill rotWithShape="1">
                    <a:blip r:embed="rId19">
                      <a:extLst>
                        <a:ext uri="{28A0092B-C50C-407E-A947-70E740481C1C}">
                          <a14:useLocalDpi xmlns:a14="http://schemas.microsoft.com/office/drawing/2010/main" val="0"/>
                        </a:ext>
                      </a:extLst>
                    </a:blip>
                    <a:srcRect r="33605" b="66851"/>
                    <a:stretch/>
                  </pic:blipFill>
                  <pic:spPr bwMode="auto">
                    <a:xfrm>
                      <a:off x="0" y="0"/>
                      <a:ext cx="5067076" cy="1776246"/>
                    </a:xfrm>
                    <a:prstGeom prst="rect">
                      <a:avLst/>
                    </a:prstGeom>
                    <a:noFill/>
                    <a:ln>
                      <a:noFill/>
                    </a:ln>
                    <a:extLst>
                      <a:ext uri="{53640926-AAD7-44D8-BBD7-CCE9431645EC}">
                        <a14:shadowObscured xmlns:a14="http://schemas.microsoft.com/office/drawing/2010/main"/>
                      </a:ext>
                    </a:extLst>
                  </pic:spPr>
                </pic:pic>
              </a:graphicData>
            </a:graphic>
          </wp:inline>
        </w:drawing>
      </w:r>
    </w:p>
    <w:p w14:paraId="5AD3A297" w14:textId="5C994340" w:rsidR="00DC04D0" w:rsidRPr="001306C3" w:rsidRDefault="001306C3" w:rsidP="00D11959">
      <w:pPr>
        <w:ind w:firstLine="567"/>
        <w:rPr>
          <w:sz w:val="20"/>
        </w:rPr>
      </w:pPr>
      <w:r>
        <w:rPr>
          <w:sz w:val="20"/>
        </w:rPr>
        <w:t>Fonte: Autoria Própria (2016)</w:t>
      </w:r>
      <w:bookmarkStart w:id="25" w:name="_Toc340475189"/>
    </w:p>
    <w:p w14:paraId="454B36C0" w14:textId="77777777" w:rsidR="005A0AAD" w:rsidRDefault="005A0AAD">
      <w:pPr>
        <w:spacing w:after="160" w:line="259" w:lineRule="auto"/>
        <w:rPr>
          <w:b/>
          <w:sz w:val="28"/>
        </w:rPr>
      </w:pPr>
      <w:r>
        <w:rPr>
          <w:sz w:val="28"/>
        </w:rPr>
        <w:br w:type="page"/>
      </w:r>
    </w:p>
    <w:p w14:paraId="3F756010" w14:textId="002A6540" w:rsidR="00DC04D0" w:rsidRPr="004676F9" w:rsidRDefault="00DC04D0" w:rsidP="001E1430">
      <w:pPr>
        <w:pStyle w:val="Ttulo1"/>
        <w:spacing w:before="240" w:line="360" w:lineRule="auto"/>
        <w:jc w:val="both"/>
        <w:rPr>
          <w:sz w:val="22"/>
        </w:rPr>
      </w:pPr>
      <w:bookmarkStart w:id="26" w:name="_Toc445890986"/>
      <w:r w:rsidRPr="004676F9">
        <w:lastRenderedPageBreak/>
        <w:t xml:space="preserve">3 </w:t>
      </w:r>
      <w:bookmarkStart w:id="27" w:name="_Toc340475190"/>
      <w:bookmarkEnd w:id="25"/>
      <w:r w:rsidRPr="004676F9">
        <w:t>METODOLOGIA</w:t>
      </w:r>
      <w:bookmarkEnd w:id="26"/>
    </w:p>
    <w:p w14:paraId="5C471619" w14:textId="77777777" w:rsidR="00446429" w:rsidRDefault="00DC04D0" w:rsidP="00446429">
      <w:pPr>
        <w:spacing w:before="240" w:after="200" w:line="360" w:lineRule="auto"/>
        <w:ind w:firstLine="709"/>
        <w:jc w:val="both"/>
      </w:pPr>
      <w:r w:rsidRPr="00273722">
        <w:t xml:space="preserve">O processo de criação desse trabalho começou a partir da necessidade de encontrar um tema interessante </w:t>
      </w:r>
      <w:r w:rsidR="00446B86">
        <w:t xml:space="preserve">de </w:t>
      </w:r>
      <w:r w:rsidRPr="00273722">
        <w:t xml:space="preserve">que se pudesse </w:t>
      </w:r>
      <w:r>
        <w:t>extrair um novo produto. Até então</w:t>
      </w:r>
      <w:r w:rsidRPr="00273722">
        <w:t xml:space="preserve">, este trabalho de conclusão de curso (TCC) continha apenas a autora Clara. </w:t>
      </w:r>
    </w:p>
    <w:p w14:paraId="5C72A0EB" w14:textId="77777777" w:rsidR="00446429" w:rsidRDefault="00DC04D0" w:rsidP="00446429">
      <w:pPr>
        <w:spacing w:before="240" w:after="200" w:line="360" w:lineRule="auto"/>
        <w:ind w:firstLine="709"/>
        <w:jc w:val="both"/>
      </w:pPr>
      <w:r>
        <w:t>O despertamento</w:t>
      </w:r>
      <w:r w:rsidRPr="00273722">
        <w:t xml:space="preserve"> para a possibilidade de</w:t>
      </w:r>
      <w:r>
        <w:t xml:space="preserve"> se</w:t>
      </w:r>
      <w:r w:rsidRPr="00273722">
        <w:t xml:space="preserve"> trabalhar </w:t>
      </w:r>
      <w:r>
        <w:t>com autistas surgiu</w:t>
      </w:r>
      <w:r w:rsidRPr="00273722">
        <w:t xml:space="preserve"> após uma análise do cotidiano</w:t>
      </w:r>
      <w:r>
        <w:t xml:space="preserve">, </w:t>
      </w:r>
      <w:r w:rsidRPr="00273722">
        <w:t>observa</w:t>
      </w:r>
      <w:r>
        <w:t>ndo</w:t>
      </w:r>
      <w:r w:rsidRPr="00273722">
        <w:t xml:space="preserve"> seu irmão, Caio, uma criança diagnosticada com a síndrome de Asperger. Decidindo-se</w:t>
      </w:r>
      <w:r w:rsidR="008A6601">
        <w:t>, assim</w:t>
      </w:r>
      <w:r w:rsidR="00BD6B81">
        <w:t>,</w:t>
      </w:r>
      <w:r w:rsidRPr="00273722">
        <w:t xml:space="preserve"> pela implementação de um jogo com foco na criança autista, escolheu</w:t>
      </w:r>
      <w:r>
        <w:t>-se</w:t>
      </w:r>
      <w:r w:rsidRPr="00273722">
        <w:t xml:space="preserve"> como orientador seu, até então, professor da disciplina de Autoria Web</w:t>
      </w:r>
      <w:r>
        <w:t>, Diego Oliveira</w:t>
      </w:r>
      <w:r w:rsidR="00446429">
        <w:t xml:space="preserve">. </w:t>
      </w:r>
    </w:p>
    <w:p w14:paraId="7E97781B" w14:textId="77777777" w:rsidR="00446429" w:rsidRDefault="00DC04D0" w:rsidP="00446429">
      <w:pPr>
        <w:spacing w:before="240" w:after="200" w:line="360" w:lineRule="auto"/>
        <w:ind w:firstLine="709"/>
        <w:jc w:val="both"/>
        <w:rPr>
          <w:rFonts w:eastAsiaTheme="minorHAnsi"/>
          <w:color w:val="000000"/>
          <w:lang w:eastAsia="en-US"/>
        </w:rPr>
      </w:pPr>
      <w:r w:rsidRPr="00273722">
        <w:t>Como base</w:t>
      </w:r>
      <w:r>
        <w:t>, foi escolhida</w:t>
      </w:r>
      <w:r w:rsidRPr="00273722">
        <w:t xml:space="preserve"> a metodologia TEACCH</w:t>
      </w:r>
      <w:r>
        <w:t>, optando</w:t>
      </w:r>
      <w:r w:rsidRPr="00273722">
        <w:t xml:space="preserve"> por essa tendência, amparad</w:t>
      </w:r>
      <w:r w:rsidR="00EE6081">
        <w:t>a</w:t>
      </w:r>
      <w:r w:rsidRPr="00273722">
        <w:t xml:space="preserve"> nas ju</w:t>
      </w:r>
      <w:r>
        <w:t>stificativas de Martins (2012</w:t>
      </w:r>
      <w:r w:rsidRPr="00273722">
        <w:t xml:space="preserve">) de que esta consiste em centrar-se </w:t>
      </w:r>
      <w:r w:rsidRPr="00273722">
        <w:rPr>
          <w:rFonts w:eastAsiaTheme="minorHAnsi"/>
          <w:color w:val="000000"/>
          <w:lang w:eastAsia="en-US"/>
        </w:rPr>
        <w:t>nas áreas fortes de processamento normalmente encon</w:t>
      </w:r>
      <w:r>
        <w:rPr>
          <w:rFonts w:eastAsiaTheme="minorHAnsi"/>
          <w:color w:val="000000"/>
          <w:lang w:eastAsia="en-US"/>
        </w:rPr>
        <w:t xml:space="preserve">tradas nas pessoas com autismo - </w:t>
      </w:r>
      <w:r w:rsidRPr="00273722">
        <w:rPr>
          <w:rFonts w:eastAsiaTheme="minorHAnsi"/>
          <w:color w:val="000000"/>
          <w:lang w:eastAsia="en-US"/>
        </w:rPr>
        <w:t>processamento visual, memorização de</w:t>
      </w:r>
      <w:r>
        <w:rPr>
          <w:rFonts w:eastAsiaTheme="minorHAnsi"/>
          <w:color w:val="000000"/>
          <w:lang w:eastAsia="en-US"/>
        </w:rPr>
        <w:t xml:space="preserve"> rotinas e interesses especiais -</w:t>
      </w:r>
      <w:r w:rsidRPr="00273722">
        <w:rPr>
          <w:rFonts w:eastAsiaTheme="minorHAnsi"/>
          <w:color w:val="000000"/>
          <w:lang w:eastAsia="en-US"/>
        </w:rPr>
        <w:t xml:space="preserve"> e tenta promover especificamente as capacidades de comunicação, organização e partilha social, tendo sido especificamente concebido para compensar as dificuldades detectadas neste grupo. </w:t>
      </w:r>
    </w:p>
    <w:p w14:paraId="07AFCE32" w14:textId="77777777" w:rsidR="00446429" w:rsidRDefault="00DC04D0" w:rsidP="00446429">
      <w:pPr>
        <w:spacing w:before="240" w:after="200" w:line="360" w:lineRule="auto"/>
        <w:ind w:firstLine="709"/>
        <w:jc w:val="both"/>
      </w:pPr>
      <w:r>
        <w:t>Desta forma</w:t>
      </w:r>
      <w:r w:rsidRPr="00273722">
        <w:t xml:space="preserve">, a </w:t>
      </w:r>
      <w:r w:rsidR="003633D4">
        <w:t>definição</w:t>
      </w:r>
      <w:r w:rsidRPr="00273722">
        <w:t xml:space="preserve"> desse tema teve como plano de fundo motivações pessoais, profissionais e cientificas.</w:t>
      </w:r>
    </w:p>
    <w:p w14:paraId="3D5C803A" w14:textId="77777777" w:rsidR="00446429" w:rsidRDefault="00DC04D0" w:rsidP="00446429">
      <w:pPr>
        <w:spacing w:before="240" w:after="200" w:line="360" w:lineRule="auto"/>
        <w:ind w:firstLine="709"/>
        <w:jc w:val="both"/>
      </w:pPr>
      <w:r>
        <w:t xml:space="preserve">As primeiras decisões importantes surgiram a partir das </w:t>
      </w:r>
      <w:r w:rsidRPr="00273722">
        <w:t>discu</w:t>
      </w:r>
      <w:r>
        <w:t>ssões</w:t>
      </w:r>
      <w:r w:rsidRPr="00273722">
        <w:t xml:space="preserve"> </w:t>
      </w:r>
      <w:r>
        <w:t>de</w:t>
      </w:r>
      <w:r w:rsidRPr="00273722">
        <w:t xml:space="preserve"> po</w:t>
      </w:r>
      <w:r>
        <w:t>ssibilidades do que se faria. O</w:t>
      </w:r>
      <w:r w:rsidRPr="00273722">
        <w:t>ptou-se por um jogo no formato de mapa,</w:t>
      </w:r>
      <w:r w:rsidRPr="0094700E">
        <w:t xml:space="preserve"> </w:t>
      </w:r>
      <w:r>
        <w:t xml:space="preserve">incialmente, pela característica que este carrega em si ao permitir a livre escolha de qual </w:t>
      </w:r>
      <w:r w:rsidR="00A96607">
        <w:t>local dele mesmo</w:t>
      </w:r>
      <w:r>
        <w:t xml:space="preserve"> a criança poderia jogar. Logo após, decidiu-se por inserir </w:t>
      </w:r>
      <w:r w:rsidRPr="00273722">
        <w:t xml:space="preserve">uma certa quantidade de minijogos que trabalhariam com as </w:t>
      </w:r>
      <w:r>
        <w:t>dificuldades da criança autista e outras suas qualidades.</w:t>
      </w:r>
    </w:p>
    <w:p w14:paraId="7C3ABC7D" w14:textId="77777777" w:rsidR="00446429" w:rsidRDefault="00DC04D0" w:rsidP="00446429">
      <w:pPr>
        <w:spacing w:before="240" w:after="200" w:line="360" w:lineRule="auto"/>
        <w:ind w:firstLine="709"/>
        <w:jc w:val="both"/>
      </w:pPr>
      <w:r>
        <w:t>Com os estudos sobre o tema autismo, a</w:t>
      </w:r>
      <w:r w:rsidRPr="00273722">
        <w:t xml:space="preserve"> escolha desse formato </w:t>
      </w:r>
      <w:r>
        <w:t xml:space="preserve">foi melhor embasada por </w:t>
      </w:r>
      <w:r w:rsidRPr="00273722">
        <w:t>compreender</w:t>
      </w:r>
      <w:r>
        <w:t>,</w:t>
      </w:r>
      <w:r w:rsidRPr="00273722">
        <w:t xml:space="preserve"> primeiramente</w:t>
      </w:r>
      <w:r>
        <w:t>,</w:t>
      </w:r>
      <w:r w:rsidRPr="00273722">
        <w:t xml:space="preserve"> a falta de aceitação das mudanças de rotina, certa obsessão por coisas repetitivas e padrões, dificuldades em </w:t>
      </w:r>
      <w:r w:rsidR="00A96607">
        <w:t>processos criativos nos autistas</w:t>
      </w:r>
      <w:r w:rsidRPr="00273722">
        <w:t xml:space="preserve">, além de que, até ligeiras mudanças ou alterações no ambiente lhes podem causar, na maioria das vezes, uma profunda aflição (MARTINS, 2012). </w:t>
      </w:r>
      <w:r>
        <w:t>Logo, as atitudes negativas</w:t>
      </w:r>
      <w:r w:rsidRPr="00273722">
        <w:t xml:space="preserve"> seria</w:t>
      </w:r>
      <w:r>
        <w:t>m</w:t>
      </w:r>
      <w:r w:rsidRPr="00273722">
        <w:t xml:space="preserve"> muito bem </w:t>
      </w:r>
      <w:r>
        <w:t>aplacadas</w:t>
      </w:r>
      <w:r w:rsidRPr="00273722">
        <w:t xml:space="preserve"> através de um mapa, onde se clica em um ambiente, este disponibiliza um minijogo, ganha-se e volta para o menu, repetindo toda a ação feita anteriormente, variando apenas no minijogo e situação a ele vinculada</w:t>
      </w:r>
      <w:r>
        <w:t>, evitando ao máximo, assustá-lo</w:t>
      </w:r>
      <w:r w:rsidRPr="00273722">
        <w:t xml:space="preserve">s com mudanças bruscas. </w:t>
      </w:r>
    </w:p>
    <w:p w14:paraId="27FA194D" w14:textId="77777777" w:rsidR="00446429" w:rsidRDefault="00DC04D0" w:rsidP="00446429">
      <w:pPr>
        <w:spacing w:before="240" w:after="200" w:line="360" w:lineRule="auto"/>
        <w:ind w:firstLine="709"/>
        <w:jc w:val="both"/>
      </w:pPr>
      <w:r w:rsidRPr="00273722">
        <w:lastRenderedPageBreak/>
        <w:t>Outro fato interessante que contribui</w:t>
      </w:r>
      <w:r>
        <w:t>u</w:t>
      </w:r>
      <w:r w:rsidRPr="00273722">
        <w:t xml:space="preserve"> para se ter esse formato, foi mencionado pela mesma autora, ao relatar que “é necessário organizar a vida da criança [autista] em função de ordem e padrões, para que os comportamentos disruptivos possam ser minimizados.” Desta feita, quanto mais ordem e padrão se tivesse, menor seriam as chances de atitudes repulsivas, recriminatórias e desestimuladas com relação ao jogo. E todo o processo citado no parágraf</w:t>
      </w:r>
      <w:r>
        <w:t>o anterior caracteriza bem a</w:t>
      </w:r>
      <w:r w:rsidRPr="00273722">
        <w:t xml:space="preserve"> ordem e padrão que é visto durante o jogo. Pois</w:t>
      </w:r>
      <w:r>
        <w:t>,</w:t>
      </w:r>
      <w:r w:rsidRPr="00273722">
        <w:t xml:space="preserve"> tudo o que quer que seja ensinado a estas crianças, precisa de ser feito passo-a-passo, dada a dificuldade que elas têm de compreender o que se desej</w:t>
      </w:r>
      <w:r w:rsidR="00446429">
        <w:t>a comunicar.</w:t>
      </w:r>
    </w:p>
    <w:p w14:paraId="147FD564" w14:textId="77777777" w:rsidR="00446429" w:rsidRDefault="00DC04D0" w:rsidP="00446429">
      <w:pPr>
        <w:spacing w:before="240" w:after="200" w:line="360" w:lineRule="auto"/>
        <w:ind w:firstLine="709"/>
        <w:jc w:val="both"/>
      </w:pPr>
      <w:r w:rsidRPr="00273722">
        <w:t>A partir disso, começou-se a leitura de livros sobre jogo</w:t>
      </w:r>
      <w:r>
        <w:t>s</w:t>
      </w:r>
      <w:r w:rsidRPr="00273722">
        <w:t>, alguns fornecidos pelo orienta</w:t>
      </w:r>
      <w:r>
        <w:t>dor, como</w:t>
      </w:r>
      <w:r w:rsidRPr="00273722">
        <w:t xml:space="preserve"> </w:t>
      </w:r>
      <w:r>
        <w:t>“</w:t>
      </w:r>
      <w:r w:rsidRPr="00273722">
        <w:t xml:space="preserve">Psicologia do </w:t>
      </w:r>
      <w:r w:rsidR="00B830F4">
        <w:t>J</w:t>
      </w:r>
      <w:r w:rsidRPr="00273722">
        <w:t>ogo</w:t>
      </w:r>
      <w:r>
        <w:t>”, do Elkonin. A</w:t>
      </w:r>
      <w:r w:rsidRPr="00273722">
        <w:t xml:space="preserve">lém </w:t>
      </w:r>
      <w:r>
        <w:t>de</w:t>
      </w:r>
      <w:r w:rsidRPr="00273722">
        <w:t xml:space="preserve"> vários materiais sobre autismo e Javascript lidos com a intenção de um melhor respaldo para o trabalho</w:t>
      </w:r>
      <w:r>
        <w:t>. Pois, apesar do conhecimento empírico de muitas coisas, ainda se precisava melhorar e conhecer outras</w:t>
      </w:r>
      <w:r w:rsidRPr="00273722">
        <w:t xml:space="preserve">. Assim, </w:t>
      </w:r>
      <w:r>
        <w:t>muitos pontos</w:t>
      </w:r>
      <w:r w:rsidRPr="00273722">
        <w:t xml:space="preserve"> já foram marcados como in</w:t>
      </w:r>
      <w:r>
        <w:t>teressantes a serem trabalhados.</w:t>
      </w:r>
      <w:r w:rsidRPr="00273722">
        <w:t xml:space="preserve"> </w:t>
      </w:r>
    </w:p>
    <w:p w14:paraId="5897F1AB" w14:textId="77777777" w:rsidR="00446429" w:rsidRDefault="00DC04D0" w:rsidP="00446429">
      <w:pPr>
        <w:spacing w:before="240" w:after="200" w:line="360" w:lineRule="auto"/>
        <w:ind w:firstLine="709"/>
        <w:jc w:val="both"/>
        <w:rPr>
          <w:rFonts w:eastAsiaTheme="minorHAnsi"/>
          <w:lang w:eastAsia="en-US"/>
        </w:rPr>
      </w:pPr>
      <w:r w:rsidRPr="00273722">
        <w:t>Nesse mesmo período, deu-se a escolha do nome</w:t>
      </w:r>
      <w:r>
        <w:t>, As Aventuras de Kan</w:t>
      </w:r>
      <w:r w:rsidRPr="00273722">
        <w:t>, através de uma sugestão do orientador, que teve como inspiração o filme “Meu nome é Khan”</w:t>
      </w:r>
      <w:r>
        <w:t xml:space="preserve">, a qual </w:t>
      </w:r>
      <w:r w:rsidRPr="00273722">
        <w:t xml:space="preserve">conta a história de um rapaz muçulmano que sofre com a síndrome de Asperger. Em forma de homenagem a história do filme e do Caio, o nome “Kan” foi escolhido, com a exclusão da letra “h” para um menor estranhamento na língua portuguesa, e “as aventuras” para caracterizar a natureza do jogo. Além de que a escolha de um personagem do sexo masculino veio das pesquisas que revelam uma frequência maior de diagnósticos de homens do que em mulheres, numa relação de 4 para 1 na maioria das amostras como menciona Fombonne (2003, citado em </w:t>
      </w:r>
      <w:r w:rsidRPr="00273722">
        <w:rPr>
          <w:rFonts w:eastAsiaTheme="minorHAnsi"/>
          <w:lang w:eastAsia="en-US"/>
        </w:rPr>
        <w:t>Associação Portuguesa para as Perturbações de Desenvolvimento e Autismo, 2013).</w:t>
      </w:r>
    </w:p>
    <w:p w14:paraId="73934E36" w14:textId="77777777" w:rsidR="00446429" w:rsidRDefault="00DC04D0" w:rsidP="00446429">
      <w:pPr>
        <w:spacing w:before="240" w:after="200" w:line="360" w:lineRule="auto"/>
        <w:ind w:firstLine="709"/>
        <w:jc w:val="both"/>
      </w:pPr>
      <w:r w:rsidRPr="00273722">
        <w:t xml:space="preserve">Com o desenvolvimento desse primeiro momento, a agora autora Ana Paula, interessou-se pelo trabalho e solicitou a participação no projeto. Foi-se conversado com o orientador e aceita a parceria. </w:t>
      </w:r>
    </w:p>
    <w:p w14:paraId="778A48B7" w14:textId="77777777" w:rsidR="00446429" w:rsidRDefault="00DC04D0" w:rsidP="00446429">
      <w:pPr>
        <w:spacing w:before="240" w:after="200" w:line="360" w:lineRule="auto"/>
        <w:ind w:firstLine="709"/>
        <w:jc w:val="both"/>
      </w:pPr>
      <w:r w:rsidRPr="00273722">
        <w:t xml:space="preserve">Nesse novo formato, o trabalho </w:t>
      </w:r>
      <w:r>
        <w:t>foi re</w:t>
      </w:r>
      <w:r w:rsidRPr="00273722">
        <w:t>analisado pelo olhar das</w:t>
      </w:r>
      <w:r>
        <w:t xml:space="preserve"> duas</w:t>
      </w:r>
      <w:r w:rsidRPr="00273722">
        <w:t xml:space="preserve"> orientandas e do orientador. Desta feita, quanto a ideia do jogo de maneira geral, optou-se pela saga de um garoto em bus</w:t>
      </w:r>
      <w:r>
        <w:t xml:space="preserve">ca de </w:t>
      </w:r>
      <w:r w:rsidR="00A96607">
        <w:t>viver</w:t>
      </w:r>
      <w:r>
        <w:t xml:space="preserve"> novas aventuras e que a</w:t>
      </w:r>
      <w:r w:rsidRPr="00273722">
        <w:t>o final</w:t>
      </w:r>
      <w:r>
        <w:t xml:space="preserve"> de sua jornada</w:t>
      </w:r>
      <w:r w:rsidRPr="00273722">
        <w:t xml:space="preserve"> chega a um planeta novo. Definiu-se também a quantidade de diferentes ambiente</w:t>
      </w:r>
      <w:r w:rsidR="00E304ED">
        <w:t>s</w:t>
      </w:r>
      <w:r w:rsidRPr="00273722">
        <w:t xml:space="preserve"> e quais eles seriam. </w:t>
      </w:r>
    </w:p>
    <w:p w14:paraId="07B916C8" w14:textId="0F1486D3" w:rsidR="00DC04D0" w:rsidRPr="00273722" w:rsidRDefault="00E304ED" w:rsidP="00446429">
      <w:pPr>
        <w:spacing w:before="240" w:after="200" w:line="360" w:lineRule="auto"/>
        <w:ind w:firstLine="709"/>
        <w:jc w:val="both"/>
      </w:pPr>
      <w:r>
        <w:t>Também a</w:t>
      </w:r>
      <w:r w:rsidR="00DC04D0" w:rsidRPr="00273722">
        <w:t xml:space="preserve"> escolha de ser uma aventura, a qual em cada minijogo se traria um contato direto com o personagem principal explicando o que e como fazer, apresentando isso ao usuário </w:t>
      </w:r>
      <w:r w:rsidR="00DC04D0" w:rsidRPr="00273722">
        <w:lastRenderedPageBreak/>
        <w:t>como uma forma de ajuda ao Kan, descende diretamente do que o Pereira (2005 apud MARTINS, 2012)</w:t>
      </w:r>
      <w:r w:rsidR="00DC04D0">
        <w:t xml:space="preserve"> disse</w:t>
      </w:r>
      <w:r w:rsidR="00DC04D0" w:rsidRPr="00273722">
        <w:t>, ao alegar que crianças portadoras de autismo “parecem viver num mundo à parte, num mundo só delas, onde ‘os outros’ existem apenas de vez em quando e unicamente para servir os seus interesses”, tentando nesse formato, fazê-las entrar em contato com a experiência mesmo que mínima e fantasiosa de estar ajudando alguém, mesclando nesses primeiro</w:t>
      </w:r>
      <w:r w:rsidR="00DC04D0">
        <w:t>s</w:t>
      </w:r>
      <w:r w:rsidR="00DC04D0" w:rsidRPr="00273722">
        <w:t xml:space="preserve"> momento</w:t>
      </w:r>
      <w:r w:rsidR="00DC04D0">
        <w:t>s</w:t>
      </w:r>
      <w:r w:rsidR="00DC04D0" w:rsidRPr="00273722">
        <w:t xml:space="preserve"> os interesses dele com os do Kan.</w:t>
      </w:r>
    </w:p>
    <w:p w14:paraId="62ABB67E" w14:textId="49AE7A6B" w:rsidR="00DC04D0" w:rsidRPr="00273722" w:rsidRDefault="00DC04D0" w:rsidP="00446429">
      <w:pPr>
        <w:spacing w:before="240" w:after="200" w:line="360" w:lineRule="auto"/>
        <w:ind w:firstLine="709"/>
        <w:jc w:val="both"/>
      </w:pPr>
      <w:r w:rsidRPr="00273722">
        <w:t>Outro incentivo para essa contextualização do jogo com um personagem principal e a história da sua aventura vem da dificuldade da criança com autismo de compreender bem brincadeiras que envolvam o faz-d</w:t>
      </w:r>
      <w:r>
        <w:t>e-conta, pois tem-se esse obstáculo na área</w:t>
      </w:r>
      <w:r w:rsidRPr="00273722">
        <w:t xml:space="preserve"> criativa e imaginativa, interferindo diretamente no ato de imaginar-se em lugares e papeis diferentes, de vivenciar pensamentos e sentimentos existentes, apenas no plano imaginário, coisa que vemos comumente crianças fazendo no seu dia-a-dia (M</w:t>
      </w:r>
      <w:r w:rsidR="007C2A7D">
        <w:t>ELLO</w:t>
      </w:r>
      <w:r w:rsidRPr="00273722">
        <w:t>, 2003). E isto, é colocado de maneira aparentemente sutil e inofensiva, ao apresentar o Kan, e logo após induzir o jogador a “ajudá-lo” nessa saga, que por fim, é puramente imaginativa, fazendo-o entrar nesse universo não palpável</w:t>
      </w:r>
      <w:r>
        <w:t>, distante</w:t>
      </w:r>
      <w:r w:rsidRPr="00273722">
        <w:t xml:space="preserve"> </w:t>
      </w:r>
      <w:r>
        <w:t>d</w:t>
      </w:r>
      <w:r w:rsidRPr="00273722">
        <w:t>o mundo real</w:t>
      </w:r>
      <w:r>
        <w:t xml:space="preserve"> e suas regras</w:t>
      </w:r>
      <w:r w:rsidRPr="00273722">
        <w:t xml:space="preserve">, </w:t>
      </w:r>
      <w:r>
        <w:t xml:space="preserve">não sendo </w:t>
      </w:r>
      <w:r w:rsidRPr="00273722">
        <w:t>tão literal e pragmático como o autista costuma interpretar.</w:t>
      </w:r>
    </w:p>
    <w:p w14:paraId="7084F6AF" w14:textId="77777777" w:rsidR="00DC04D0" w:rsidRPr="00273722" w:rsidRDefault="00DC04D0" w:rsidP="00446429">
      <w:pPr>
        <w:spacing w:before="240" w:after="200" w:line="360" w:lineRule="auto"/>
        <w:ind w:firstLine="709"/>
        <w:jc w:val="both"/>
      </w:pPr>
      <w:r w:rsidRPr="00273722">
        <w:t xml:space="preserve">Devido à sobrecarga de trabalhos, ocorreu uma pausa no desenvolvimento do TCC. Porém, mesmo nesse período </w:t>
      </w:r>
      <w:r>
        <w:t>não houve uma quebra na</w:t>
      </w:r>
      <w:r w:rsidRPr="00273722">
        <w:t xml:space="preserve"> comunicação por meio das redes sociais ou quando </w:t>
      </w:r>
      <w:r>
        <w:t>era possível um encontro presencial com o orientador. Sempre</w:t>
      </w:r>
      <w:r w:rsidRPr="00273722">
        <w:t xml:space="preserve"> discutindo os ambientes, decidindo os possíveis minijogos e em</w:t>
      </w:r>
      <w:r>
        <w:t xml:space="preserve"> qual ambiente eles se encaixam</w:t>
      </w:r>
      <w:r w:rsidRPr="00273722">
        <w:t xml:space="preserve">. Muitas coisas foram </w:t>
      </w:r>
      <w:r>
        <w:t xml:space="preserve">determinadas </w:t>
      </w:r>
      <w:r w:rsidRPr="00273722">
        <w:t>mesmo sem sua implementação imediata.</w:t>
      </w:r>
    </w:p>
    <w:p w14:paraId="37F87B88" w14:textId="77777777" w:rsidR="00DC04D0" w:rsidRDefault="00DC04D0" w:rsidP="00446429">
      <w:pPr>
        <w:spacing w:before="240" w:after="200" w:line="360" w:lineRule="auto"/>
        <w:ind w:firstLine="709"/>
        <w:jc w:val="both"/>
      </w:pPr>
      <w:r>
        <w:t>Após este período</w:t>
      </w:r>
      <w:r w:rsidRPr="00273722">
        <w:t xml:space="preserve">, o foco voltou-se totalmente para a conclusão do trabalho, e as tarefas foram novamente revisadas, divididas e compartilhadas. </w:t>
      </w:r>
    </w:p>
    <w:p w14:paraId="6CF36FAF" w14:textId="58625B7E" w:rsidR="00446429" w:rsidRDefault="00446429" w:rsidP="00446429">
      <w:pPr>
        <w:spacing w:before="240" w:after="240" w:line="360" w:lineRule="auto"/>
        <w:ind w:firstLine="709"/>
        <w:jc w:val="both"/>
      </w:pPr>
      <w:r>
        <w:t xml:space="preserve">Pensando-se na produção do jogo, foi-se optado pelo cuidado com extravagâncias no uso de animações e nenhum som durante sua execução. Pois, dada a dificuldade extrema dos autistas em compreender ou dar respostas de forma adequadas às diferentes situações no ambiente, como os estímulos sensoriais, apresentando-se em hiposensibilidade ou hipersensibilidade (MARTINS, 2012), optou-se por não exagerar nos recursos, para que a criança não se assustasse ao passo que já teria que lidar com muitas informações, e por esta razão, preferiu-se dar prioridade ao estímulo visual, meio no qual a maioria das pessoas com autismo tem mais facilidade para aprender (AUTISMO E REALIDADE, 2015), e excluir o </w:t>
      </w:r>
      <w:r>
        <w:lastRenderedPageBreak/>
        <w:t>auditivo que de maneira geral se há respostas mais negativas (ROSENHALL e colaboradores (1999), citados em OLIVEIRA, 2007).</w:t>
      </w:r>
    </w:p>
    <w:p w14:paraId="521090F9" w14:textId="77777777" w:rsidR="00446429" w:rsidRPr="00273722" w:rsidRDefault="00446429" w:rsidP="00446429">
      <w:pPr>
        <w:spacing w:before="240" w:after="240" w:line="360" w:lineRule="auto"/>
        <w:ind w:firstLine="709"/>
        <w:jc w:val="both"/>
      </w:pPr>
      <w:r>
        <w:t>Da mesma forma, sabendo-se que a PEA engloba diversos diagnósticos e que algumas características mudam de um para o outro, preferiu-se deixar o jogo o mais neutro possível para que independente do diagnóstico e do grau de tolerância para muitas animações e sons, qualquer criança dentro desse universo da PEA pudesse jogá-lo sem maiores incômodos.</w:t>
      </w:r>
    </w:p>
    <w:p w14:paraId="52A7CFDF" w14:textId="47AAE7F2" w:rsidR="00DC04D0" w:rsidRDefault="00446429" w:rsidP="00DC04D0">
      <w:pPr>
        <w:spacing w:before="240" w:after="200" w:line="360" w:lineRule="auto"/>
        <w:ind w:firstLine="851"/>
        <w:jc w:val="both"/>
      </w:pPr>
      <w:r>
        <w:t>Para a confecção do</w:t>
      </w:r>
      <w:r w:rsidR="00DC04D0">
        <w:t xml:space="preserve"> material visual foram utilizadas muitas imagens, algumas autorais, outras </w:t>
      </w:r>
      <w:r w:rsidR="00DC04D0" w:rsidRPr="00273722">
        <w:t>autorizadas pelos seus respectivos auto</w:t>
      </w:r>
      <w:r w:rsidR="00DC04D0">
        <w:t xml:space="preserve">res e as demais </w:t>
      </w:r>
      <w:r w:rsidR="00DC04D0" w:rsidRPr="00273722">
        <w:t>de domínio público, sendo em sua maioria retiradas do site Pixaby</w:t>
      </w:r>
      <w:r w:rsidR="00DC04D0">
        <w:t xml:space="preserve"> (2015)</w:t>
      </w:r>
      <w:r w:rsidR="00DC04D0" w:rsidRPr="00273722">
        <w:t>.</w:t>
      </w:r>
    </w:p>
    <w:p w14:paraId="0ADE7216" w14:textId="77777777" w:rsidR="00DC04D0" w:rsidRPr="00273722" w:rsidRDefault="00DC04D0" w:rsidP="00DC04D0">
      <w:pPr>
        <w:spacing w:before="240" w:after="200" w:line="360" w:lineRule="auto"/>
        <w:ind w:firstLine="851"/>
        <w:jc w:val="both"/>
      </w:pPr>
      <w:r>
        <w:t>Com isto veio</w:t>
      </w:r>
      <w:r w:rsidRPr="00273722">
        <w:t xml:space="preserve"> a montagem das contextualizações qu</w:t>
      </w:r>
      <w:r>
        <w:t>e se fariam antes de cada jogo</w:t>
      </w:r>
      <w:r w:rsidRPr="00273722">
        <w:t xml:space="preserve"> para situar o usuário</w:t>
      </w:r>
      <w:r>
        <w:t xml:space="preserve"> explorando bastante o campo visual para indicar como agir</w:t>
      </w:r>
      <w:r w:rsidRPr="00273722">
        <w:t xml:space="preserve">. Tendo como base teórica para </w:t>
      </w:r>
      <w:r>
        <w:t>essa ação</w:t>
      </w:r>
      <w:r w:rsidRPr="00273722">
        <w:t xml:space="preserve">, a metodologia TEACCH, </w:t>
      </w:r>
      <w:r>
        <w:t>mencionad</w:t>
      </w:r>
      <w:r w:rsidRPr="00273722">
        <w:t>a por Martins (2012</w:t>
      </w:r>
      <w:r>
        <w:t>, p.87</w:t>
      </w:r>
      <w:r w:rsidRPr="00273722">
        <w:t>).</w:t>
      </w:r>
    </w:p>
    <w:p w14:paraId="12CB61D4" w14:textId="77777777" w:rsidR="00DC04D0" w:rsidRPr="00273722" w:rsidRDefault="00DC04D0" w:rsidP="00DC04D0">
      <w:pPr>
        <w:autoSpaceDE w:val="0"/>
        <w:autoSpaceDN w:val="0"/>
        <w:adjustRightInd w:val="0"/>
        <w:spacing w:before="240"/>
        <w:ind w:left="2268"/>
        <w:jc w:val="both"/>
      </w:pPr>
      <w:r w:rsidRPr="00536A3C">
        <w:rPr>
          <w:rFonts w:eastAsiaTheme="minorHAnsi"/>
          <w:color w:val="000000"/>
          <w:sz w:val="20"/>
          <w:lang w:eastAsia="en-US"/>
        </w:rPr>
        <w:t xml:space="preserve">Todas as áreas de trabalho são claramente identificadas através da informação visual por imagens, símbolos ou pictogramas, que permitem ao aluno perceber em que espaço vai realizar as tarefas. A informação visual do aluno é outra das pistas visuais existentes na sala, através do seu próprio horário que o informa das atividades que vai realizar e em que sequência elas serão realizadas. O plano de trabalho é outra pista visual, que mostra ao aluno o que deve fazer em cada área de trabalho, o ajuda a perceber o que é esperado dele em cada tarefa, a organizar o seu trabalho e a completar as suas tarefas. No que se refere às pistas facilitadoras do desempenho, estas são ferramentas importantes no ensino das crianças com autismo, pois funcionam como mecanismos que ajudam as crianças a olhar para as instruções. </w:t>
      </w:r>
    </w:p>
    <w:p w14:paraId="1F74BF76" w14:textId="77777777" w:rsidR="00DC04D0" w:rsidRDefault="00DC04D0" w:rsidP="00446429">
      <w:pPr>
        <w:spacing w:before="240" w:after="200" w:line="360" w:lineRule="auto"/>
        <w:ind w:firstLine="709"/>
        <w:jc w:val="both"/>
      </w:pPr>
      <w:r>
        <w:t>Outra decisão tomada foi a de pontuar durante todo o jogo na intenção de despertar o sentimento de vencer</w:t>
      </w:r>
      <w:r w:rsidRPr="0074427B">
        <w:t xml:space="preserve"> </w:t>
      </w:r>
      <w:r>
        <w:t>e, consequentemente, gerar uma permanência na atividade</w:t>
      </w:r>
      <w:r w:rsidRPr="0074427B">
        <w:t>.</w:t>
      </w:r>
      <w:r>
        <w:t xml:space="preserve"> Pois, como disse Fialho (2008), a pontuação no jogo é o maior fator motivacional, provocando o sentimento de competição, e que desta forma produz mais empenho para se resolver a problemática do jogo, por não desejar perder, e por consequência, vencer o jogo. </w:t>
      </w:r>
    </w:p>
    <w:p w14:paraId="5CE1C33E" w14:textId="77777777" w:rsidR="00DC04D0" w:rsidRDefault="00DC04D0" w:rsidP="00DC04D0">
      <w:pPr>
        <w:spacing w:before="240" w:after="200" w:line="360" w:lineRule="auto"/>
        <w:ind w:firstLine="851"/>
        <w:jc w:val="both"/>
      </w:pPr>
      <w:r>
        <w:t>Durante a produção dos minijogos também foram reutilizados alguns códigos de atividades feitas em sala para as matérias de Autoria Web e Programação Web.</w:t>
      </w:r>
    </w:p>
    <w:p w14:paraId="5C0C1643" w14:textId="77777777" w:rsidR="00DC04D0" w:rsidRPr="00273722" w:rsidRDefault="00DC04D0" w:rsidP="00DC04D0">
      <w:pPr>
        <w:spacing w:before="240" w:after="200" w:line="360" w:lineRule="auto"/>
        <w:ind w:firstLine="851"/>
        <w:jc w:val="both"/>
      </w:pPr>
      <w:r>
        <w:t>Ademais, o</w:t>
      </w:r>
      <w:r w:rsidRPr="00273722">
        <w:t>correram diversas conversas sobre design, lógica dos jogos, coisas novas a serem implementadas em materiais teoricamente concluídos até então, ideias secundarias que poderiam ser feitas – se o tempo permitisse – após a implementação da ideia original.</w:t>
      </w:r>
    </w:p>
    <w:p w14:paraId="56BEE207" w14:textId="77777777" w:rsidR="00DC04D0" w:rsidRPr="00273722" w:rsidRDefault="00DC04D0" w:rsidP="00DC04D0">
      <w:pPr>
        <w:spacing w:before="240" w:after="200" w:line="360" w:lineRule="auto"/>
        <w:ind w:firstLine="851"/>
        <w:jc w:val="both"/>
      </w:pPr>
      <w:r>
        <w:lastRenderedPageBreak/>
        <w:t xml:space="preserve">Quanto aos detalhes da produção de todo o material para este trabalho, estarão descritos </w:t>
      </w:r>
      <w:r w:rsidRPr="00273722">
        <w:t>n</w:t>
      </w:r>
      <w:r>
        <w:t>o próximo tópico:</w:t>
      </w:r>
      <w:r w:rsidRPr="00273722">
        <w:t xml:space="preserve"> o desenvolvimento.</w:t>
      </w:r>
      <w:r w:rsidRPr="00273722">
        <w:br w:type="page"/>
      </w:r>
    </w:p>
    <w:p w14:paraId="73F210A3" w14:textId="08BC0FE5" w:rsidR="00DC04D0" w:rsidRPr="004676F9" w:rsidRDefault="002B01FB" w:rsidP="001E1430">
      <w:pPr>
        <w:pStyle w:val="Ttulo1"/>
        <w:spacing w:before="240" w:line="360" w:lineRule="auto"/>
        <w:jc w:val="both"/>
      </w:pPr>
      <w:bookmarkStart w:id="28" w:name="_Toc445890987"/>
      <w:r w:rsidRPr="004676F9">
        <w:lastRenderedPageBreak/>
        <w:t>4</w:t>
      </w:r>
      <w:r w:rsidR="00DC04D0" w:rsidRPr="004676F9">
        <w:t xml:space="preserve"> DESENVOLVIMENTO</w:t>
      </w:r>
      <w:bookmarkEnd w:id="28"/>
    </w:p>
    <w:p w14:paraId="28754536" w14:textId="5BA454BD" w:rsidR="00DC04D0" w:rsidRPr="004676F9" w:rsidRDefault="002B01FB" w:rsidP="001E1430">
      <w:pPr>
        <w:pStyle w:val="Ttulo2"/>
        <w:spacing w:line="360" w:lineRule="auto"/>
        <w:rPr>
          <w:rFonts w:ascii="Times New Roman" w:hAnsi="Times New Roman" w:cs="Times New Roman"/>
          <w:b w:val="0"/>
          <w:i w:val="0"/>
          <w:sz w:val="24"/>
          <w:szCs w:val="26"/>
        </w:rPr>
      </w:pPr>
      <w:bookmarkStart w:id="29" w:name="_Toc445890988"/>
      <w:r w:rsidRPr="004676F9">
        <w:rPr>
          <w:rFonts w:ascii="Times New Roman" w:hAnsi="Times New Roman" w:cs="Times New Roman"/>
          <w:b w:val="0"/>
          <w:i w:val="0"/>
          <w:sz w:val="24"/>
          <w:szCs w:val="26"/>
        </w:rPr>
        <w:t>4.1</w:t>
      </w:r>
      <w:r w:rsidR="00DC04D0" w:rsidRPr="004676F9">
        <w:rPr>
          <w:rFonts w:ascii="Times New Roman" w:hAnsi="Times New Roman" w:cs="Times New Roman"/>
          <w:b w:val="0"/>
          <w:i w:val="0"/>
          <w:sz w:val="24"/>
          <w:szCs w:val="26"/>
        </w:rPr>
        <w:t xml:space="preserve"> Jogo</w:t>
      </w:r>
      <w:bookmarkEnd w:id="29"/>
    </w:p>
    <w:p w14:paraId="35ECF62B" w14:textId="7AFDFA65" w:rsidR="00DC04D0" w:rsidRDefault="00DC04D0" w:rsidP="006D1D63">
      <w:pPr>
        <w:spacing w:before="240" w:after="240" w:line="360" w:lineRule="auto"/>
        <w:ind w:firstLine="709"/>
        <w:jc w:val="both"/>
      </w:pPr>
      <w:r>
        <w:t>As Aventuras de Kan inicia-se com uma página (Figura 1</w:t>
      </w:r>
      <w:r w:rsidR="006D1D63">
        <w:t>2</w:t>
      </w:r>
      <w:r>
        <w:t>) cujo o personagem principal informa ao jogador a natureza do</w:t>
      </w:r>
      <w:r w:rsidR="0011700C">
        <w:t xml:space="preserve"> jogo, situando-o sobre quem é</w:t>
      </w:r>
      <w:r>
        <w:t xml:space="preserve"> ele, o que deseja viver e a quantidade de desafios que serão enfrentados. Além de convidar a criança para ajudá-lo nisto. </w:t>
      </w:r>
    </w:p>
    <w:p w14:paraId="623D663E" w14:textId="4F4F3D5D" w:rsidR="001874C2" w:rsidRPr="0075114E" w:rsidRDefault="0075114E" w:rsidP="005F725D">
      <w:pPr>
        <w:pStyle w:val="Legenda"/>
        <w:spacing w:after="0"/>
        <w:ind w:firstLine="426"/>
        <w:rPr>
          <w:b w:val="0"/>
          <w:color w:val="auto"/>
          <w:sz w:val="24"/>
        </w:rPr>
      </w:pPr>
      <w:bookmarkStart w:id="30" w:name="_Toc445890938"/>
      <w:r w:rsidRPr="0075114E">
        <w:rPr>
          <w:b w:val="0"/>
          <w:color w:val="auto"/>
          <w:sz w:val="24"/>
        </w:rPr>
        <w:t xml:space="preserve">Figura </w:t>
      </w:r>
      <w:r w:rsidRPr="0075114E">
        <w:rPr>
          <w:b w:val="0"/>
          <w:color w:val="auto"/>
          <w:sz w:val="24"/>
        </w:rPr>
        <w:fldChar w:fldCharType="begin"/>
      </w:r>
      <w:r w:rsidRPr="0075114E">
        <w:rPr>
          <w:b w:val="0"/>
          <w:color w:val="auto"/>
          <w:sz w:val="24"/>
        </w:rPr>
        <w:instrText xml:space="preserve"> SEQ Figura \* ARABIC </w:instrText>
      </w:r>
      <w:r w:rsidRPr="0075114E">
        <w:rPr>
          <w:b w:val="0"/>
          <w:color w:val="auto"/>
          <w:sz w:val="24"/>
        </w:rPr>
        <w:fldChar w:fldCharType="separate"/>
      </w:r>
      <w:r w:rsidR="0080317C">
        <w:rPr>
          <w:b w:val="0"/>
          <w:noProof/>
          <w:color w:val="auto"/>
          <w:sz w:val="24"/>
        </w:rPr>
        <w:t>12</w:t>
      </w:r>
      <w:r w:rsidRPr="0075114E">
        <w:rPr>
          <w:b w:val="0"/>
          <w:color w:val="auto"/>
          <w:sz w:val="24"/>
        </w:rPr>
        <w:fldChar w:fldCharType="end"/>
      </w:r>
      <w:r w:rsidRPr="0075114E">
        <w:rPr>
          <w:b w:val="0"/>
          <w:color w:val="auto"/>
          <w:sz w:val="24"/>
        </w:rPr>
        <w:t xml:space="preserve"> – Contextualização Inicial do Jogo</w:t>
      </w:r>
      <w:bookmarkEnd w:id="30"/>
    </w:p>
    <w:p w14:paraId="5EACA962" w14:textId="77777777" w:rsidR="00DC04D0" w:rsidRDefault="00DC04D0" w:rsidP="001874C2">
      <w:pPr>
        <w:jc w:val="center"/>
      </w:pPr>
      <w:r w:rsidRPr="00323AFE">
        <w:rPr>
          <w:noProof/>
        </w:rPr>
        <w:drawing>
          <wp:inline distT="0" distB="0" distL="0" distR="0" wp14:anchorId="17246B50" wp14:editId="3664C042">
            <wp:extent cx="5191125" cy="3324225"/>
            <wp:effectExtent l="0" t="0" r="9525" b="9525"/>
            <wp:docPr id="12" name="Imagem 12" descr="C:\Users\Clara\Desktop\inic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a\Desktop\inici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3940" cy="3332431"/>
                    </a:xfrm>
                    <a:prstGeom prst="rect">
                      <a:avLst/>
                    </a:prstGeom>
                    <a:noFill/>
                    <a:ln>
                      <a:noFill/>
                    </a:ln>
                  </pic:spPr>
                </pic:pic>
              </a:graphicData>
            </a:graphic>
          </wp:inline>
        </w:drawing>
      </w:r>
    </w:p>
    <w:p w14:paraId="7CDFCB44" w14:textId="0A5DD310" w:rsidR="001874C2" w:rsidRPr="001874C2" w:rsidRDefault="001874C2" w:rsidP="005F725D">
      <w:pPr>
        <w:ind w:firstLine="426"/>
        <w:jc w:val="both"/>
        <w:rPr>
          <w:sz w:val="20"/>
        </w:rPr>
      </w:pPr>
      <w:r w:rsidRPr="001874C2">
        <w:rPr>
          <w:sz w:val="20"/>
        </w:rPr>
        <w:t>Fonte: Autoria Própria (2016)</w:t>
      </w:r>
    </w:p>
    <w:p w14:paraId="73454EA1" w14:textId="058F637E" w:rsidR="00DC04D0" w:rsidRDefault="00DC04D0" w:rsidP="006D1D63">
      <w:pPr>
        <w:spacing w:before="240" w:after="240" w:line="360" w:lineRule="auto"/>
        <w:ind w:firstLine="709"/>
        <w:jc w:val="both"/>
      </w:pPr>
      <w:r>
        <w:t>Ao clicar no botão “Jogar”, será redireciona</w:t>
      </w:r>
      <w:r w:rsidR="006D1D63">
        <w:t>do para o mapa do jogo (Figura 13</w:t>
      </w:r>
      <w:r>
        <w:t xml:space="preserve">), cuja na disposição deste estarão todos os ambientes pelos quais o Kan deverá passar. </w:t>
      </w:r>
    </w:p>
    <w:p w14:paraId="5230707A" w14:textId="77777777" w:rsidR="005F725D" w:rsidRDefault="005F725D" w:rsidP="0075114E">
      <w:pPr>
        <w:pStyle w:val="Legenda"/>
        <w:spacing w:after="0"/>
        <w:ind w:firstLine="993"/>
        <w:rPr>
          <w:b w:val="0"/>
          <w:color w:val="auto"/>
          <w:sz w:val="24"/>
        </w:rPr>
      </w:pPr>
      <w:bookmarkStart w:id="31" w:name="_Toc445890939"/>
    </w:p>
    <w:p w14:paraId="2757E39F" w14:textId="77777777" w:rsidR="005F725D" w:rsidRDefault="005F725D" w:rsidP="0075114E">
      <w:pPr>
        <w:pStyle w:val="Legenda"/>
        <w:spacing w:after="0"/>
        <w:ind w:firstLine="993"/>
        <w:rPr>
          <w:b w:val="0"/>
          <w:color w:val="auto"/>
          <w:sz w:val="24"/>
        </w:rPr>
      </w:pPr>
    </w:p>
    <w:p w14:paraId="71C4026E" w14:textId="77777777" w:rsidR="005F725D" w:rsidRDefault="005F725D" w:rsidP="0075114E">
      <w:pPr>
        <w:pStyle w:val="Legenda"/>
        <w:spacing w:after="0"/>
        <w:ind w:firstLine="993"/>
        <w:rPr>
          <w:b w:val="0"/>
          <w:color w:val="auto"/>
          <w:sz w:val="24"/>
        </w:rPr>
      </w:pPr>
    </w:p>
    <w:p w14:paraId="079E3498" w14:textId="77777777" w:rsidR="005F725D" w:rsidRDefault="005F725D" w:rsidP="0075114E">
      <w:pPr>
        <w:pStyle w:val="Legenda"/>
        <w:spacing w:after="0"/>
        <w:ind w:firstLine="993"/>
        <w:rPr>
          <w:b w:val="0"/>
          <w:color w:val="auto"/>
          <w:sz w:val="24"/>
        </w:rPr>
      </w:pPr>
    </w:p>
    <w:p w14:paraId="5B545DCB" w14:textId="77777777" w:rsidR="005F725D" w:rsidRDefault="005F725D" w:rsidP="0075114E">
      <w:pPr>
        <w:pStyle w:val="Legenda"/>
        <w:spacing w:after="0"/>
        <w:ind w:firstLine="993"/>
        <w:rPr>
          <w:b w:val="0"/>
          <w:color w:val="auto"/>
          <w:sz w:val="24"/>
        </w:rPr>
      </w:pPr>
    </w:p>
    <w:p w14:paraId="4E9F25E3" w14:textId="77777777" w:rsidR="005F725D" w:rsidRDefault="005F725D" w:rsidP="0075114E">
      <w:pPr>
        <w:pStyle w:val="Legenda"/>
        <w:spacing w:after="0"/>
        <w:ind w:firstLine="993"/>
        <w:rPr>
          <w:b w:val="0"/>
          <w:color w:val="auto"/>
          <w:sz w:val="24"/>
        </w:rPr>
      </w:pPr>
    </w:p>
    <w:p w14:paraId="4A7D59F2" w14:textId="77777777" w:rsidR="005F725D" w:rsidRDefault="005F725D" w:rsidP="0075114E">
      <w:pPr>
        <w:pStyle w:val="Legenda"/>
        <w:spacing w:after="0"/>
        <w:ind w:firstLine="993"/>
        <w:rPr>
          <w:b w:val="0"/>
          <w:color w:val="auto"/>
          <w:sz w:val="24"/>
        </w:rPr>
      </w:pPr>
    </w:p>
    <w:p w14:paraId="45F062A5" w14:textId="77777777" w:rsidR="005F725D" w:rsidRDefault="005F725D" w:rsidP="0075114E">
      <w:pPr>
        <w:pStyle w:val="Legenda"/>
        <w:spacing w:after="0"/>
        <w:ind w:firstLine="993"/>
        <w:rPr>
          <w:b w:val="0"/>
          <w:color w:val="auto"/>
          <w:sz w:val="24"/>
        </w:rPr>
      </w:pPr>
    </w:p>
    <w:p w14:paraId="32052397" w14:textId="77777777" w:rsidR="005F725D" w:rsidRDefault="005F725D" w:rsidP="0075114E">
      <w:pPr>
        <w:pStyle w:val="Legenda"/>
        <w:spacing w:after="0"/>
        <w:ind w:firstLine="993"/>
        <w:rPr>
          <w:b w:val="0"/>
          <w:color w:val="auto"/>
          <w:sz w:val="24"/>
        </w:rPr>
      </w:pPr>
    </w:p>
    <w:p w14:paraId="0A3334EC" w14:textId="77777777" w:rsidR="005F725D" w:rsidRDefault="005F725D" w:rsidP="0075114E">
      <w:pPr>
        <w:pStyle w:val="Legenda"/>
        <w:spacing w:after="0"/>
        <w:ind w:firstLine="993"/>
        <w:rPr>
          <w:b w:val="0"/>
          <w:color w:val="auto"/>
          <w:sz w:val="24"/>
        </w:rPr>
      </w:pPr>
    </w:p>
    <w:p w14:paraId="6981E5C6" w14:textId="77777777" w:rsidR="005F725D" w:rsidRDefault="005F725D" w:rsidP="0075114E">
      <w:pPr>
        <w:pStyle w:val="Legenda"/>
        <w:spacing w:after="0"/>
        <w:ind w:firstLine="993"/>
        <w:rPr>
          <w:b w:val="0"/>
          <w:color w:val="auto"/>
          <w:sz w:val="24"/>
        </w:rPr>
      </w:pPr>
    </w:p>
    <w:p w14:paraId="3758C4EE" w14:textId="77777777" w:rsidR="005F725D" w:rsidRDefault="005F725D" w:rsidP="0075114E">
      <w:pPr>
        <w:pStyle w:val="Legenda"/>
        <w:spacing w:after="0"/>
        <w:ind w:firstLine="993"/>
        <w:rPr>
          <w:b w:val="0"/>
          <w:color w:val="auto"/>
          <w:sz w:val="24"/>
        </w:rPr>
      </w:pPr>
    </w:p>
    <w:p w14:paraId="6387BCCB" w14:textId="77777777" w:rsidR="005F725D" w:rsidRDefault="005F725D" w:rsidP="0075114E">
      <w:pPr>
        <w:pStyle w:val="Legenda"/>
        <w:spacing w:after="0"/>
        <w:ind w:firstLine="993"/>
        <w:rPr>
          <w:b w:val="0"/>
          <w:color w:val="auto"/>
          <w:sz w:val="24"/>
        </w:rPr>
      </w:pPr>
    </w:p>
    <w:p w14:paraId="6962ABE2" w14:textId="77777777" w:rsidR="005F725D" w:rsidRDefault="005F725D" w:rsidP="0075114E">
      <w:pPr>
        <w:pStyle w:val="Legenda"/>
        <w:spacing w:after="0"/>
        <w:ind w:firstLine="993"/>
        <w:rPr>
          <w:b w:val="0"/>
          <w:color w:val="auto"/>
          <w:sz w:val="24"/>
        </w:rPr>
      </w:pPr>
    </w:p>
    <w:p w14:paraId="1929C946" w14:textId="77777777" w:rsidR="005F725D" w:rsidRDefault="005F725D" w:rsidP="005F725D">
      <w:pPr>
        <w:pStyle w:val="Legenda"/>
        <w:spacing w:after="0"/>
        <w:rPr>
          <w:b w:val="0"/>
          <w:color w:val="auto"/>
          <w:sz w:val="24"/>
        </w:rPr>
      </w:pPr>
    </w:p>
    <w:p w14:paraId="03A947D9" w14:textId="349A1CEE" w:rsidR="001874C2" w:rsidRPr="0075114E" w:rsidRDefault="0075114E" w:rsidP="005F725D">
      <w:pPr>
        <w:pStyle w:val="Legenda"/>
        <w:spacing w:after="0"/>
        <w:ind w:firstLine="426"/>
        <w:rPr>
          <w:b w:val="0"/>
          <w:color w:val="auto"/>
          <w:sz w:val="24"/>
        </w:rPr>
      </w:pPr>
      <w:r w:rsidRPr="0075114E">
        <w:rPr>
          <w:b w:val="0"/>
          <w:color w:val="auto"/>
          <w:sz w:val="24"/>
        </w:rPr>
        <w:lastRenderedPageBreak/>
        <w:t xml:space="preserve">Figura </w:t>
      </w:r>
      <w:r w:rsidRPr="0075114E">
        <w:rPr>
          <w:b w:val="0"/>
          <w:color w:val="auto"/>
          <w:sz w:val="24"/>
        </w:rPr>
        <w:fldChar w:fldCharType="begin"/>
      </w:r>
      <w:r w:rsidRPr="0075114E">
        <w:rPr>
          <w:b w:val="0"/>
          <w:color w:val="auto"/>
          <w:sz w:val="24"/>
        </w:rPr>
        <w:instrText xml:space="preserve"> SEQ Figura \* ARABIC </w:instrText>
      </w:r>
      <w:r w:rsidRPr="0075114E">
        <w:rPr>
          <w:b w:val="0"/>
          <w:color w:val="auto"/>
          <w:sz w:val="24"/>
        </w:rPr>
        <w:fldChar w:fldCharType="separate"/>
      </w:r>
      <w:r w:rsidR="0080317C">
        <w:rPr>
          <w:b w:val="0"/>
          <w:noProof/>
          <w:color w:val="auto"/>
          <w:sz w:val="24"/>
        </w:rPr>
        <w:t>13</w:t>
      </w:r>
      <w:r w:rsidRPr="0075114E">
        <w:rPr>
          <w:b w:val="0"/>
          <w:color w:val="auto"/>
          <w:sz w:val="24"/>
        </w:rPr>
        <w:fldChar w:fldCharType="end"/>
      </w:r>
      <w:r w:rsidRPr="0075114E">
        <w:rPr>
          <w:b w:val="0"/>
          <w:color w:val="auto"/>
          <w:sz w:val="24"/>
        </w:rPr>
        <w:t xml:space="preserve"> – Mapa do Jogo</w:t>
      </w:r>
      <w:bookmarkEnd w:id="31"/>
    </w:p>
    <w:p w14:paraId="44E66AB4" w14:textId="77777777" w:rsidR="00DC04D0" w:rsidRDefault="00DC04D0" w:rsidP="001874C2">
      <w:pPr>
        <w:jc w:val="center"/>
      </w:pPr>
      <w:r w:rsidRPr="00C8232F">
        <w:rPr>
          <w:noProof/>
        </w:rPr>
        <w:drawing>
          <wp:inline distT="0" distB="0" distL="0" distR="0" wp14:anchorId="7FD37E2F" wp14:editId="61457B3E">
            <wp:extent cx="5206675" cy="3495675"/>
            <wp:effectExtent l="0" t="0" r="0" b="0"/>
            <wp:docPr id="13" name="Imagem 13" descr="C:\Users\Clara\Desktop\Mapa - TCC\Mapa do jog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ra\Desktop\Mapa - TCC\Mapa do jogo\t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20426" cy="3504907"/>
                    </a:xfrm>
                    <a:prstGeom prst="rect">
                      <a:avLst/>
                    </a:prstGeom>
                    <a:noFill/>
                    <a:ln>
                      <a:noFill/>
                    </a:ln>
                  </pic:spPr>
                </pic:pic>
              </a:graphicData>
            </a:graphic>
          </wp:inline>
        </w:drawing>
      </w:r>
    </w:p>
    <w:p w14:paraId="75CE18C9" w14:textId="77777777" w:rsidR="00BA5601" w:rsidRDefault="00BA5601" w:rsidP="005F725D">
      <w:pPr>
        <w:ind w:firstLine="426"/>
        <w:jc w:val="both"/>
      </w:pPr>
      <w:r w:rsidRPr="001874C2">
        <w:rPr>
          <w:sz w:val="20"/>
        </w:rPr>
        <w:t xml:space="preserve">Fonte: </w:t>
      </w:r>
      <w:r>
        <w:rPr>
          <w:sz w:val="20"/>
        </w:rPr>
        <w:t>Cleyson Mota (2015</w:t>
      </w:r>
      <w:r w:rsidRPr="001874C2">
        <w:rPr>
          <w:sz w:val="20"/>
        </w:rPr>
        <w:t>)</w:t>
      </w:r>
    </w:p>
    <w:p w14:paraId="3FA2215E" w14:textId="01C47777" w:rsidR="00DC04D0" w:rsidRDefault="00DC04D0" w:rsidP="00D6314F">
      <w:pPr>
        <w:spacing w:before="240" w:after="240" w:line="360" w:lineRule="auto"/>
        <w:ind w:firstLine="709"/>
        <w:jc w:val="both"/>
      </w:pPr>
      <w:r>
        <w:t xml:space="preserve">Ao clicar em cada um desses ambientes será mostrada uma explicação adaptada </w:t>
      </w:r>
      <w:r w:rsidR="00EF68CD">
        <w:t>para ele</w:t>
      </w:r>
      <w:r>
        <w:t xml:space="preserve"> e o jogo escolhido. Isso pode ser visto na Figura </w:t>
      </w:r>
      <w:r w:rsidR="00EF68CD">
        <w:t>14</w:t>
      </w:r>
      <w:r>
        <w:t>, que mostra a contextualização do minijogo quebra-cabeça, ambientado no foguete.</w:t>
      </w:r>
    </w:p>
    <w:p w14:paraId="5B8A9DC8" w14:textId="62B0805D" w:rsidR="001874C2" w:rsidRPr="0075114E" w:rsidRDefault="0075114E" w:rsidP="005F725D">
      <w:pPr>
        <w:pStyle w:val="Legenda"/>
        <w:spacing w:after="0"/>
        <w:ind w:firstLine="426"/>
        <w:rPr>
          <w:b w:val="0"/>
          <w:color w:val="auto"/>
          <w:sz w:val="24"/>
        </w:rPr>
      </w:pPr>
      <w:bookmarkStart w:id="32" w:name="_Toc445890940"/>
      <w:r w:rsidRPr="0075114E">
        <w:rPr>
          <w:b w:val="0"/>
          <w:color w:val="auto"/>
          <w:sz w:val="24"/>
        </w:rPr>
        <w:t xml:space="preserve">Figura </w:t>
      </w:r>
      <w:r w:rsidRPr="0075114E">
        <w:rPr>
          <w:b w:val="0"/>
          <w:color w:val="auto"/>
          <w:sz w:val="24"/>
        </w:rPr>
        <w:fldChar w:fldCharType="begin"/>
      </w:r>
      <w:r w:rsidRPr="0075114E">
        <w:rPr>
          <w:b w:val="0"/>
          <w:color w:val="auto"/>
          <w:sz w:val="24"/>
        </w:rPr>
        <w:instrText xml:space="preserve"> SEQ Figura \* ARABIC </w:instrText>
      </w:r>
      <w:r w:rsidRPr="0075114E">
        <w:rPr>
          <w:b w:val="0"/>
          <w:color w:val="auto"/>
          <w:sz w:val="24"/>
        </w:rPr>
        <w:fldChar w:fldCharType="separate"/>
      </w:r>
      <w:r w:rsidR="0080317C">
        <w:rPr>
          <w:b w:val="0"/>
          <w:noProof/>
          <w:color w:val="auto"/>
          <w:sz w:val="24"/>
        </w:rPr>
        <w:t>14</w:t>
      </w:r>
      <w:r w:rsidRPr="0075114E">
        <w:rPr>
          <w:b w:val="0"/>
          <w:color w:val="auto"/>
          <w:sz w:val="24"/>
        </w:rPr>
        <w:fldChar w:fldCharType="end"/>
      </w:r>
      <w:r w:rsidRPr="0075114E">
        <w:rPr>
          <w:b w:val="0"/>
          <w:color w:val="auto"/>
          <w:sz w:val="24"/>
        </w:rPr>
        <w:t xml:space="preserve"> – Contextualização do ambiente foguete</w:t>
      </w:r>
      <w:bookmarkEnd w:id="32"/>
    </w:p>
    <w:p w14:paraId="49E6D935" w14:textId="77777777" w:rsidR="00DC04D0" w:rsidRDefault="00DC04D0" w:rsidP="001874C2">
      <w:pPr>
        <w:jc w:val="center"/>
      </w:pPr>
      <w:r w:rsidRPr="00D71191">
        <w:rPr>
          <w:noProof/>
        </w:rPr>
        <w:drawing>
          <wp:inline distT="0" distB="0" distL="0" distR="0" wp14:anchorId="6AE50744" wp14:editId="32803500">
            <wp:extent cx="5219700" cy="3276600"/>
            <wp:effectExtent l="0" t="0" r="0" b="0"/>
            <wp:docPr id="14" name="Imagem 14" descr="C:\Users\Clara\Desktop\l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ra\Desktop\lah.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3704" cy="3279113"/>
                    </a:xfrm>
                    <a:prstGeom prst="rect">
                      <a:avLst/>
                    </a:prstGeom>
                    <a:noFill/>
                    <a:ln>
                      <a:noFill/>
                    </a:ln>
                  </pic:spPr>
                </pic:pic>
              </a:graphicData>
            </a:graphic>
          </wp:inline>
        </w:drawing>
      </w:r>
    </w:p>
    <w:p w14:paraId="35D47185" w14:textId="77777777" w:rsidR="001874C2" w:rsidRPr="001874C2" w:rsidRDefault="001874C2" w:rsidP="005F725D">
      <w:pPr>
        <w:ind w:firstLine="426"/>
        <w:jc w:val="both"/>
        <w:rPr>
          <w:sz w:val="20"/>
        </w:rPr>
      </w:pPr>
      <w:r w:rsidRPr="001874C2">
        <w:rPr>
          <w:sz w:val="20"/>
        </w:rPr>
        <w:t>Fonte: Autoria Própria (2016)</w:t>
      </w:r>
    </w:p>
    <w:p w14:paraId="62413562" w14:textId="2AE61DE9" w:rsidR="00DC04D0" w:rsidRDefault="00DC04D0" w:rsidP="001874C2">
      <w:pPr>
        <w:spacing w:before="240" w:after="240" w:line="360" w:lineRule="auto"/>
        <w:ind w:firstLine="709"/>
        <w:jc w:val="both"/>
      </w:pPr>
      <w:r>
        <w:lastRenderedPageBreak/>
        <w:t xml:space="preserve">Após a explicação de todo o contexto e aceito o desafio, a criança será levada para o </w:t>
      </w:r>
      <w:r w:rsidR="0011700C">
        <w:t>minijogo em questão. C</w:t>
      </w:r>
      <w:r>
        <w:t xml:space="preserve">omo opções </w:t>
      </w:r>
      <w:r w:rsidR="0011700C">
        <w:t>desses</w:t>
      </w:r>
      <w:r>
        <w:t xml:space="preserve"> nos seus respectivos ambientes temos listado na tabela abaixo.</w:t>
      </w:r>
    </w:p>
    <w:p w14:paraId="7D6B0F86" w14:textId="39B252D5" w:rsidR="001874C2" w:rsidRPr="0075114E" w:rsidRDefault="0075114E" w:rsidP="0075114E">
      <w:pPr>
        <w:pStyle w:val="Legenda"/>
        <w:spacing w:after="0"/>
        <w:ind w:firstLine="709"/>
        <w:rPr>
          <w:b w:val="0"/>
          <w:color w:val="auto"/>
          <w:sz w:val="24"/>
        </w:rPr>
      </w:pPr>
      <w:bookmarkStart w:id="33" w:name="_Toc445771458"/>
      <w:r w:rsidRPr="0075114E">
        <w:rPr>
          <w:b w:val="0"/>
          <w:color w:val="auto"/>
          <w:sz w:val="24"/>
        </w:rPr>
        <w:t xml:space="preserve">Tabela </w:t>
      </w:r>
      <w:r w:rsidRPr="0075114E">
        <w:rPr>
          <w:b w:val="0"/>
          <w:color w:val="auto"/>
          <w:sz w:val="24"/>
        </w:rPr>
        <w:fldChar w:fldCharType="begin"/>
      </w:r>
      <w:r w:rsidRPr="0075114E">
        <w:rPr>
          <w:b w:val="0"/>
          <w:color w:val="auto"/>
          <w:sz w:val="24"/>
        </w:rPr>
        <w:instrText xml:space="preserve"> SEQ Tabela \* ARABIC </w:instrText>
      </w:r>
      <w:r w:rsidRPr="0075114E">
        <w:rPr>
          <w:b w:val="0"/>
          <w:color w:val="auto"/>
          <w:sz w:val="24"/>
        </w:rPr>
        <w:fldChar w:fldCharType="separate"/>
      </w:r>
      <w:r w:rsidR="0080317C">
        <w:rPr>
          <w:b w:val="0"/>
          <w:noProof/>
          <w:color w:val="auto"/>
          <w:sz w:val="24"/>
        </w:rPr>
        <w:t>2</w:t>
      </w:r>
      <w:r w:rsidRPr="0075114E">
        <w:rPr>
          <w:b w:val="0"/>
          <w:color w:val="auto"/>
          <w:sz w:val="24"/>
        </w:rPr>
        <w:fldChar w:fldCharType="end"/>
      </w:r>
      <w:r w:rsidRPr="0075114E">
        <w:rPr>
          <w:b w:val="0"/>
          <w:color w:val="auto"/>
          <w:sz w:val="24"/>
        </w:rPr>
        <w:t xml:space="preserve"> – Ambientes e seus minijogos</w:t>
      </w:r>
      <w:bookmarkEnd w:id="33"/>
    </w:p>
    <w:tbl>
      <w:tblPr>
        <w:tblStyle w:val="TabeladeGrade4-nfase3"/>
        <w:tblW w:w="7512" w:type="dxa"/>
        <w:jc w:val="center"/>
        <w:tblLook w:val="04A0" w:firstRow="1" w:lastRow="0" w:firstColumn="1" w:lastColumn="0" w:noHBand="0" w:noVBand="1"/>
      </w:tblPr>
      <w:tblGrid>
        <w:gridCol w:w="3600"/>
        <w:gridCol w:w="3912"/>
      </w:tblGrid>
      <w:tr w:rsidR="00DC04D0" w:rsidRPr="00711FFB" w14:paraId="05B02801" w14:textId="77777777" w:rsidTr="00ED4148">
        <w:trPr>
          <w:cnfStyle w:val="100000000000" w:firstRow="1" w:lastRow="0" w:firstColumn="0" w:lastColumn="0" w:oddVBand="0" w:evenVBand="0" w:oddHBand="0"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BDD6EE" w:themeFill="accent1" w:themeFillTint="66"/>
            <w:hideMark/>
          </w:tcPr>
          <w:p w14:paraId="7AA9CF02" w14:textId="77777777" w:rsidR="00DC04D0" w:rsidRPr="00D92A84" w:rsidRDefault="00DC04D0" w:rsidP="008B1D77">
            <w:pPr>
              <w:spacing w:before="240"/>
              <w:jc w:val="center"/>
              <w:rPr>
                <w:color w:val="auto"/>
              </w:rPr>
            </w:pPr>
            <w:r w:rsidRPr="00D92A84">
              <w:rPr>
                <w:color w:val="auto"/>
              </w:rPr>
              <w:t>Ambientes</w:t>
            </w:r>
          </w:p>
        </w:tc>
        <w:tc>
          <w:tcPr>
            <w:tcW w:w="3912" w:type="dxa"/>
            <w:shd w:val="clear" w:color="auto" w:fill="BDD6EE" w:themeFill="accent1" w:themeFillTint="66"/>
            <w:hideMark/>
          </w:tcPr>
          <w:p w14:paraId="5F777AD5" w14:textId="77777777" w:rsidR="00DC04D0" w:rsidRPr="00D92A84" w:rsidRDefault="00DC04D0" w:rsidP="008B1D77">
            <w:pPr>
              <w:spacing w:before="240"/>
              <w:jc w:val="center"/>
              <w:cnfStyle w:val="100000000000" w:firstRow="1" w:lastRow="0" w:firstColumn="0" w:lastColumn="0" w:oddVBand="0" w:evenVBand="0" w:oddHBand="0" w:evenHBand="0" w:firstRowFirstColumn="0" w:firstRowLastColumn="0" w:lastRowFirstColumn="0" w:lastRowLastColumn="0"/>
              <w:rPr>
                <w:color w:val="auto"/>
              </w:rPr>
            </w:pPr>
            <w:r w:rsidRPr="00D92A84">
              <w:rPr>
                <w:color w:val="auto"/>
              </w:rPr>
              <w:t>Jogos</w:t>
            </w:r>
          </w:p>
        </w:tc>
      </w:tr>
      <w:tr w:rsidR="00DC04D0" w:rsidRPr="00711FFB" w14:paraId="2AAF9D1D" w14:textId="77777777" w:rsidTr="00ED4148">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FFFFFF" w:themeFill="background1"/>
            <w:hideMark/>
          </w:tcPr>
          <w:p w14:paraId="51FB740C" w14:textId="77777777" w:rsidR="00DC04D0" w:rsidRPr="00D92A84" w:rsidRDefault="00DC04D0" w:rsidP="008B1D77">
            <w:pPr>
              <w:spacing w:before="240"/>
              <w:jc w:val="center"/>
              <w:rPr>
                <w:b w:val="0"/>
              </w:rPr>
            </w:pPr>
            <w:r w:rsidRPr="00D92A84">
              <w:rPr>
                <w:b w:val="0"/>
                <w:color w:val="000000"/>
              </w:rPr>
              <w:t>Ilha</w:t>
            </w:r>
          </w:p>
        </w:tc>
        <w:tc>
          <w:tcPr>
            <w:tcW w:w="3912" w:type="dxa"/>
            <w:shd w:val="clear" w:color="auto" w:fill="FFFFFF" w:themeFill="background1"/>
            <w:hideMark/>
          </w:tcPr>
          <w:p w14:paraId="369FC75A" w14:textId="77777777" w:rsidR="00DC04D0" w:rsidRPr="00D92A84" w:rsidRDefault="00DC04D0" w:rsidP="008B1D77">
            <w:pPr>
              <w:spacing w:before="240"/>
              <w:jc w:val="center"/>
              <w:cnfStyle w:val="000000100000" w:firstRow="0" w:lastRow="0" w:firstColumn="0" w:lastColumn="0" w:oddVBand="0" w:evenVBand="0" w:oddHBand="1" w:evenHBand="0" w:firstRowFirstColumn="0" w:firstRowLastColumn="0" w:lastRowFirstColumn="0" w:lastRowLastColumn="0"/>
            </w:pPr>
            <w:r w:rsidRPr="00D92A84">
              <w:rPr>
                <w:color w:val="000000"/>
              </w:rPr>
              <w:t>Jogo dos Nomes</w:t>
            </w:r>
          </w:p>
        </w:tc>
      </w:tr>
      <w:tr w:rsidR="00DC04D0" w:rsidRPr="00711FFB" w14:paraId="2F22EF50" w14:textId="77777777" w:rsidTr="00ED4148">
        <w:trPr>
          <w:trHeight w:val="352"/>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FFFFFF" w:themeFill="background1"/>
            <w:hideMark/>
          </w:tcPr>
          <w:p w14:paraId="2E2B3E13" w14:textId="77777777" w:rsidR="00DC04D0" w:rsidRPr="00D92A84" w:rsidRDefault="00DC04D0" w:rsidP="008B1D77">
            <w:pPr>
              <w:spacing w:before="240"/>
              <w:jc w:val="center"/>
              <w:rPr>
                <w:b w:val="0"/>
              </w:rPr>
            </w:pPr>
            <w:r w:rsidRPr="00D92A84">
              <w:rPr>
                <w:b w:val="0"/>
                <w:color w:val="000000"/>
              </w:rPr>
              <w:t>Floresta</w:t>
            </w:r>
          </w:p>
        </w:tc>
        <w:tc>
          <w:tcPr>
            <w:tcW w:w="3912" w:type="dxa"/>
            <w:shd w:val="clear" w:color="auto" w:fill="FFFFFF" w:themeFill="background1"/>
            <w:hideMark/>
          </w:tcPr>
          <w:p w14:paraId="4BF91EE4" w14:textId="77777777" w:rsidR="00DC04D0" w:rsidRPr="00D92A84" w:rsidRDefault="00DC04D0" w:rsidP="008B1D77">
            <w:pPr>
              <w:spacing w:before="240"/>
              <w:jc w:val="center"/>
              <w:cnfStyle w:val="000000000000" w:firstRow="0" w:lastRow="0" w:firstColumn="0" w:lastColumn="0" w:oddVBand="0" w:evenVBand="0" w:oddHBand="0" w:evenHBand="0" w:firstRowFirstColumn="0" w:firstRowLastColumn="0" w:lastRowFirstColumn="0" w:lastRowLastColumn="0"/>
            </w:pPr>
            <w:r w:rsidRPr="00D92A84">
              <w:rPr>
                <w:color w:val="000000"/>
              </w:rPr>
              <w:t>Jogo da Memoria</w:t>
            </w:r>
          </w:p>
        </w:tc>
      </w:tr>
      <w:tr w:rsidR="00DC04D0" w:rsidRPr="00711FFB" w14:paraId="449DD583" w14:textId="77777777" w:rsidTr="00ED4148">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FFFFFF" w:themeFill="background1"/>
            <w:hideMark/>
          </w:tcPr>
          <w:p w14:paraId="6A43ABC6" w14:textId="77777777" w:rsidR="00DC04D0" w:rsidRPr="00D92A84" w:rsidRDefault="00DC04D0" w:rsidP="008B1D77">
            <w:pPr>
              <w:spacing w:before="240"/>
              <w:jc w:val="center"/>
              <w:rPr>
                <w:b w:val="0"/>
              </w:rPr>
            </w:pPr>
            <w:r w:rsidRPr="00D92A84">
              <w:rPr>
                <w:b w:val="0"/>
                <w:color w:val="000000"/>
              </w:rPr>
              <w:t>Avião</w:t>
            </w:r>
          </w:p>
        </w:tc>
        <w:tc>
          <w:tcPr>
            <w:tcW w:w="3912" w:type="dxa"/>
            <w:shd w:val="clear" w:color="auto" w:fill="FFFFFF" w:themeFill="background1"/>
            <w:hideMark/>
          </w:tcPr>
          <w:p w14:paraId="4121B15B" w14:textId="77777777" w:rsidR="00DC04D0" w:rsidRPr="00D92A84" w:rsidRDefault="00DC04D0" w:rsidP="008B1D77">
            <w:pPr>
              <w:spacing w:before="240"/>
              <w:jc w:val="center"/>
              <w:cnfStyle w:val="000000100000" w:firstRow="0" w:lastRow="0" w:firstColumn="0" w:lastColumn="0" w:oddVBand="0" w:evenVBand="0" w:oddHBand="1" w:evenHBand="0" w:firstRowFirstColumn="0" w:firstRowLastColumn="0" w:lastRowFirstColumn="0" w:lastRowLastColumn="0"/>
            </w:pPr>
            <w:r w:rsidRPr="00D92A84">
              <w:rPr>
                <w:color w:val="000000"/>
              </w:rPr>
              <w:t>Jogo das Perguntas</w:t>
            </w:r>
          </w:p>
        </w:tc>
      </w:tr>
      <w:tr w:rsidR="00DC04D0" w:rsidRPr="00711FFB" w14:paraId="22C46C86" w14:textId="77777777" w:rsidTr="00ED4148">
        <w:trPr>
          <w:trHeight w:val="369"/>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FFFFFF" w:themeFill="background1"/>
          </w:tcPr>
          <w:p w14:paraId="7614DA2E" w14:textId="77777777" w:rsidR="00DC04D0" w:rsidRPr="00D92A84" w:rsidRDefault="00DC04D0" w:rsidP="008B1D77">
            <w:pPr>
              <w:spacing w:before="240"/>
              <w:jc w:val="center"/>
              <w:rPr>
                <w:b w:val="0"/>
                <w:color w:val="000000"/>
              </w:rPr>
            </w:pPr>
            <w:r w:rsidRPr="00D92A84">
              <w:rPr>
                <w:b w:val="0"/>
                <w:color w:val="000000"/>
              </w:rPr>
              <w:t>Pirâmides</w:t>
            </w:r>
          </w:p>
        </w:tc>
        <w:tc>
          <w:tcPr>
            <w:tcW w:w="3912" w:type="dxa"/>
            <w:shd w:val="clear" w:color="auto" w:fill="FFFFFF" w:themeFill="background1"/>
          </w:tcPr>
          <w:p w14:paraId="1902FD84" w14:textId="77777777" w:rsidR="00DC04D0" w:rsidRPr="00D92A84" w:rsidRDefault="00DC04D0" w:rsidP="008B1D77">
            <w:pPr>
              <w:spacing w:before="240"/>
              <w:jc w:val="center"/>
              <w:cnfStyle w:val="000000000000" w:firstRow="0" w:lastRow="0" w:firstColumn="0" w:lastColumn="0" w:oddVBand="0" w:evenVBand="0" w:oddHBand="0" w:evenHBand="0" w:firstRowFirstColumn="0" w:firstRowLastColumn="0" w:lastRowFirstColumn="0" w:lastRowLastColumn="0"/>
              <w:rPr>
                <w:color w:val="000000"/>
              </w:rPr>
            </w:pPr>
            <w:r w:rsidRPr="00D92A84">
              <w:rPr>
                <w:color w:val="000000"/>
              </w:rPr>
              <w:t>Labirinto</w:t>
            </w:r>
          </w:p>
        </w:tc>
      </w:tr>
      <w:tr w:rsidR="00DC04D0" w:rsidRPr="00711FFB" w14:paraId="4554F7A6" w14:textId="77777777" w:rsidTr="00ED4148">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FFFFFF" w:themeFill="background1"/>
          </w:tcPr>
          <w:p w14:paraId="648413AA" w14:textId="77777777" w:rsidR="00DC04D0" w:rsidRPr="00D92A84" w:rsidRDefault="00DC04D0" w:rsidP="008B1D77">
            <w:pPr>
              <w:spacing w:before="240"/>
              <w:jc w:val="center"/>
              <w:rPr>
                <w:b w:val="0"/>
                <w:color w:val="000000"/>
              </w:rPr>
            </w:pPr>
            <w:r w:rsidRPr="00D92A84">
              <w:rPr>
                <w:b w:val="0"/>
                <w:color w:val="000000"/>
              </w:rPr>
              <w:t>Rio</w:t>
            </w:r>
          </w:p>
        </w:tc>
        <w:tc>
          <w:tcPr>
            <w:tcW w:w="3912" w:type="dxa"/>
            <w:shd w:val="clear" w:color="auto" w:fill="FFFFFF" w:themeFill="background1"/>
          </w:tcPr>
          <w:p w14:paraId="39F3496F" w14:textId="77777777" w:rsidR="00DC04D0" w:rsidRPr="00D92A84" w:rsidRDefault="00DC04D0" w:rsidP="008B1D77">
            <w:pPr>
              <w:spacing w:before="240"/>
              <w:jc w:val="center"/>
              <w:cnfStyle w:val="000000100000" w:firstRow="0" w:lastRow="0" w:firstColumn="0" w:lastColumn="0" w:oddVBand="0" w:evenVBand="0" w:oddHBand="1" w:evenHBand="0" w:firstRowFirstColumn="0" w:firstRowLastColumn="0" w:lastRowFirstColumn="0" w:lastRowLastColumn="0"/>
              <w:rPr>
                <w:color w:val="000000"/>
              </w:rPr>
            </w:pPr>
            <w:r w:rsidRPr="00D92A84">
              <w:rPr>
                <w:color w:val="000000"/>
              </w:rPr>
              <w:t>Jogo do Desvio</w:t>
            </w:r>
          </w:p>
        </w:tc>
      </w:tr>
      <w:tr w:rsidR="00DC04D0" w:rsidRPr="00711FFB" w14:paraId="648147AB" w14:textId="77777777" w:rsidTr="00ED4148">
        <w:trPr>
          <w:trHeight w:val="369"/>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FFFFFF" w:themeFill="background1"/>
          </w:tcPr>
          <w:p w14:paraId="67AD6A5A" w14:textId="77777777" w:rsidR="00DC04D0" w:rsidRPr="00D92A84" w:rsidRDefault="00DC04D0" w:rsidP="008B1D77">
            <w:pPr>
              <w:spacing w:before="240"/>
              <w:jc w:val="center"/>
              <w:rPr>
                <w:b w:val="0"/>
                <w:color w:val="000000"/>
              </w:rPr>
            </w:pPr>
            <w:r w:rsidRPr="00D92A84">
              <w:rPr>
                <w:b w:val="0"/>
                <w:color w:val="000000"/>
              </w:rPr>
              <w:t>Casa</w:t>
            </w:r>
          </w:p>
        </w:tc>
        <w:tc>
          <w:tcPr>
            <w:tcW w:w="3912" w:type="dxa"/>
            <w:shd w:val="clear" w:color="auto" w:fill="FFFFFF" w:themeFill="background1"/>
          </w:tcPr>
          <w:p w14:paraId="02D5F0BD" w14:textId="77777777" w:rsidR="00DC04D0" w:rsidRPr="00D92A84" w:rsidRDefault="00DC04D0" w:rsidP="008B1D77">
            <w:pPr>
              <w:spacing w:before="240"/>
              <w:jc w:val="center"/>
              <w:cnfStyle w:val="000000000000" w:firstRow="0" w:lastRow="0" w:firstColumn="0" w:lastColumn="0" w:oddVBand="0" w:evenVBand="0" w:oddHBand="0" w:evenHBand="0" w:firstRowFirstColumn="0" w:firstRowLastColumn="0" w:lastRowFirstColumn="0" w:lastRowLastColumn="0"/>
              <w:rPr>
                <w:color w:val="000000"/>
              </w:rPr>
            </w:pPr>
            <w:r w:rsidRPr="00D92A84">
              <w:rPr>
                <w:color w:val="000000"/>
              </w:rPr>
              <w:t>Jogo das Sequências</w:t>
            </w:r>
          </w:p>
        </w:tc>
      </w:tr>
      <w:tr w:rsidR="00DC04D0" w:rsidRPr="00711FFB" w14:paraId="090B6A08" w14:textId="77777777" w:rsidTr="00ED4148">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FFFFFF" w:themeFill="background1"/>
          </w:tcPr>
          <w:p w14:paraId="4EA75020" w14:textId="77777777" w:rsidR="00DC04D0" w:rsidRPr="00D92A84" w:rsidRDefault="00DC04D0" w:rsidP="008B1D77">
            <w:pPr>
              <w:spacing w:before="240"/>
              <w:jc w:val="center"/>
              <w:rPr>
                <w:b w:val="0"/>
                <w:color w:val="000000"/>
              </w:rPr>
            </w:pPr>
            <w:r w:rsidRPr="00D92A84">
              <w:rPr>
                <w:b w:val="0"/>
                <w:color w:val="000000"/>
              </w:rPr>
              <w:t>Ônibus</w:t>
            </w:r>
          </w:p>
        </w:tc>
        <w:tc>
          <w:tcPr>
            <w:tcW w:w="3912" w:type="dxa"/>
            <w:shd w:val="clear" w:color="auto" w:fill="FFFFFF" w:themeFill="background1"/>
          </w:tcPr>
          <w:p w14:paraId="03B9C6C7" w14:textId="77777777" w:rsidR="00DC04D0" w:rsidRPr="00D92A84" w:rsidRDefault="00DC04D0" w:rsidP="008B1D77">
            <w:pPr>
              <w:spacing w:before="240"/>
              <w:jc w:val="center"/>
              <w:cnfStyle w:val="000000100000" w:firstRow="0" w:lastRow="0" w:firstColumn="0" w:lastColumn="0" w:oddVBand="0" w:evenVBand="0" w:oddHBand="1" w:evenHBand="0" w:firstRowFirstColumn="0" w:firstRowLastColumn="0" w:lastRowFirstColumn="0" w:lastRowLastColumn="0"/>
              <w:rPr>
                <w:color w:val="000000"/>
              </w:rPr>
            </w:pPr>
            <w:r w:rsidRPr="00D92A84">
              <w:rPr>
                <w:color w:val="000000"/>
              </w:rPr>
              <w:t>Jogo das Expressões</w:t>
            </w:r>
          </w:p>
        </w:tc>
      </w:tr>
      <w:tr w:rsidR="00DC04D0" w:rsidRPr="00711FFB" w14:paraId="7076AC16" w14:textId="77777777" w:rsidTr="00ED4148">
        <w:trPr>
          <w:trHeight w:val="369"/>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FFFFFF" w:themeFill="background1"/>
          </w:tcPr>
          <w:p w14:paraId="15EF6F0E" w14:textId="77777777" w:rsidR="00DC04D0" w:rsidRPr="00D92A84" w:rsidRDefault="00DC04D0" w:rsidP="008B1D77">
            <w:pPr>
              <w:spacing w:before="240"/>
              <w:jc w:val="center"/>
              <w:rPr>
                <w:b w:val="0"/>
                <w:color w:val="000000"/>
              </w:rPr>
            </w:pPr>
            <w:r w:rsidRPr="00D92A84">
              <w:rPr>
                <w:b w:val="0"/>
                <w:color w:val="000000"/>
              </w:rPr>
              <w:t>Escola</w:t>
            </w:r>
          </w:p>
        </w:tc>
        <w:tc>
          <w:tcPr>
            <w:tcW w:w="3912" w:type="dxa"/>
            <w:shd w:val="clear" w:color="auto" w:fill="FFFFFF" w:themeFill="background1"/>
          </w:tcPr>
          <w:p w14:paraId="1D841DC4" w14:textId="77777777" w:rsidR="00DC04D0" w:rsidRPr="00D92A84" w:rsidRDefault="00DC04D0" w:rsidP="008B1D77">
            <w:pPr>
              <w:spacing w:before="240"/>
              <w:jc w:val="center"/>
              <w:cnfStyle w:val="000000000000" w:firstRow="0" w:lastRow="0" w:firstColumn="0" w:lastColumn="0" w:oddVBand="0" w:evenVBand="0" w:oddHBand="0" w:evenHBand="0" w:firstRowFirstColumn="0" w:firstRowLastColumn="0" w:lastRowFirstColumn="0" w:lastRowLastColumn="0"/>
              <w:rPr>
                <w:color w:val="000000"/>
              </w:rPr>
            </w:pPr>
            <w:r w:rsidRPr="00D92A84">
              <w:rPr>
                <w:color w:val="000000"/>
              </w:rPr>
              <w:t>Torre de Hanói</w:t>
            </w:r>
          </w:p>
        </w:tc>
      </w:tr>
      <w:tr w:rsidR="00DC04D0" w:rsidRPr="00711FFB" w14:paraId="7CD3B246" w14:textId="77777777" w:rsidTr="00ED4148">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FFFFFF" w:themeFill="background1"/>
          </w:tcPr>
          <w:p w14:paraId="13B4B790" w14:textId="77777777" w:rsidR="00DC04D0" w:rsidRPr="00D92A84" w:rsidRDefault="00DC04D0" w:rsidP="008B1D77">
            <w:pPr>
              <w:spacing w:before="240"/>
              <w:jc w:val="center"/>
              <w:rPr>
                <w:b w:val="0"/>
                <w:color w:val="000000"/>
              </w:rPr>
            </w:pPr>
            <w:r w:rsidRPr="00D92A84">
              <w:rPr>
                <w:b w:val="0"/>
                <w:color w:val="000000"/>
              </w:rPr>
              <w:t>Foguete</w:t>
            </w:r>
          </w:p>
        </w:tc>
        <w:tc>
          <w:tcPr>
            <w:tcW w:w="3912" w:type="dxa"/>
            <w:shd w:val="clear" w:color="auto" w:fill="FFFFFF" w:themeFill="background1"/>
          </w:tcPr>
          <w:p w14:paraId="16F2D4A0" w14:textId="77777777" w:rsidR="00DC04D0" w:rsidRPr="00D92A84" w:rsidRDefault="00DC04D0" w:rsidP="008B1D77">
            <w:pPr>
              <w:spacing w:before="240"/>
              <w:jc w:val="center"/>
              <w:cnfStyle w:val="000000100000" w:firstRow="0" w:lastRow="0" w:firstColumn="0" w:lastColumn="0" w:oddVBand="0" w:evenVBand="0" w:oddHBand="1" w:evenHBand="0" w:firstRowFirstColumn="0" w:firstRowLastColumn="0" w:lastRowFirstColumn="0" w:lastRowLastColumn="0"/>
              <w:rPr>
                <w:color w:val="000000"/>
              </w:rPr>
            </w:pPr>
            <w:r w:rsidRPr="00D92A84">
              <w:rPr>
                <w:color w:val="000000"/>
              </w:rPr>
              <w:t>Quebra-Cabeça</w:t>
            </w:r>
          </w:p>
        </w:tc>
      </w:tr>
      <w:tr w:rsidR="00DC04D0" w:rsidRPr="00711FFB" w14:paraId="60AFB54D" w14:textId="77777777" w:rsidTr="00ED4148">
        <w:trPr>
          <w:trHeight w:val="369"/>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FFFFFF" w:themeFill="background1"/>
          </w:tcPr>
          <w:p w14:paraId="606B1174" w14:textId="77777777" w:rsidR="00DC04D0" w:rsidRPr="00D92A84" w:rsidRDefault="00DC04D0" w:rsidP="008B1D77">
            <w:pPr>
              <w:spacing w:before="240"/>
              <w:jc w:val="center"/>
              <w:rPr>
                <w:b w:val="0"/>
                <w:color w:val="000000"/>
              </w:rPr>
            </w:pPr>
            <w:r w:rsidRPr="00D92A84">
              <w:rPr>
                <w:b w:val="0"/>
                <w:color w:val="000000"/>
              </w:rPr>
              <w:t>Planeta</w:t>
            </w:r>
          </w:p>
        </w:tc>
        <w:tc>
          <w:tcPr>
            <w:tcW w:w="3912" w:type="dxa"/>
            <w:shd w:val="clear" w:color="auto" w:fill="FFFFFF" w:themeFill="background1"/>
          </w:tcPr>
          <w:p w14:paraId="068969E2" w14:textId="77777777" w:rsidR="00DC04D0" w:rsidRPr="00D92A84" w:rsidRDefault="00DC04D0" w:rsidP="008B1D77">
            <w:pPr>
              <w:spacing w:before="240"/>
              <w:jc w:val="center"/>
              <w:cnfStyle w:val="000000000000" w:firstRow="0" w:lastRow="0" w:firstColumn="0" w:lastColumn="0" w:oddVBand="0" w:evenVBand="0" w:oddHBand="0" w:evenHBand="0" w:firstRowFirstColumn="0" w:firstRowLastColumn="0" w:lastRowFirstColumn="0" w:lastRowLastColumn="0"/>
              <w:rPr>
                <w:color w:val="000000"/>
              </w:rPr>
            </w:pPr>
            <w:r w:rsidRPr="00D92A84">
              <w:rPr>
                <w:color w:val="000000"/>
              </w:rPr>
              <w:t>Jogo das Cores</w:t>
            </w:r>
          </w:p>
        </w:tc>
      </w:tr>
    </w:tbl>
    <w:p w14:paraId="4F0A134E" w14:textId="140D307F" w:rsidR="001874C2" w:rsidRDefault="001874C2" w:rsidP="001874C2">
      <w:pPr>
        <w:ind w:firstLine="709"/>
        <w:jc w:val="both"/>
        <w:rPr>
          <w:sz w:val="20"/>
        </w:rPr>
      </w:pPr>
      <w:r>
        <w:rPr>
          <w:sz w:val="20"/>
        </w:rPr>
        <w:t xml:space="preserve"> </w:t>
      </w:r>
      <w:r w:rsidRPr="001874C2">
        <w:rPr>
          <w:sz w:val="20"/>
        </w:rPr>
        <w:t>Fonte: Autoria Própria (2016)</w:t>
      </w:r>
    </w:p>
    <w:p w14:paraId="435522F0" w14:textId="06220100" w:rsidR="00DC04D0" w:rsidRDefault="00DC04D0" w:rsidP="000A10A2">
      <w:pPr>
        <w:spacing w:before="240" w:after="240" w:line="360" w:lineRule="auto"/>
        <w:ind w:firstLine="709"/>
        <w:jc w:val="both"/>
      </w:pPr>
      <w:r>
        <w:t>Todos esses minijogos estão desbloqueados em qualquer momento do jogo, para que assim o profissional possa moldá-lo segundo as necessidades e sequência que considerar melhor para seu paciente. Assim como, os pais e até a própria criança poderão ter essa me</w:t>
      </w:r>
      <w:r w:rsidR="000A10A2">
        <w:t xml:space="preserve">sma liberdade </w:t>
      </w:r>
      <w:r>
        <w:t xml:space="preserve">de escolha. </w:t>
      </w:r>
    </w:p>
    <w:p w14:paraId="342A190B" w14:textId="603BA489" w:rsidR="00DC04D0" w:rsidRDefault="00DC04D0" w:rsidP="000A10A2">
      <w:pPr>
        <w:spacing w:before="240" w:after="240" w:line="360" w:lineRule="auto"/>
        <w:ind w:firstLine="709"/>
        <w:jc w:val="both"/>
      </w:pPr>
      <w:r>
        <w:t xml:space="preserve">De fato, as contextualizações antes de cada minijogo, realizam de forma subjetiva o papel de guiar o jogador na sequência lógica da história que se conta, levando-o a seguir, se desejar, a aventura com o Kan na sua ideia original. E a pessoa com autismo será tendenciosa a seguir tudo como se somente aquele fosse o único caminho a ser trilhado. </w:t>
      </w:r>
    </w:p>
    <w:p w14:paraId="4E0F9C41" w14:textId="77777777" w:rsidR="00DC04D0" w:rsidRDefault="00DC04D0" w:rsidP="000A10A2">
      <w:pPr>
        <w:spacing w:before="240" w:after="240" w:line="360" w:lineRule="auto"/>
        <w:ind w:firstLine="709"/>
        <w:jc w:val="both"/>
      </w:pPr>
      <w:r>
        <w:t>Todavia, essa característica de liberdade na escolha, vai trazer sutilmente a ideia de que ele pode as vezes quebrar uma rotina, sem ter a necessidade de ficar preso a uma única maneira de fazer as coisas sempre. Mostrando ser possível no mundo real e virtual, as coisas saírem de uma forma diferente da qual ele esperava.</w:t>
      </w:r>
    </w:p>
    <w:p w14:paraId="18ACA43B" w14:textId="77777777" w:rsidR="007A6B68" w:rsidRDefault="00DC04D0" w:rsidP="000A10A2">
      <w:pPr>
        <w:spacing w:before="240" w:after="240" w:line="360" w:lineRule="auto"/>
        <w:ind w:firstLine="709"/>
        <w:jc w:val="both"/>
      </w:pPr>
      <w:r>
        <w:lastRenderedPageBreak/>
        <w:t>Assim sendo, essas possibilidades são parte vital desse projeto. Pois,</w:t>
      </w:r>
      <w:r w:rsidR="00CF6E22">
        <w:t xml:space="preserve"> desde o começo do jogo, a</w:t>
      </w:r>
      <w:r>
        <w:t xml:space="preserve"> criança encontrar</w:t>
      </w:r>
      <w:r w:rsidR="00CF6E22">
        <w:t>á</w:t>
      </w:r>
      <w:r>
        <w:t xml:space="preserve"> as duas opções, uma de seguir sua rotina e a outra que lembrará durante todo o percurso que isto pode ser alterado. O momento de apresentação da possível mudança pode </w:t>
      </w:r>
      <w:r w:rsidR="00CF6E22">
        <w:t>ter a ajuda da família para guiá</w:t>
      </w:r>
      <w:r>
        <w:t>-lo a esse conhecimento que será de um valor profundo ao prepará-lo para coisas que mudarão na sua vida, como por exemplo a passagem da infância para a adolescência, que já se caracteriza por ser um período tão perturbador, e para essas crianças com autismo que detestam mudanças, isso pode ser ainda mais destruidor.</w:t>
      </w:r>
    </w:p>
    <w:p w14:paraId="62FEA96A" w14:textId="396A8077" w:rsidR="001F5665" w:rsidRDefault="00DC04D0" w:rsidP="00446429">
      <w:pPr>
        <w:spacing w:before="240" w:after="240" w:line="360" w:lineRule="auto"/>
        <w:ind w:firstLine="709"/>
        <w:jc w:val="both"/>
      </w:pPr>
      <w:r>
        <w:t>Como já mencionado, os minijogos estão dispostos em: exaltar suas qualidades e fazê-lo</w:t>
      </w:r>
      <w:r w:rsidR="00B77B3A">
        <w:t>s enfrentar suas dificuldades. Sendo</w:t>
      </w:r>
      <w:r w:rsidR="0033102D">
        <w:t>,</w:t>
      </w:r>
      <w:r w:rsidR="00B77B3A">
        <w:t xml:space="preserve"> cada um deles</w:t>
      </w:r>
      <w:r w:rsidR="0033102D">
        <w:t>,</w:t>
      </w:r>
      <w:r w:rsidR="00B77B3A">
        <w:t xml:space="preserve"> </w:t>
      </w:r>
      <w:r>
        <w:t>melhor descrito em seus objetivos no tópico 4.4.</w:t>
      </w:r>
    </w:p>
    <w:p w14:paraId="6CB80C9B" w14:textId="77777777" w:rsidR="001F5665" w:rsidRDefault="00DC04D0" w:rsidP="000A10A2">
      <w:pPr>
        <w:spacing w:before="240" w:after="240" w:line="360" w:lineRule="auto"/>
        <w:ind w:firstLine="709"/>
        <w:jc w:val="both"/>
      </w:pPr>
      <w:r>
        <w:t xml:space="preserve">Além desta, outra informação que pode ser exemplificada de modo geral é como se dá a apresentação para o jogador quando ele vence ou perde </w:t>
      </w:r>
      <w:r w:rsidR="00125B99">
        <w:t>um</w:t>
      </w:r>
      <w:r>
        <w:t xml:space="preserve"> minijogo. Exi</w:t>
      </w:r>
      <w:r w:rsidR="00E77F61">
        <w:t>stem algumas variações, divididas</w:t>
      </w:r>
      <w:r>
        <w:t xml:space="preserve"> em</w:t>
      </w:r>
      <w:r w:rsidR="00E77F61">
        <w:t>,</w:t>
      </w:r>
      <w:r>
        <w:t xml:space="preserve"> basicamente</w:t>
      </w:r>
      <w:r w:rsidR="00E77F61">
        <w:t>,</w:t>
      </w:r>
      <w:r>
        <w:t xml:space="preserve"> dois grupos: jogos tudo ou nada e jogos de acumulação.</w:t>
      </w:r>
    </w:p>
    <w:p w14:paraId="356AC6B6" w14:textId="77777777" w:rsidR="001F5665" w:rsidRDefault="00DC04D0" w:rsidP="000A10A2">
      <w:pPr>
        <w:spacing w:before="240" w:after="240" w:line="360" w:lineRule="auto"/>
        <w:ind w:firstLine="709"/>
        <w:jc w:val="both"/>
      </w:pPr>
      <w:r>
        <w:t>Estes primeiros são os exemplares cujo o minijogo precisa ser encerrado para que se obtenha alguma pontuação, como o jogo da memória, labirinto, jogo da sequência, torre de Hanói e o jogo das cores. Nesse grupo, ainda se tem alguns cujo o tempo também é um fator determinante para que se vença, como o jogo das perguntas e o quebra-cabeça.</w:t>
      </w:r>
    </w:p>
    <w:p w14:paraId="64B11E3F" w14:textId="0CD06C3A" w:rsidR="00D92A84" w:rsidRDefault="00DC04D0" w:rsidP="002A1E79">
      <w:pPr>
        <w:spacing w:before="240" w:after="240" w:line="360" w:lineRule="auto"/>
        <w:ind w:firstLine="709"/>
        <w:jc w:val="both"/>
      </w:pPr>
      <w:r>
        <w:t xml:space="preserve">Na Figura </w:t>
      </w:r>
      <w:r w:rsidR="00054026">
        <w:t>15</w:t>
      </w:r>
      <w:r>
        <w:t xml:space="preserve"> se exemplificará a resposta que se dará caso o tempo expire no jogo das perguntas. Na Figura </w:t>
      </w:r>
      <w:r w:rsidR="00054026">
        <w:t>16</w:t>
      </w:r>
      <w:r>
        <w:t xml:space="preserve">, novamente com o jogo ambientado no avião, quando o jogador acertar todas as perguntas feitas e assim </w:t>
      </w:r>
      <w:r w:rsidR="00AC28EF">
        <w:t>vencê-lo</w:t>
      </w:r>
      <w:r>
        <w:t xml:space="preserve">. Já a Figura </w:t>
      </w:r>
      <w:r w:rsidR="00054026">
        <w:t>17</w:t>
      </w:r>
      <w:r>
        <w:t xml:space="preserve"> mostra o caso dos minijogos que independem do tempo, mas que se precisa que o jogador conclua o mini</w:t>
      </w:r>
      <w:r w:rsidR="002A1E79">
        <w:t>jogo como um todo corretamente.</w:t>
      </w:r>
    </w:p>
    <w:p w14:paraId="7B7E2061" w14:textId="77777777" w:rsidR="005F725D" w:rsidRDefault="005F725D" w:rsidP="006C4EA3">
      <w:pPr>
        <w:ind w:firstLine="142"/>
        <w:jc w:val="both"/>
      </w:pPr>
      <w:bookmarkStart w:id="34" w:name="_Toc445890941"/>
    </w:p>
    <w:p w14:paraId="30AD3235" w14:textId="77777777" w:rsidR="005F725D" w:rsidRDefault="005F725D" w:rsidP="006C4EA3">
      <w:pPr>
        <w:ind w:firstLine="142"/>
        <w:jc w:val="both"/>
      </w:pPr>
    </w:p>
    <w:p w14:paraId="7F6BF697" w14:textId="77777777" w:rsidR="005F725D" w:rsidRDefault="005F725D" w:rsidP="006C4EA3">
      <w:pPr>
        <w:ind w:firstLine="142"/>
        <w:jc w:val="both"/>
      </w:pPr>
    </w:p>
    <w:p w14:paraId="6BDFE8CD" w14:textId="77777777" w:rsidR="005F725D" w:rsidRDefault="005F725D" w:rsidP="006C4EA3">
      <w:pPr>
        <w:ind w:firstLine="142"/>
        <w:jc w:val="both"/>
      </w:pPr>
    </w:p>
    <w:p w14:paraId="07F2FAAF" w14:textId="77777777" w:rsidR="005F725D" w:rsidRDefault="005F725D" w:rsidP="006C4EA3">
      <w:pPr>
        <w:ind w:firstLine="142"/>
        <w:jc w:val="both"/>
      </w:pPr>
    </w:p>
    <w:p w14:paraId="0F87C8F2" w14:textId="77777777" w:rsidR="005F725D" w:rsidRDefault="005F725D" w:rsidP="006C4EA3">
      <w:pPr>
        <w:ind w:firstLine="142"/>
        <w:jc w:val="both"/>
      </w:pPr>
    </w:p>
    <w:p w14:paraId="67349652" w14:textId="77777777" w:rsidR="005F725D" w:rsidRDefault="005F725D" w:rsidP="006C4EA3">
      <w:pPr>
        <w:ind w:firstLine="142"/>
        <w:jc w:val="both"/>
      </w:pPr>
    </w:p>
    <w:p w14:paraId="6777C0A5" w14:textId="77777777" w:rsidR="005F725D" w:rsidRDefault="005F725D" w:rsidP="006C4EA3">
      <w:pPr>
        <w:ind w:firstLine="142"/>
        <w:jc w:val="both"/>
      </w:pPr>
    </w:p>
    <w:p w14:paraId="7826799E" w14:textId="77777777" w:rsidR="005F725D" w:rsidRDefault="005F725D" w:rsidP="006C4EA3">
      <w:pPr>
        <w:ind w:firstLine="142"/>
        <w:jc w:val="both"/>
      </w:pPr>
    </w:p>
    <w:p w14:paraId="77149004" w14:textId="77777777" w:rsidR="005F725D" w:rsidRDefault="005F725D" w:rsidP="006C4EA3">
      <w:pPr>
        <w:ind w:firstLine="142"/>
        <w:jc w:val="both"/>
      </w:pPr>
    </w:p>
    <w:p w14:paraId="6AE5DFC3" w14:textId="77777777" w:rsidR="005F725D" w:rsidRDefault="005F725D" w:rsidP="006C4EA3">
      <w:pPr>
        <w:ind w:firstLine="142"/>
        <w:jc w:val="both"/>
      </w:pPr>
    </w:p>
    <w:p w14:paraId="0FC634DA" w14:textId="77777777" w:rsidR="005F725D" w:rsidRDefault="005F725D" w:rsidP="006C4EA3">
      <w:pPr>
        <w:ind w:firstLine="142"/>
        <w:jc w:val="both"/>
      </w:pPr>
    </w:p>
    <w:p w14:paraId="41E65029" w14:textId="77777777" w:rsidR="005F725D" w:rsidRDefault="005F725D" w:rsidP="006C4EA3">
      <w:pPr>
        <w:ind w:firstLine="142"/>
        <w:jc w:val="both"/>
      </w:pPr>
    </w:p>
    <w:p w14:paraId="019E7620" w14:textId="372661E6" w:rsidR="005302C5" w:rsidRPr="005302C5" w:rsidRDefault="005302C5" w:rsidP="005F725D">
      <w:pPr>
        <w:ind w:firstLine="284"/>
        <w:jc w:val="both"/>
      </w:pPr>
      <w:r w:rsidRPr="005302C5">
        <w:lastRenderedPageBreak/>
        <w:t xml:space="preserve">Figura </w:t>
      </w:r>
      <w:r w:rsidR="009A3D68">
        <w:fldChar w:fldCharType="begin"/>
      </w:r>
      <w:r w:rsidR="009A3D68">
        <w:instrText xml:space="preserve"> SEQ Figura \* ARABIC </w:instrText>
      </w:r>
      <w:r w:rsidR="009A3D68">
        <w:fldChar w:fldCharType="separate"/>
      </w:r>
      <w:r w:rsidR="0080317C">
        <w:rPr>
          <w:noProof/>
        </w:rPr>
        <w:t>15</w:t>
      </w:r>
      <w:r w:rsidR="009A3D68">
        <w:rPr>
          <w:noProof/>
        </w:rPr>
        <w:fldChar w:fldCharType="end"/>
      </w:r>
      <w:r w:rsidRPr="005302C5">
        <w:t xml:space="preserve"> – Tempo expirado no Jogo das Perguntas</w:t>
      </w:r>
      <w:bookmarkEnd w:id="34"/>
    </w:p>
    <w:p w14:paraId="465FA45D" w14:textId="53E48A67" w:rsidR="00DC04D0" w:rsidRDefault="00DC04D0" w:rsidP="006C4EA3">
      <w:pPr>
        <w:pStyle w:val="Legenda"/>
        <w:spacing w:after="0"/>
        <w:jc w:val="center"/>
      </w:pPr>
      <w:r w:rsidRPr="00A578F1">
        <w:rPr>
          <w:noProof/>
        </w:rPr>
        <w:drawing>
          <wp:inline distT="0" distB="0" distL="0" distR="0" wp14:anchorId="1EE21A3D" wp14:editId="7556B664">
            <wp:extent cx="5425440" cy="3533775"/>
            <wp:effectExtent l="0" t="0" r="3810" b="9525"/>
            <wp:docPr id="15" name="Imagem 15" descr="C:\Users\Clara\Desktop\acab - avi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ra\Desktop\acab - aviã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36469" cy="3540959"/>
                    </a:xfrm>
                    <a:prstGeom prst="rect">
                      <a:avLst/>
                    </a:prstGeom>
                    <a:noFill/>
                    <a:ln>
                      <a:noFill/>
                    </a:ln>
                  </pic:spPr>
                </pic:pic>
              </a:graphicData>
            </a:graphic>
          </wp:inline>
        </w:drawing>
      </w:r>
    </w:p>
    <w:p w14:paraId="25B2FE77" w14:textId="5ED8D67F" w:rsidR="001874C2" w:rsidRDefault="001874C2" w:rsidP="005F725D">
      <w:pPr>
        <w:ind w:firstLine="284"/>
        <w:jc w:val="both"/>
        <w:rPr>
          <w:sz w:val="20"/>
        </w:rPr>
      </w:pPr>
      <w:r w:rsidRPr="001874C2">
        <w:rPr>
          <w:sz w:val="20"/>
        </w:rPr>
        <w:t>Fonte: Autoria Própria (2016)</w:t>
      </w:r>
    </w:p>
    <w:p w14:paraId="07268792" w14:textId="77777777" w:rsidR="006A4433" w:rsidRDefault="006A4433" w:rsidP="005F725D">
      <w:pPr>
        <w:pStyle w:val="Legenda"/>
        <w:spacing w:after="0"/>
        <w:rPr>
          <w:b w:val="0"/>
          <w:color w:val="auto"/>
          <w:sz w:val="24"/>
        </w:rPr>
      </w:pPr>
    </w:p>
    <w:p w14:paraId="24A2B544" w14:textId="21EE4599" w:rsidR="001874C2" w:rsidRPr="005302C5" w:rsidRDefault="005302C5" w:rsidP="005F725D">
      <w:pPr>
        <w:pStyle w:val="Legenda"/>
        <w:spacing w:after="0"/>
        <w:ind w:firstLine="284"/>
        <w:rPr>
          <w:b w:val="0"/>
          <w:color w:val="auto"/>
          <w:sz w:val="24"/>
        </w:rPr>
      </w:pPr>
      <w:bookmarkStart w:id="35" w:name="_Toc445890942"/>
      <w:r w:rsidRPr="005302C5">
        <w:rPr>
          <w:b w:val="0"/>
          <w:color w:val="auto"/>
          <w:sz w:val="24"/>
        </w:rPr>
        <w:t xml:space="preserve">Figura </w:t>
      </w:r>
      <w:r w:rsidRPr="005302C5">
        <w:rPr>
          <w:b w:val="0"/>
          <w:color w:val="auto"/>
          <w:sz w:val="24"/>
        </w:rPr>
        <w:fldChar w:fldCharType="begin"/>
      </w:r>
      <w:r w:rsidRPr="005302C5">
        <w:rPr>
          <w:b w:val="0"/>
          <w:color w:val="auto"/>
          <w:sz w:val="24"/>
        </w:rPr>
        <w:instrText xml:space="preserve"> SEQ Figura \* ARABIC </w:instrText>
      </w:r>
      <w:r w:rsidRPr="005302C5">
        <w:rPr>
          <w:b w:val="0"/>
          <w:color w:val="auto"/>
          <w:sz w:val="24"/>
        </w:rPr>
        <w:fldChar w:fldCharType="separate"/>
      </w:r>
      <w:r w:rsidR="0080317C">
        <w:rPr>
          <w:b w:val="0"/>
          <w:noProof/>
          <w:color w:val="auto"/>
          <w:sz w:val="24"/>
        </w:rPr>
        <w:t>16</w:t>
      </w:r>
      <w:r w:rsidRPr="005302C5">
        <w:rPr>
          <w:b w:val="0"/>
          <w:color w:val="auto"/>
          <w:sz w:val="24"/>
        </w:rPr>
        <w:fldChar w:fldCharType="end"/>
      </w:r>
      <w:r w:rsidRPr="005302C5">
        <w:rPr>
          <w:b w:val="0"/>
          <w:color w:val="auto"/>
          <w:sz w:val="24"/>
        </w:rPr>
        <w:t xml:space="preserve"> – Jogo das Perguntas vencido</w:t>
      </w:r>
      <w:bookmarkEnd w:id="35"/>
    </w:p>
    <w:p w14:paraId="284EA460" w14:textId="77777777" w:rsidR="00DC04D0" w:rsidRDefault="00DC04D0" w:rsidP="001874C2">
      <w:pPr>
        <w:jc w:val="center"/>
      </w:pPr>
      <w:r w:rsidRPr="00A578F1">
        <w:rPr>
          <w:noProof/>
        </w:rPr>
        <w:drawing>
          <wp:inline distT="0" distB="0" distL="0" distR="0" wp14:anchorId="47400FA4" wp14:editId="328A0BCC">
            <wp:extent cx="5410200" cy="3533775"/>
            <wp:effectExtent l="0" t="0" r="0" b="9525"/>
            <wp:docPr id="16" name="Imagem 16" descr="C:\Users\Clara\Desktop\cert - avi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ra\Desktop\cert - avião.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5918" cy="3537510"/>
                    </a:xfrm>
                    <a:prstGeom prst="rect">
                      <a:avLst/>
                    </a:prstGeom>
                    <a:noFill/>
                    <a:ln>
                      <a:noFill/>
                    </a:ln>
                  </pic:spPr>
                </pic:pic>
              </a:graphicData>
            </a:graphic>
          </wp:inline>
        </w:drawing>
      </w:r>
    </w:p>
    <w:p w14:paraId="3FA9B9FA" w14:textId="6D507E9D" w:rsidR="001874C2" w:rsidRDefault="001874C2" w:rsidP="005F725D">
      <w:pPr>
        <w:ind w:firstLine="284"/>
        <w:jc w:val="both"/>
        <w:rPr>
          <w:sz w:val="20"/>
        </w:rPr>
      </w:pPr>
      <w:r w:rsidRPr="001874C2">
        <w:rPr>
          <w:sz w:val="20"/>
        </w:rPr>
        <w:t>Fonte: Autoria Própria (2016)</w:t>
      </w:r>
    </w:p>
    <w:p w14:paraId="2CF6E7EC" w14:textId="77777777" w:rsidR="00D92A84" w:rsidRDefault="00D92A84" w:rsidP="00D92A84">
      <w:pPr>
        <w:jc w:val="both"/>
      </w:pPr>
    </w:p>
    <w:p w14:paraId="3B9DFAE1" w14:textId="77777777" w:rsidR="005F725D" w:rsidRDefault="005F725D" w:rsidP="005302C5">
      <w:pPr>
        <w:pStyle w:val="Legenda"/>
        <w:spacing w:after="0"/>
        <w:rPr>
          <w:b w:val="0"/>
          <w:color w:val="auto"/>
          <w:sz w:val="24"/>
        </w:rPr>
      </w:pPr>
      <w:bookmarkStart w:id="36" w:name="_Toc445890943"/>
    </w:p>
    <w:p w14:paraId="36AE563E" w14:textId="77777777" w:rsidR="005F725D" w:rsidRDefault="005F725D" w:rsidP="005302C5">
      <w:pPr>
        <w:pStyle w:val="Legenda"/>
        <w:spacing w:after="0"/>
        <w:rPr>
          <w:b w:val="0"/>
          <w:color w:val="auto"/>
          <w:sz w:val="24"/>
        </w:rPr>
      </w:pPr>
    </w:p>
    <w:p w14:paraId="592F4D75" w14:textId="77777777" w:rsidR="005F725D" w:rsidRDefault="005F725D" w:rsidP="005302C5">
      <w:pPr>
        <w:pStyle w:val="Legenda"/>
        <w:spacing w:after="0"/>
        <w:rPr>
          <w:b w:val="0"/>
          <w:color w:val="auto"/>
          <w:sz w:val="24"/>
        </w:rPr>
      </w:pPr>
    </w:p>
    <w:p w14:paraId="6F6E66D8" w14:textId="77777777" w:rsidR="005F725D" w:rsidRDefault="005F725D" w:rsidP="005302C5">
      <w:pPr>
        <w:pStyle w:val="Legenda"/>
        <w:spacing w:after="0"/>
        <w:rPr>
          <w:b w:val="0"/>
          <w:color w:val="auto"/>
          <w:sz w:val="24"/>
        </w:rPr>
      </w:pPr>
    </w:p>
    <w:p w14:paraId="53E96FBA" w14:textId="17A0391B" w:rsidR="001874C2" w:rsidRPr="005302C5" w:rsidRDefault="005302C5" w:rsidP="005F725D">
      <w:pPr>
        <w:pStyle w:val="Legenda"/>
        <w:spacing w:after="0"/>
        <w:ind w:firstLine="284"/>
        <w:rPr>
          <w:b w:val="0"/>
          <w:color w:val="auto"/>
          <w:sz w:val="24"/>
        </w:rPr>
      </w:pPr>
      <w:r w:rsidRPr="005302C5">
        <w:rPr>
          <w:b w:val="0"/>
          <w:color w:val="auto"/>
          <w:sz w:val="24"/>
        </w:rPr>
        <w:lastRenderedPageBreak/>
        <w:t xml:space="preserve">Figura </w:t>
      </w:r>
      <w:r w:rsidRPr="005302C5">
        <w:rPr>
          <w:b w:val="0"/>
          <w:color w:val="auto"/>
          <w:sz w:val="24"/>
        </w:rPr>
        <w:fldChar w:fldCharType="begin"/>
      </w:r>
      <w:r w:rsidRPr="005302C5">
        <w:rPr>
          <w:b w:val="0"/>
          <w:color w:val="auto"/>
          <w:sz w:val="24"/>
        </w:rPr>
        <w:instrText xml:space="preserve"> SEQ Figura \* ARABIC </w:instrText>
      </w:r>
      <w:r w:rsidRPr="005302C5">
        <w:rPr>
          <w:b w:val="0"/>
          <w:color w:val="auto"/>
          <w:sz w:val="24"/>
        </w:rPr>
        <w:fldChar w:fldCharType="separate"/>
      </w:r>
      <w:r w:rsidR="0080317C">
        <w:rPr>
          <w:b w:val="0"/>
          <w:noProof/>
          <w:color w:val="auto"/>
          <w:sz w:val="24"/>
        </w:rPr>
        <w:t>17</w:t>
      </w:r>
      <w:r w:rsidRPr="005302C5">
        <w:rPr>
          <w:b w:val="0"/>
          <w:color w:val="auto"/>
          <w:sz w:val="24"/>
        </w:rPr>
        <w:fldChar w:fldCharType="end"/>
      </w:r>
      <w:r w:rsidRPr="005302C5">
        <w:rPr>
          <w:b w:val="0"/>
          <w:color w:val="auto"/>
          <w:sz w:val="24"/>
        </w:rPr>
        <w:t xml:space="preserve"> – Jogo da Sequência vencido</w:t>
      </w:r>
      <w:bookmarkEnd w:id="36"/>
    </w:p>
    <w:p w14:paraId="0C04D97B" w14:textId="77777777" w:rsidR="00DC04D0" w:rsidRDefault="00DC04D0" w:rsidP="001874C2">
      <w:pPr>
        <w:jc w:val="center"/>
      </w:pPr>
      <w:r w:rsidRPr="00A578F1">
        <w:rPr>
          <w:noProof/>
        </w:rPr>
        <w:drawing>
          <wp:inline distT="0" distB="0" distL="0" distR="0" wp14:anchorId="70E695B3" wp14:editId="0BF6EEC0">
            <wp:extent cx="5414645" cy="3314700"/>
            <wp:effectExtent l="0" t="0" r="0" b="0"/>
            <wp:docPr id="17" name="Imagem 17" descr="C:\Users\Clara\Desktop\ganhou - s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ra\Desktop\ganhou - seq.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43050" cy="3332089"/>
                    </a:xfrm>
                    <a:prstGeom prst="rect">
                      <a:avLst/>
                    </a:prstGeom>
                    <a:noFill/>
                    <a:ln>
                      <a:noFill/>
                    </a:ln>
                  </pic:spPr>
                </pic:pic>
              </a:graphicData>
            </a:graphic>
          </wp:inline>
        </w:drawing>
      </w:r>
    </w:p>
    <w:p w14:paraId="44164239" w14:textId="59D27B9D" w:rsidR="001874C2" w:rsidRPr="001874C2" w:rsidRDefault="005F725D" w:rsidP="005F725D">
      <w:pPr>
        <w:ind w:firstLine="284"/>
        <w:rPr>
          <w:sz w:val="20"/>
        </w:rPr>
      </w:pPr>
      <w:r>
        <w:rPr>
          <w:sz w:val="20"/>
        </w:rPr>
        <w:t xml:space="preserve"> </w:t>
      </w:r>
      <w:r w:rsidR="001874C2" w:rsidRPr="001874C2">
        <w:rPr>
          <w:sz w:val="20"/>
        </w:rPr>
        <w:t>Fonte: Autoria Própria (2016)</w:t>
      </w:r>
    </w:p>
    <w:p w14:paraId="7A79BDD4" w14:textId="77777777" w:rsidR="000B589A" w:rsidRDefault="00DC04D0" w:rsidP="000B589A">
      <w:pPr>
        <w:spacing w:before="240" w:after="240" w:line="360" w:lineRule="auto"/>
        <w:ind w:firstLine="709"/>
        <w:jc w:val="both"/>
      </w:pPr>
      <w:r>
        <w:t xml:space="preserve">O grupo dos jogos acumulativos, são aqueles cujos os pontos são adquiridos a cada item respondido corretamente. Algumas variações também são vistas. No jogo dos nomes a única penalidade caso não se acerte é a simples não obtenção de pontos naquela a qual </w:t>
      </w:r>
      <w:r w:rsidR="00F87DEB">
        <w:t>se respondeu de forma incorreta</w:t>
      </w:r>
      <w:r>
        <w:t>. Já no jogo das faces, há uma penalidade de perca de pontos para cada erro. E no jogo do desvio, os pontos vão sendo somados com relação a sua permanência, pois se atingir algum lixo o jogo acaba automaticamente.</w:t>
      </w:r>
    </w:p>
    <w:p w14:paraId="1C68EA61" w14:textId="2B7454E5" w:rsidR="00DC04D0" w:rsidRDefault="00DC04D0" w:rsidP="000B589A">
      <w:pPr>
        <w:spacing w:before="240" w:after="240" w:line="360" w:lineRule="auto"/>
        <w:ind w:firstLine="709"/>
        <w:jc w:val="both"/>
      </w:pPr>
      <w:r>
        <w:t xml:space="preserve">A Figura </w:t>
      </w:r>
      <w:r w:rsidR="000B589A">
        <w:t>18</w:t>
      </w:r>
      <w:r>
        <w:t xml:space="preserve"> mostra a tela para quando se atinge um lixo no jogo do desvio e a Figura </w:t>
      </w:r>
      <w:r w:rsidR="000B589A">
        <w:t>19</w:t>
      </w:r>
      <w:r>
        <w:t xml:space="preserve"> quando se erra no jogo das faces.</w:t>
      </w:r>
    </w:p>
    <w:p w14:paraId="74F35A50" w14:textId="77777777" w:rsidR="005F725D" w:rsidRDefault="005F725D" w:rsidP="00D92A84">
      <w:pPr>
        <w:pStyle w:val="Legenda"/>
        <w:spacing w:after="0"/>
        <w:ind w:firstLine="426"/>
        <w:rPr>
          <w:b w:val="0"/>
          <w:color w:val="auto"/>
          <w:sz w:val="24"/>
        </w:rPr>
      </w:pPr>
      <w:bookmarkStart w:id="37" w:name="_Toc445890944"/>
    </w:p>
    <w:p w14:paraId="36DC9AA9" w14:textId="77777777" w:rsidR="005F725D" w:rsidRDefault="005F725D" w:rsidP="00D92A84">
      <w:pPr>
        <w:pStyle w:val="Legenda"/>
        <w:spacing w:after="0"/>
        <w:ind w:firstLine="426"/>
        <w:rPr>
          <w:b w:val="0"/>
          <w:color w:val="auto"/>
          <w:sz w:val="24"/>
        </w:rPr>
      </w:pPr>
    </w:p>
    <w:p w14:paraId="482618F0" w14:textId="77777777" w:rsidR="005F725D" w:rsidRDefault="005F725D" w:rsidP="00D92A84">
      <w:pPr>
        <w:pStyle w:val="Legenda"/>
        <w:spacing w:after="0"/>
        <w:ind w:firstLine="426"/>
        <w:rPr>
          <w:b w:val="0"/>
          <w:color w:val="auto"/>
          <w:sz w:val="24"/>
        </w:rPr>
      </w:pPr>
    </w:p>
    <w:p w14:paraId="78979D54" w14:textId="77777777" w:rsidR="005F725D" w:rsidRDefault="005F725D" w:rsidP="00D92A84">
      <w:pPr>
        <w:pStyle w:val="Legenda"/>
        <w:spacing w:after="0"/>
        <w:ind w:firstLine="426"/>
        <w:rPr>
          <w:b w:val="0"/>
          <w:color w:val="auto"/>
          <w:sz w:val="24"/>
        </w:rPr>
      </w:pPr>
    </w:p>
    <w:p w14:paraId="6B7BA02A" w14:textId="77777777" w:rsidR="005F725D" w:rsidRDefault="005F725D" w:rsidP="00D92A84">
      <w:pPr>
        <w:pStyle w:val="Legenda"/>
        <w:spacing w:after="0"/>
        <w:ind w:firstLine="426"/>
        <w:rPr>
          <w:b w:val="0"/>
          <w:color w:val="auto"/>
          <w:sz w:val="24"/>
        </w:rPr>
      </w:pPr>
    </w:p>
    <w:p w14:paraId="00BC66D2" w14:textId="77777777" w:rsidR="005F725D" w:rsidRDefault="005F725D" w:rsidP="00D92A84">
      <w:pPr>
        <w:pStyle w:val="Legenda"/>
        <w:spacing w:after="0"/>
        <w:ind w:firstLine="426"/>
        <w:rPr>
          <w:b w:val="0"/>
          <w:color w:val="auto"/>
          <w:sz w:val="24"/>
        </w:rPr>
      </w:pPr>
    </w:p>
    <w:p w14:paraId="56C127A2" w14:textId="77777777" w:rsidR="005F725D" w:rsidRDefault="005F725D" w:rsidP="00D92A84">
      <w:pPr>
        <w:pStyle w:val="Legenda"/>
        <w:spacing w:after="0"/>
        <w:ind w:firstLine="426"/>
        <w:rPr>
          <w:b w:val="0"/>
          <w:color w:val="auto"/>
          <w:sz w:val="24"/>
        </w:rPr>
      </w:pPr>
    </w:p>
    <w:p w14:paraId="4B1A452C" w14:textId="77777777" w:rsidR="005F725D" w:rsidRDefault="005F725D" w:rsidP="00D92A84">
      <w:pPr>
        <w:pStyle w:val="Legenda"/>
        <w:spacing w:after="0"/>
        <w:ind w:firstLine="426"/>
        <w:rPr>
          <w:b w:val="0"/>
          <w:color w:val="auto"/>
          <w:sz w:val="24"/>
        </w:rPr>
      </w:pPr>
    </w:p>
    <w:p w14:paraId="49DC8DB0" w14:textId="77777777" w:rsidR="005F725D" w:rsidRDefault="005F725D" w:rsidP="00D92A84">
      <w:pPr>
        <w:pStyle w:val="Legenda"/>
        <w:spacing w:after="0"/>
        <w:ind w:firstLine="426"/>
        <w:rPr>
          <w:b w:val="0"/>
          <w:color w:val="auto"/>
          <w:sz w:val="24"/>
        </w:rPr>
      </w:pPr>
    </w:p>
    <w:p w14:paraId="2D347793" w14:textId="77777777" w:rsidR="005F725D" w:rsidRDefault="005F725D" w:rsidP="00D92A84">
      <w:pPr>
        <w:pStyle w:val="Legenda"/>
        <w:spacing w:after="0"/>
        <w:ind w:firstLine="426"/>
        <w:rPr>
          <w:b w:val="0"/>
          <w:color w:val="auto"/>
          <w:sz w:val="24"/>
        </w:rPr>
      </w:pPr>
    </w:p>
    <w:p w14:paraId="50DC05B0" w14:textId="77777777" w:rsidR="005F725D" w:rsidRDefault="005F725D" w:rsidP="00D92A84">
      <w:pPr>
        <w:pStyle w:val="Legenda"/>
        <w:spacing w:after="0"/>
        <w:ind w:firstLine="426"/>
        <w:rPr>
          <w:b w:val="0"/>
          <w:color w:val="auto"/>
          <w:sz w:val="24"/>
        </w:rPr>
      </w:pPr>
    </w:p>
    <w:p w14:paraId="23D30F20" w14:textId="77777777" w:rsidR="005F725D" w:rsidRDefault="005F725D" w:rsidP="00D92A84">
      <w:pPr>
        <w:pStyle w:val="Legenda"/>
        <w:spacing w:after="0"/>
        <w:ind w:firstLine="426"/>
        <w:rPr>
          <w:b w:val="0"/>
          <w:color w:val="auto"/>
          <w:sz w:val="24"/>
        </w:rPr>
      </w:pPr>
    </w:p>
    <w:p w14:paraId="72F7FE76" w14:textId="77777777" w:rsidR="005F725D" w:rsidRDefault="005F725D" w:rsidP="00D92A84">
      <w:pPr>
        <w:pStyle w:val="Legenda"/>
        <w:spacing w:after="0"/>
        <w:ind w:firstLine="426"/>
        <w:rPr>
          <w:b w:val="0"/>
          <w:color w:val="auto"/>
          <w:sz w:val="24"/>
        </w:rPr>
      </w:pPr>
    </w:p>
    <w:p w14:paraId="2EE9EBC8" w14:textId="77777777" w:rsidR="005F725D" w:rsidRDefault="005F725D" w:rsidP="00D92A84">
      <w:pPr>
        <w:pStyle w:val="Legenda"/>
        <w:spacing w:after="0"/>
        <w:ind w:firstLine="426"/>
        <w:rPr>
          <w:b w:val="0"/>
          <w:color w:val="auto"/>
          <w:sz w:val="24"/>
        </w:rPr>
      </w:pPr>
    </w:p>
    <w:p w14:paraId="5F071552" w14:textId="77777777" w:rsidR="005F725D" w:rsidRDefault="005F725D" w:rsidP="00D92A84">
      <w:pPr>
        <w:pStyle w:val="Legenda"/>
        <w:spacing w:after="0"/>
        <w:ind w:firstLine="426"/>
        <w:rPr>
          <w:b w:val="0"/>
          <w:color w:val="auto"/>
          <w:sz w:val="24"/>
        </w:rPr>
      </w:pPr>
    </w:p>
    <w:p w14:paraId="69CF4E23" w14:textId="3CB00CCF" w:rsidR="001874C2" w:rsidRPr="005302C5" w:rsidRDefault="005302C5" w:rsidP="005F725D">
      <w:pPr>
        <w:pStyle w:val="Legenda"/>
        <w:spacing w:after="0"/>
        <w:ind w:firstLine="284"/>
        <w:rPr>
          <w:b w:val="0"/>
          <w:color w:val="auto"/>
          <w:sz w:val="24"/>
        </w:rPr>
      </w:pPr>
      <w:r w:rsidRPr="005302C5">
        <w:rPr>
          <w:b w:val="0"/>
          <w:color w:val="auto"/>
          <w:sz w:val="24"/>
        </w:rPr>
        <w:lastRenderedPageBreak/>
        <w:t xml:space="preserve">Figura </w:t>
      </w:r>
      <w:r w:rsidRPr="005302C5">
        <w:rPr>
          <w:b w:val="0"/>
          <w:color w:val="auto"/>
          <w:sz w:val="24"/>
        </w:rPr>
        <w:fldChar w:fldCharType="begin"/>
      </w:r>
      <w:r w:rsidRPr="005302C5">
        <w:rPr>
          <w:b w:val="0"/>
          <w:color w:val="auto"/>
          <w:sz w:val="24"/>
        </w:rPr>
        <w:instrText xml:space="preserve"> SEQ Figura \* ARABIC </w:instrText>
      </w:r>
      <w:r w:rsidRPr="005302C5">
        <w:rPr>
          <w:b w:val="0"/>
          <w:color w:val="auto"/>
          <w:sz w:val="24"/>
        </w:rPr>
        <w:fldChar w:fldCharType="separate"/>
      </w:r>
      <w:r w:rsidR="0080317C">
        <w:rPr>
          <w:b w:val="0"/>
          <w:noProof/>
          <w:color w:val="auto"/>
          <w:sz w:val="24"/>
        </w:rPr>
        <w:t>18</w:t>
      </w:r>
      <w:r w:rsidRPr="005302C5">
        <w:rPr>
          <w:b w:val="0"/>
          <w:color w:val="auto"/>
          <w:sz w:val="24"/>
        </w:rPr>
        <w:fldChar w:fldCharType="end"/>
      </w:r>
      <w:r w:rsidRPr="005302C5">
        <w:rPr>
          <w:b w:val="0"/>
          <w:color w:val="auto"/>
          <w:sz w:val="24"/>
        </w:rPr>
        <w:t xml:space="preserve"> – Jogo do Desvio e erro</w:t>
      </w:r>
      <w:bookmarkEnd w:id="37"/>
    </w:p>
    <w:p w14:paraId="7FF4550A" w14:textId="4E4E5DAE" w:rsidR="00DC04D0" w:rsidRDefault="00E910C0" w:rsidP="001874C2">
      <w:pPr>
        <w:jc w:val="center"/>
      </w:pPr>
      <w:r w:rsidRPr="00E910C0">
        <w:rPr>
          <w:noProof/>
        </w:rPr>
        <w:drawing>
          <wp:inline distT="0" distB="0" distL="0" distR="0" wp14:anchorId="40461CF9" wp14:editId="11EDA711">
            <wp:extent cx="5406390" cy="2981325"/>
            <wp:effectExtent l="0" t="0" r="3810" b="9525"/>
            <wp:docPr id="31" name="Imagem 31" descr="C:\Users\Clara\Desktop\er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ra\Desktop\err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7683" cy="2982038"/>
                    </a:xfrm>
                    <a:prstGeom prst="rect">
                      <a:avLst/>
                    </a:prstGeom>
                    <a:noFill/>
                    <a:ln>
                      <a:noFill/>
                    </a:ln>
                  </pic:spPr>
                </pic:pic>
              </a:graphicData>
            </a:graphic>
          </wp:inline>
        </w:drawing>
      </w:r>
    </w:p>
    <w:p w14:paraId="1AA9ED1E" w14:textId="546D037B" w:rsidR="00BA5601" w:rsidRPr="00D92A84" w:rsidRDefault="001874C2" w:rsidP="005F725D">
      <w:pPr>
        <w:ind w:firstLine="284"/>
        <w:rPr>
          <w:sz w:val="20"/>
        </w:rPr>
      </w:pPr>
      <w:r w:rsidRPr="001874C2">
        <w:rPr>
          <w:sz w:val="20"/>
        </w:rPr>
        <w:t>Fonte</w:t>
      </w:r>
      <w:r w:rsidR="00D92A84">
        <w:rPr>
          <w:sz w:val="20"/>
        </w:rPr>
        <w:t>: Autoria Própria (2016)</w:t>
      </w:r>
    </w:p>
    <w:p w14:paraId="13F7FDF0" w14:textId="77777777" w:rsidR="00454A5D" w:rsidRDefault="00454A5D" w:rsidP="00331703">
      <w:pPr>
        <w:pStyle w:val="Legenda"/>
        <w:spacing w:after="0"/>
        <w:ind w:firstLine="426"/>
        <w:rPr>
          <w:b w:val="0"/>
          <w:color w:val="auto"/>
          <w:sz w:val="24"/>
        </w:rPr>
      </w:pPr>
    </w:p>
    <w:p w14:paraId="26C42366" w14:textId="27F251C7" w:rsidR="001874C2" w:rsidRPr="005302C5" w:rsidRDefault="005302C5" w:rsidP="005F725D">
      <w:pPr>
        <w:pStyle w:val="Legenda"/>
        <w:spacing w:after="0"/>
        <w:ind w:firstLine="284"/>
        <w:rPr>
          <w:b w:val="0"/>
          <w:color w:val="auto"/>
          <w:sz w:val="24"/>
        </w:rPr>
      </w:pPr>
      <w:bookmarkStart w:id="38" w:name="_Toc445890945"/>
      <w:r w:rsidRPr="005302C5">
        <w:rPr>
          <w:b w:val="0"/>
          <w:color w:val="auto"/>
          <w:sz w:val="24"/>
        </w:rPr>
        <w:t xml:space="preserve">Figura </w:t>
      </w:r>
      <w:r w:rsidRPr="005302C5">
        <w:rPr>
          <w:b w:val="0"/>
          <w:color w:val="auto"/>
          <w:sz w:val="24"/>
        </w:rPr>
        <w:fldChar w:fldCharType="begin"/>
      </w:r>
      <w:r w:rsidRPr="005302C5">
        <w:rPr>
          <w:b w:val="0"/>
          <w:color w:val="auto"/>
          <w:sz w:val="24"/>
        </w:rPr>
        <w:instrText xml:space="preserve"> SEQ Figura \* ARABIC </w:instrText>
      </w:r>
      <w:r w:rsidRPr="005302C5">
        <w:rPr>
          <w:b w:val="0"/>
          <w:color w:val="auto"/>
          <w:sz w:val="24"/>
        </w:rPr>
        <w:fldChar w:fldCharType="separate"/>
      </w:r>
      <w:r w:rsidR="0080317C">
        <w:rPr>
          <w:b w:val="0"/>
          <w:noProof/>
          <w:color w:val="auto"/>
          <w:sz w:val="24"/>
        </w:rPr>
        <w:t>19</w:t>
      </w:r>
      <w:r w:rsidRPr="005302C5">
        <w:rPr>
          <w:b w:val="0"/>
          <w:color w:val="auto"/>
          <w:sz w:val="24"/>
        </w:rPr>
        <w:fldChar w:fldCharType="end"/>
      </w:r>
      <w:r w:rsidRPr="005302C5">
        <w:rPr>
          <w:b w:val="0"/>
          <w:color w:val="auto"/>
          <w:sz w:val="24"/>
        </w:rPr>
        <w:t xml:space="preserve"> – Jogo das Faces e erro</w:t>
      </w:r>
      <w:bookmarkEnd w:id="38"/>
    </w:p>
    <w:p w14:paraId="5A6728F9" w14:textId="77777777" w:rsidR="00DC04D0" w:rsidRDefault="00DC04D0" w:rsidP="001874C2">
      <w:pPr>
        <w:jc w:val="center"/>
      </w:pPr>
      <w:r w:rsidRPr="00F1439B">
        <w:rPr>
          <w:noProof/>
        </w:rPr>
        <w:drawing>
          <wp:inline distT="0" distB="0" distL="0" distR="0" wp14:anchorId="5BEBD3C0" wp14:editId="3EFA6539">
            <wp:extent cx="5361305" cy="3228975"/>
            <wp:effectExtent l="0" t="0" r="0" b="9525"/>
            <wp:docPr id="21" name="Imagem 21" descr="C:\Users\Clara\Desktop\fa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ra\Desktop\face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70024" cy="3234226"/>
                    </a:xfrm>
                    <a:prstGeom prst="rect">
                      <a:avLst/>
                    </a:prstGeom>
                    <a:noFill/>
                    <a:ln>
                      <a:noFill/>
                    </a:ln>
                  </pic:spPr>
                </pic:pic>
              </a:graphicData>
            </a:graphic>
          </wp:inline>
        </w:drawing>
      </w:r>
    </w:p>
    <w:p w14:paraId="60482C57" w14:textId="04893973" w:rsidR="001874C2" w:rsidRPr="00BA5601" w:rsidRDefault="001874C2" w:rsidP="005F725D">
      <w:pPr>
        <w:ind w:firstLine="284"/>
        <w:jc w:val="both"/>
        <w:rPr>
          <w:sz w:val="20"/>
        </w:rPr>
      </w:pPr>
      <w:r w:rsidRPr="001874C2">
        <w:rPr>
          <w:sz w:val="20"/>
        </w:rPr>
        <w:t>Fonte: Autoria Própria (2016)</w:t>
      </w:r>
    </w:p>
    <w:p w14:paraId="0EF44A8C" w14:textId="4A53B0CC" w:rsidR="00DC04D0" w:rsidRPr="004676F9" w:rsidRDefault="00DC04D0" w:rsidP="00DC04D0">
      <w:pPr>
        <w:pStyle w:val="Ttulo2"/>
        <w:spacing w:line="360" w:lineRule="auto"/>
        <w:rPr>
          <w:rFonts w:ascii="Times New Roman" w:hAnsi="Times New Roman" w:cs="Times New Roman"/>
          <w:b w:val="0"/>
          <w:i w:val="0"/>
          <w:sz w:val="24"/>
          <w:szCs w:val="26"/>
        </w:rPr>
      </w:pPr>
      <w:bookmarkStart w:id="39" w:name="_Toc445890989"/>
      <w:r w:rsidRPr="004676F9">
        <w:rPr>
          <w:rFonts w:ascii="Times New Roman" w:hAnsi="Times New Roman" w:cs="Times New Roman"/>
          <w:b w:val="0"/>
          <w:i w:val="0"/>
          <w:sz w:val="24"/>
          <w:szCs w:val="26"/>
        </w:rPr>
        <w:t>4.2 Mapa</w:t>
      </w:r>
      <w:bookmarkEnd w:id="39"/>
    </w:p>
    <w:p w14:paraId="4CDC8625" w14:textId="0F668629" w:rsidR="00DC04D0" w:rsidRDefault="00B46DFB" w:rsidP="00DC04D0">
      <w:pPr>
        <w:spacing w:before="240" w:after="200" w:line="360" w:lineRule="auto"/>
        <w:ind w:firstLine="851"/>
        <w:jc w:val="both"/>
      </w:pPr>
      <w:r>
        <w:t>Para o início do projeto, c</w:t>
      </w:r>
      <w:r w:rsidR="00DC04D0">
        <w:t xml:space="preserve">om a decisão de se fazer um mapa constituído de 10 (dez) </w:t>
      </w:r>
      <w:r w:rsidR="0060127F">
        <w:t>ambientes diferentes</w:t>
      </w:r>
      <w:r w:rsidR="00A011CE">
        <w:t xml:space="preserve">, a confecção </w:t>
      </w:r>
      <w:r w:rsidR="0073310C">
        <w:t>deste</w:t>
      </w:r>
      <w:r w:rsidR="0060127F">
        <w:t xml:space="preserve"> </w:t>
      </w:r>
      <w:r w:rsidR="00DC04D0">
        <w:t xml:space="preserve">era o próximo passo, </w:t>
      </w:r>
      <w:r w:rsidR="00BB66E3">
        <w:t>sendo assim</w:t>
      </w:r>
      <w:r w:rsidR="00DC04D0">
        <w:t>, produzida por um terceiro. A primeira versão mandada para a avaliação continha apenas as marcas principais do que se desejava, como pode</w:t>
      </w:r>
      <w:r w:rsidR="000B589A">
        <w:t xml:space="preserve"> ser notada na Figura 20</w:t>
      </w:r>
      <w:r w:rsidR="00DC04D0">
        <w:t xml:space="preserve">. </w:t>
      </w:r>
    </w:p>
    <w:p w14:paraId="62799586" w14:textId="1EE6DA76" w:rsidR="00BA5601" w:rsidRPr="005302C5" w:rsidRDefault="005302C5" w:rsidP="005F725D">
      <w:pPr>
        <w:pStyle w:val="Legenda"/>
        <w:spacing w:after="0"/>
        <w:ind w:firstLine="284"/>
        <w:rPr>
          <w:b w:val="0"/>
          <w:color w:val="auto"/>
          <w:sz w:val="24"/>
        </w:rPr>
      </w:pPr>
      <w:bookmarkStart w:id="40" w:name="_Toc445890946"/>
      <w:r w:rsidRPr="005302C5">
        <w:rPr>
          <w:b w:val="0"/>
          <w:color w:val="auto"/>
          <w:sz w:val="24"/>
        </w:rPr>
        <w:lastRenderedPageBreak/>
        <w:t xml:space="preserve">Figura </w:t>
      </w:r>
      <w:r w:rsidRPr="005302C5">
        <w:rPr>
          <w:b w:val="0"/>
          <w:color w:val="auto"/>
          <w:sz w:val="24"/>
        </w:rPr>
        <w:fldChar w:fldCharType="begin"/>
      </w:r>
      <w:r w:rsidRPr="005302C5">
        <w:rPr>
          <w:b w:val="0"/>
          <w:color w:val="auto"/>
          <w:sz w:val="24"/>
        </w:rPr>
        <w:instrText xml:space="preserve"> SEQ Figura \* ARABIC </w:instrText>
      </w:r>
      <w:r w:rsidRPr="005302C5">
        <w:rPr>
          <w:b w:val="0"/>
          <w:color w:val="auto"/>
          <w:sz w:val="24"/>
        </w:rPr>
        <w:fldChar w:fldCharType="separate"/>
      </w:r>
      <w:r w:rsidR="0080317C">
        <w:rPr>
          <w:b w:val="0"/>
          <w:noProof/>
          <w:color w:val="auto"/>
          <w:sz w:val="24"/>
        </w:rPr>
        <w:t>20</w:t>
      </w:r>
      <w:r w:rsidRPr="005302C5">
        <w:rPr>
          <w:b w:val="0"/>
          <w:color w:val="auto"/>
          <w:sz w:val="24"/>
        </w:rPr>
        <w:fldChar w:fldCharType="end"/>
      </w:r>
      <w:r w:rsidRPr="005302C5">
        <w:rPr>
          <w:b w:val="0"/>
          <w:color w:val="auto"/>
          <w:sz w:val="24"/>
        </w:rPr>
        <w:t xml:space="preserve"> – Primeira versão do mapa</w:t>
      </w:r>
      <w:bookmarkEnd w:id="40"/>
    </w:p>
    <w:p w14:paraId="4E9C3557" w14:textId="77777777" w:rsidR="00BA5601" w:rsidRDefault="00DC04D0" w:rsidP="00BA5601">
      <w:pPr>
        <w:jc w:val="center"/>
      </w:pPr>
      <w:r w:rsidRPr="004F2D8D">
        <w:rPr>
          <w:noProof/>
        </w:rPr>
        <w:drawing>
          <wp:inline distT="0" distB="0" distL="0" distR="0" wp14:anchorId="5C896C7B" wp14:editId="76677E2F">
            <wp:extent cx="5381625" cy="3343275"/>
            <wp:effectExtent l="0" t="0" r="9525" b="9525"/>
            <wp:docPr id="1" name="Imagem 1" descr="C:\Users\Clara\Desktop\Mapa - TCC\Mapa do jogo\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ra\Desktop\Mapa - TCC\Mapa do jogo\map.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81625" cy="3343275"/>
                    </a:xfrm>
                    <a:prstGeom prst="rect">
                      <a:avLst/>
                    </a:prstGeom>
                    <a:noFill/>
                    <a:ln>
                      <a:noFill/>
                    </a:ln>
                  </pic:spPr>
                </pic:pic>
              </a:graphicData>
            </a:graphic>
          </wp:inline>
        </w:drawing>
      </w:r>
    </w:p>
    <w:p w14:paraId="4C460328" w14:textId="6010C542" w:rsidR="00BA5601" w:rsidRDefault="00BA5601" w:rsidP="00E53972">
      <w:pPr>
        <w:ind w:firstLine="284"/>
        <w:jc w:val="both"/>
      </w:pPr>
      <w:r w:rsidRPr="001874C2">
        <w:rPr>
          <w:sz w:val="20"/>
        </w:rPr>
        <w:t xml:space="preserve">Fonte: </w:t>
      </w:r>
      <w:r>
        <w:rPr>
          <w:sz w:val="20"/>
        </w:rPr>
        <w:t>Cleyson Mota (2015</w:t>
      </w:r>
      <w:r w:rsidRPr="001874C2">
        <w:rPr>
          <w:sz w:val="20"/>
        </w:rPr>
        <w:t>)</w:t>
      </w:r>
    </w:p>
    <w:p w14:paraId="7E6C5661" w14:textId="3CAB45A0" w:rsidR="00BA5601" w:rsidRDefault="00DC04D0" w:rsidP="00BA5601">
      <w:pPr>
        <w:spacing w:before="240" w:after="200" w:line="360" w:lineRule="auto"/>
        <w:ind w:firstLine="851"/>
        <w:jc w:val="both"/>
      </w:pPr>
      <w:r>
        <w:t>Nessa figura</w:t>
      </w:r>
      <w:r w:rsidR="000A10A2">
        <w:t xml:space="preserve"> 20</w:t>
      </w:r>
      <w:r w:rsidR="00454A5D">
        <w:t xml:space="preserve"> pode-se perceber</w:t>
      </w:r>
      <w:r>
        <w:t xml:space="preserve"> os ambientes selecionados, estes são: Ilha, floresta, avião, pirâmides, rio, casa, ônibus escolar, escola, foguete e um planeta. Esses lugares caracterizariam a aventura vivida pelo personagem principal do jogo, Kan.</w:t>
      </w:r>
    </w:p>
    <w:p w14:paraId="5EC654B9" w14:textId="11436EA7" w:rsidR="00DC04D0" w:rsidRDefault="003E354D" w:rsidP="000B589A">
      <w:pPr>
        <w:spacing w:before="240" w:after="200" w:line="360" w:lineRule="auto"/>
        <w:ind w:firstLine="851"/>
        <w:jc w:val="both"/>
      </w:pPr>
      <w:r>
        <w:t>E, c</w:t>
      </w:r>
      <w:r w:rsidR="00DC04D0">
        <w:t>om a aprovação do que se havia pensado para o mapa, a próxima ação foi colorir os ambientes, como pode ser visto na figura 2</w:t>
      </w:r>
      <w:r w:rsidR="000A10A2">
        <w:t>1</w:t>
      </w:r>
      <w:r w:rsidR="00DC04D0">
        <w:t xml:space="preserve">, e mandados para uma outra avaliação. </w:t>
      </w:r>
    </w:p>
    <w:p w14:paraId="7565E546" w14:textId="01E657C6" w:rsidR="00BA5601" w:rsidRPr="005302C5" w:rsidRDefault="005302C5" w:rsidP="00E53972">
      <w:pPr>
        <w:pStyle w:val="Legenda"/>
        <w:spacing w:after="0"/>
        <w:ind w:firstLine="284"/>
        <w:rPr>
          <w:b w:val="0"/>
          <w:color w:val="auto"/>
          <w:sz w:val="24"/>
        </w:rPr>
      </w:pPr>
      <w:bookmarkStart w:id="41" w:name="_Toc445890947"/>
      <w:r w:rsidRPr="005302C5">
        <w:rPr>
          <w:b w:val="0"/>
          <w:color w:val="auto"/>
          <w:sz w:val="24"/>
        </w:rPr>
        <w:t xml:space="preserve">Figura </w:t>
      </w:r>
      <w:r w:rsidRPr="005302C5">
        <w:rPr>
          <w:b w:val="0"/>
          <w:color w:val="auto"/>
          <w:sz w:val="24"/>
        </w:rPr>
        <w:fldChar w:fldCharType="begin"/>
      </w:r>
      <w:r w:rsidRPr="005302C5">
        <w:rPr>
          <w:b w:val="0"/>
          <w:color w:val="auto"/>
          <w:sz w:val="24"/>
        </w:rPr>
        <w:instrText xml:space="preserve"> SEQ Figura \* ARABIC </w:instrText>
      </w:r>
      <w:r w:rsidRPr="005302C5">
        <w:rPr>
          <w:b w:val="0"/>
          <w:color w:val="auto"/>
          <w:sz w:val="24"/>
        </w:rPr>
        <w:fldChar w:fldCharType="separate"/>
      </w:r>
      <w:r w:rsidR="0080317C">
        <w:rPr>
          <w:b w:val="0"/>
          <w:noProof/>
          <w:color w:val="auto"/>
          <w:sz w:val="24"/>
        </w:rPr>
        <w:t>21</w:t>
      </w:r>
      <w:r w:rsidRPr="005302C5">
        <w:rPr>
          <w:b w:val="0"/>
          <w:color w:val="auto"/>
          <w:sz w:val="24"/>
        </w:rPr>
        <w:fldChar w:fldCharType="end"/>
      </w:r>
      <w:r w:rsidRPr="005302C5">
        <w:rPr>
          <w:b w:val="0"/>
          <w:color w:val="auto"/>
          <w:sz w:val="24"/>
        </w:rPr>
        <w:t xml:space="preserve"> – Segunda versão do mapa</w:t>
      </w:r>
      <w:bookmarkEnd w:id="41"/>
    </w:p>
    <w:p w14:paraId="79AD3158" w14:textId="77777777" w:rsidR="00DC04D0" w:rsidRDefault="00DC04D0" w:rsidP="00B070AB">
      <w:pPr>
        <w:jc w:val="center"/>
      </w:pPr>
      <w:r w:rsidRPr="00500628">
        <w:rPr>
          <w:noProof/>
        </w:rPr>
        <w:drawing>
          <wp:inline distT="0" distB="0" distL="0" distR="0" wp14:anchorId="4CC12F71" wp14:editId="622231B9">
            <wp:extent cx="5381625" cy="3133725"/>
            <wp:effectExtent l="0" t="0" r="9525" b="9525"/>
            <wp:docPr id="2" name="Imagem 2" descr="C:\Users\Clara\Desktop\Mapa - TCC\Mapa do jog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ra\Desktop\Mapa - TCC\Mapa do jogo\t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4474" cy="3158676"/>
                    </a:xfrm>
                    <a:prstGeom prst="rect">
                      <a:avLst/>
                    </a:prstGeom>
                    <a:noFill/>
                    <a:ln>
                      <a:noFill/>
                    </a:ln>
                  </pic:spPr>
                </pic:pic>
              </a:graphicData>
            </a:graphic>
          </wp:inline>
        </w:drawing>
      </w:r>
    </w:p>
    <w:p w14:paraId="7B3F9207" w14:textId="48BF7EB8" w:rsidR="00BA5601" w:rsidRDefault="00BA5601" w:rsidP="00E53972">
      <w:pPr>
        <w:ind w:firstLine="284"/>
        <w:jc w:val="both"/>
      </w:pPr>
      <w:r w:rsidRPr="001874C2">
        <w:rPr>
          <w:sz w:val="20"/>
        </w:rPr>
        <w:t xml:space="preserve">Fonte: </w:t>
      </w:r>
      <w:r>
        <w:rPr>
          <w:sz w:val="20"/>
        </w:rPr>
        <w:t>Cleyson Mota (2015</w:t>
      </w:r>
      <w:r w:rsidRPr="001874C2">
        <w:rPr>
          <w:sz w:val="20"/>
        </w:rPr>
        <w:t>)</w:t>
      </w:r>
    </w:p>
    <w:p w14:paraId="734A4BC1" w14:textId="6471FC08" w:rsidR="00B070AB" w:rsidRPr="003E354D" w:rsidRDefault="00DC04D0" w:rsidP="003E354D">
      <w:pPr>
        <w:spacing w:before="240" w:after="200" w:line="360" w:lineRule="auto"/>
        <w:ind w:firstLine="851"/>
        <w:jc w:val="both"/>
      </w:pPr>
      <w:r>
        <w:lastRenderedPageBreak/>
        <w:t>Após a aprovação a essa nova modificação, o mapa foi para sua versão final. Ambientando o cenário de aventura, posto que pode ser notado um menino com uma mochil</w:t>
      </w:r>
      <w:r w:rsidR="000A10A2">
        <w:t>a na região inferior da Figura 22</w:t>
      </w:r>
      <w:r w:rsidR="003E354D">
        <w:t xml:space="preserve">. </w:t>
      </w:r>
    </w:p>
    <w:p w14:paraId="1453C16C" w14:textId="5553753B" w:rsidR="00BA5601" w:rsidRPr="005302C5" w:rsidRDefault="005302C5" w:rsidP="00E53972">
      <w:pPr>
        <w:pStyle w:val="Legenda"/>
        <w:spacing w:after="0"/>
        <w:ind w:firstLine="284"/>
        <w:rPr>
          <w:b w:val="0"/>
          <w:color w:val="auto"/>
          <w:sz w:val="24"/>
        </w:rPr>
      </w:pPr>
      <w:bookmarkStart w:id="42" w:name="_Toc445890948"/>
      <w:r w:rsidRPr="005302C5">
        <w:rPr>
          <w:b w:val="0"/>
          <w:color w:val="auto"/>
          <w:sz w:val="24"/>
        </w:rPr>
        <w:t xml:space="preserve">Figura </w:t>
      </w:r>
      <w:r w:rsidRPr="005302C5">
        <w:rPr>
          <w:b w:val="0"/>
          <w:color w:val="auto"/>
          <w:sz w:val="24"/>
        </w:rPr>
        <w:fldChar w:fldCharType="begin"/>
      </w:r>
      <w:r w:rsidRPr="005302C5">
        <w:rPr>
          <w:b w:val="0"/>
          <w:color w:val="auto"/>
          <w:sz w:val="24"/>
        </w:rPr>
        <w:instrText xml:space="preserve"> SEQ Figura \* ARABIC </w:instrText>
      </w:r>
      <w:r w:rsidRPr="005302C5">
        <w:rPr>
          <w:b w:val="0"/>
          <w:color w:val="auto"/>
          <w:sz w:val="24"/>
        </w:rPr>
        <w:fldChar w:fldCharType="separate"/>
      </w:r>
      <w:r w:rsidR="0080317C">
        <w:rPr>
          <w:b w:val="0"/>
          <w:noProof/>
          <w:color w:val="auto"/>
          <w:sz w:val="24"/>
        </w:rPr>
        <w:t>22</w:t>
      </w:r>
      <w:r w:rsidRPr="005302C5">
        <w:rPr>
          <w:b w:val="0"/>
          <w:color w:val="auto"/>
          <w:sz w:val="24"/>
        </w:rPr>
        <w:fldChar w:fldCharType="end"/>
      </w:r>
      <w:r w:rsidRPr="005302C5">
        <w:rPr>
          <w:b w:val="0"/>
          <w:color w:val="auto"/>
          <w:sz w:val="24"/>
        </w:rPr>
        <w:t xml:space="preserve"> – Versão final do mapa</w:t>
      </w:r>
      <w:bookmarkEnd w:id="42"/>
    </w:p>
    <w:p w14:paraId="7DC34912" w14:textId="77777777" w:rsidR="00BA5601" w:rsidRDefault="00DC04D0" w:rsidP="00B070AB">
      <w:pPr>
        <w:jc w:val="center"/>
      </w:pPr>
      <w:r w:rsidRPr="00723F69">
        <w:rPr>
          <w:noProof/>
        </w:rPr>
        <w:drawing>
          <wp:inline distT="0" distB="0" distL="0" distR="0" wp14:anchorId="5630FE91" wp14:editId="13C63857">
            <wp:extent cx="5423535" cy="3448050"/>
            <wp:effectExtent l="0" t="0" r="5715" b="0"/>
            <wp:docPr id="3" name="Imagem 3" descr="C:\Users\Clara\Desktop\Mapa - TCC\Mapa do jog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ra\Desktop\Mapa - TCC\Mapa do jogo\t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7028" cy="3450271"/>
                    </a:xfrm>
                    <a:prstGeom prst="rect">
                      <a:avLst/>
                    </a:prstGeom>
                    <a:noFill/>
                    <a:ln>
                      <a:noFill/>
                    </a:ln>
                  </pic:spPr>
                </pic:pic>
              </a:graphicData>
            </a:graphic>
          </wp:inline>
        </w:drawing>
      </w:r>
    </w:p>
    <w:p w14:paraId="07435FFE" w14:textId="200A78FD" w:rsidR="00BA5601" w:rsidRDefault="00BA5601" w:rsidP="00E53972">
      <w:pPr>
        <w:ind w:firstLine="284"/>
        <w:jc w:val="both"/>
      </w:pPr>
      <w:r w:rsidRPr="001874C2">
        <w:rPr>
          <w:sz w:val="20"/>
        </w:rPr>
        <w:t xml:space="preserve">Fonte: </w:t>
      </w:r>
      <w:r>
        <w:rPr>
          <w:sz w:val="20"/>
        </w:rPr>
        <w:t>Cleyson Mota (2015</w:t>
      </w:r>
      <w:r w:rsidRPr="001874C2">
        <w:rPr>
          <w:sz w:val="20"/>
        </w:rPr>
        <w:t>)</w:t>
      </w:r>
    </w:p>
    <w:p w14:paraId="1D31277B" w14:textId="07B26FA9" w:rsidR="00DC04D0" w:rsidRPr="004676F9" w:rsidRDefault="00DC04D0" w:rsidP="00DC04D0">
      <w:pPr>
        <w:pStyle w:val="Ttulo2"/>
        <w:spacing w:line="360" w:lineRule="auto"/>
        <w:rPr>
          <w:rFonts w:ascii="Times New Roman" w:hAnsi="Times New Roman" w:cs="Times New Roman"/>
          <w:b w:val="0"/>
          <w:i w:val="0"/>
          <w:sz w:val="24"/>
          <w:szCs w:val="26"/>
        </w:rPr>
      </w:pPr>
      <w:bookmarkStart w:id="43" w:name="_Toc445890990"/>
      <w:r w:rsidRPr="004676F9">
        <w:rPr>
          <w:rFonts w:ascii="Times New Roman" w:hAnsi="Times New Roman" w:cs="Times New Roman"/>
          <w:b w:val="0"/>
          <w:i w:val="0"/>
          <w:sz w:val="24"/>
          <w:szCs w:val="26"/>
        </w:rPr>
        <w:t>4.3 Contextualização dos jogos</w:t>
      </w:r>
      <w:bookmarkEnd w:id="43"/>
    </w:p>
    <w:p w14:paraId="01C45601" w14:textId="3178447B" w:rsidR="00DC04D0" w:rsidRDefault="00DC04D0" w:rsidP="00DC04D0">
      <w:pPr>
        <w:spacing w:before="240" w:after="200" w:line="360" w:lineRule="auto"/>
        <w:ind w:firstLine="851"/>
        <w:jc w:val="both"/>
      </w:pPr>
      <w:r>
        <w:t xml:space="preserve">Com a intenção de se criar uma identidade visual própria do jogo, optou-se pela criação do Kan, confeccionado por um terceiro novamente. Este pode ser visualizado na figura </w:t>
      </w:r>
      <w:r w:rsidR="0041020E">
        <w:t>23</w:t>
      </w:r>
      <w:r>
        <w:t>.</w:t>
      </w:r>
    </w:p>
    <w:p w14:paraId="00642712" w14:textId="6CE5DBB9" w:rsidR="00BA5601" w:rsidRPr="005302C5" w:rsidRDefault="005302C5" w:rsidP="005302C5">
      <w:pPr>
        <w:pStyle w:val="Legenda"/>
        <w:spacing w:after="0"/>
        <w:ind w:firstLine="2694"/>
        <w:rPr>
          <w:b w:val="0"/>
          <w:color w:val="auto"/>
          <w:sz w:val="24"/>
        </w:rPr>
      </w:pPr>
      <w:bookmarkStart w:id="44" w:name="_Toc445890949"/>
      <w:r w:rsidRPr="005302C5">
        <w:rPr>
          <w:b w:val="0"/>
          <w:color w:val="auto"/>
          <w:sz w:val="24"/>
        </w:rPr>
        <w:t xml:space="preserve">Figura </w:t>
      </w:r>
      <w:r w:rsidRPr="005302C5">
        <w:rPr>
          <w:b w:val="0"/>
          <w:color w:val="auto"/>
          <w:sz w:val="24"/>
        </w:rPr>
        <w:fldChar w:fldCharType="begin"/>
      </w:r>
      <w:r w:rsidRPr="005302C5">
        <w:rPr>
          <w:b w:val="0"/>
          <w:color w:val="auto"/>
          <w:sz w:val="24"/>
        </w:rPr>
        <w:instrText xml:space="preserve"> SEQ Figura \* ARABIC </w:instrText>
      </w:r>
      <w:r w:rsidRPr="005302C5">
        <w:rPr>
          <w:b w:val="0"/>
          <w:color w:val="auto"/>
          <w:sz w:val="24"/>
        </w:rPr>
        <w:fldChar w:fldCharType="separate"/>
      </w:r>
      <w:r w:rsidR="0080317C">
        <w:rPr>
          <w:b w:val="0"/>
          <w:noProof/>
          <w:color w:val="auto"/>
          <w:sz w:val="24"/>
        </w:rPr>
        <w:t>23</w:t>
      </w:r>
      <w:r w:rsidRPr="005302C5">
        <w:rPr>
          <w:b w:val="0"/>
          <w:color w:val="auto"/>
          <w:sz w:val="24"/>
        </w:rPr>
        <w:fldChar w:fldCharType="end"/>
      </w:r>
      <w:r w:rsidRPr="005302C5">
        <w:rPr>
          <w:b w:val="0"/>
          <w:color w:val="auto"/>
          <w:sz w:val="24"/>
        </w:rPr>
        <w:t xml:space="preserve"> – Avatar do Kan</w:t>
      </w:r>
      <w:bookmarkEnd w:id="44"/>
    </w:p>
    <w:p w14:paraId="6424204E" w14:textId="77777777" w:rsidR="00DC04D0" w:rsidRDefault="00DC04D0" w:rsidP="00BA5601">
      <w:pPr>
        <w:jc w:val="center"/>
      </w:pPr>
      <w:r w:rsidRPr="00280DEE">
        <w:rPr>
          <w:noProof/>
        </w:rPr>
        <w:drawing>
          <wp:inline distT="0" distB="0" distL="0" distR="0" wp14:anchorId="740FFB54" wp14:editId="58813BDD">
            <wp:extent cx="2362200" cy="2600325"/>
            <wp:effectExtent l="0" t="0" r="0" b="9525"/>
            <wp:docPr id="4" name="Imagem 4" descr="C:\Users\Clara\Downloads\K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ra\Downloads\Kan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64628" cy="2602998"/>
                    </a:xfrm>
                    <a:prstGeom prst="rect">
                      <a:avLst/>
                    </a:prstGeom>
                    <a:noFill/>
                    <a:ln>
                      <a:noFill/>
                    </a:ln>
                  </pic:spPr>
                </pic:pic>
              </a:graphicData>
            </a:graphic>
          </wp:inline>
        </w:drawing>
      </w:r>
    </w:p>
    <w:p w14:paraId="75518340" w14:textId="668FB654" w:rsidR="00AC7462" w:rsidRDefault="00BA5601" w:rsidP="005302C5">
      <w:pPr>
        <w:ind w:firstLine="2694"/>
        <w:jc w:val="both"/>
      </w:pPr>
      <w:r w:rsidRPr="001874C2">
        <w:rPr>
          <w:sz w:val="20"/>
        </w:rPr>
        <w:t xml:space="preserve">Fonte: </w:t>
      </w:r>
      <w:r>
        <w:rPr>
          <w:sz w:val="20"/>
        </w:rPr>
        <w:t>Cleyson Mota (201</w:t>
      </w:r>
      <w:r w:rsidR="0092439F">
        <w:rPr>
          <w:sz w:val="20"/>
        </w:rPr>
        <w:t>6</w:t>
      </w:r>
      <w:r w:rsidRPr="001874C2">
        <w:rPr>
          <w:sz w:val="20"/>
        </w:rPr>
        <w:t>)</w:t>
      </w:r>
    </w:p>
    <w:p w14:paraId="5223C487" w14:textId="456F7B9B" w:rsidR="00AC7462" w:rsidRDefault="00DC04D0" w:rsidP="00AC7462">
      <w:pPr>
        <w:spacing w:before="240" w:after="200" w:line="360" w:lineRule="auto"/>
        <w:ind w:firstLine="709"/>
        <w:jc w:val="both"/>
      </w:pPr>
      <w:r>
        <w:lastRenderedPageBreak/>
        <w:t>Como já mencionado, o Kan, veio com a função de contextualizar a criança sobre o jogo e seus objetivos de modo macro e micro. Nessa primeira modalidade, seria o contexto da aventura como um todo vivido pelo personagem. Já o micro, tem como característica a explanação do que o Kan está</w:t>
      </w:r>
      <w:r w:rsidR="00607820">
        <w:t xml:space="preserve"> sentido naquela situação especí</w:t>
      </w:r>
      <w:r>
        <w:t>fica e como se deverá jogar aquele minijogo em questão.</w:t>
      </w:r>
    </w:p>
    <w:p w14:paraId="2FD88A03" w14:textId="644EAAB2" w:rsidR="00DC04D0" w:rsidRDefault="00DC04D0" w:rsidP="00DC04D0">
      <w:pPr>
        <w:spacing w:before="240" w:after="200" w:line="360" w:lineRule="auto"/>
        <w:ind w:firstLine="709"/>
        <w:jc w:val="both"/>
      </w:pPr>
      <w:r>
        <w:t>Um exemplo de como essas funcionam foram dadas no tópico 4.1, cuja a figura 1</w:t>
      </w:r>
      <w:r w:rsidR="00A911D0">
        <w:t>2</w:t>
      </w:r>
      <w:r>
        <w:t xml:space="preserve"> repr</w:t>
      </w:r>
      <w:r w:rsidR="00FC5198">
        <w:t>esenta a contextualização macro</w:t>
      </w:r>
      <w:r w:rsidR="00A911D0">
        <w:t xml:space="preserve"> e a figura 14</w:t>
      </w:r>
      <w:r>
        <w:t xml:space="preserve"> a micro.</w:t>
      </w:r>
    </w:p>
    <w:p w14:paraId="7FE5FAE5" w14:textId="77777777" w:rsidR="001A1FDA" w:rsidRPr="004676F9" w:rsidRDefault="001A1FDA" w:rsidP="001A1FDA">
      <w:pPr>
        <w:pStyle w:val="Ttulo2"/>
        <w:spacing w:line="360" w:lineRule="auto"/>
        <w:rPr>
          <w:rFonts w:ascii="Times New Roman" w:hAnsi="Times New Roman" w:cs="Times New Roman"/>
          <w:b w:val="0"/>
          <w:i w:val="0"/>
          <w:sz w:val="24"/>
          <w:szCs w:val="26"/>
        </w:rPr>
      </w:pPr>
      <w:bookmarkStart w:id="45" w:name="_Toc445890991"/>
      <w:r>
        <w:rPr>
          <w:rFonts w:ascii="Times New Roman" w:hAnsi="Times New Roman" w:cs="Times New Roman"/>
          <w:b w:val="0"/>
          <w:i w:val="0"/>
          <w:sz w:val="24"/>
          <w:szCs w:val="26"/>
        </w:rPr>
        <w:t>4.4</w:t>
      </w:r>
      <w:r w:rsidRPr="004676F9">
        <w:rPr>
          <w:rFonts w:ascii="Times New Roman" w:hAnsi="Times New Roman" w:cs="Times New Roman"/>
          <w:b w:val="0"/>
          <w:i w:val="0"/>
          <w:sz w:val="24"/>
          <w:szCs w:val="26"/>
        </w:rPr>
        <w:t xml:space="preserve"> Utilização das tecnologias</w:t>
      </w:r>
      <w:bookmarkEnd w:id="45"/>
    </w:p>
    <w:p w14:paraId="34D729EA" w14:textId="77777777" w:rsidR="001A1FDA" w:rsidRDefault="001A1FDA" w:rsidP="001A1FDA">
      <w:pPr>
        <w:spacing w:before="240" w:after="240" w:line="360" w:lineRule="auto"/>
        <w:ind w:firstLine="709"/>
        <w:jc w:val="both"/>
      </w:pPr>
      <w:r w:rsidRPr="00BE49C0">
        <w:t xml:space="preserve">Este </w:t>
      </w:r>
      <w:r>
        <w:t>tópico tem a intenção de especificar o que foi aplicado de cada tecnologia mencionada na fundamentação teórica.</w:t>
      </w:r>
    </w:p>
    <w:p w14:paraId="3D6FC043" w14:textId="77777777" w:rsidR="001A1FDA" w:rsidRDefault="001A1FDA" w:rsidP="001A1FDA">
      <w:pPr>
        <w:spacing w:before="240" w:after="240" w:line="360" w:lineRule="auto"/>
        <w:ind w:firstLine="709"/>
        <w:jc w:val="both"/>
      </w:pPr>
      <w:r>
        <w:t xml:space="preserve">Para a confecção do trabalho foram utilizadas ferramentas e conceitos básicos tanto do HTML, quanto do CSS e JavaScript. Se configurando assim, de certo modo, para atender as necessidades do que o jogo se propunha. </w:t>
      </w:r>
    </w:p>
    <w:p w14:paraId="032FA468" w14:textId="77777777" w:rsidR="001A1FDA" w:rsidRDefault="001A1FDA" w:rsidP="001A1FDA">
      <w:pPr>
        <w:spacing w:before="240" w:after="240" w:line="360" w:lineRule="auto"/>
        <w:ind w:firstLine="709"/>
        <w:jc w:val="both"/>
      </w:pPr>
      <w:r>
        <w:t>Ao objetivar que se pudesse jogar sem se fazer necessário unicamente o acesso à internet ou a instalação algum programa específico, facilitando assim o manuseio e transporte – caso se queira colocar em algum pendrive para transferi-lo para outro computador -, essas tecnologias em sua simplicidade mostraram ser totalmente eficientes no cumprimento disto. Além de não exigirem muito da memória do dispositivo a qual se deseja ter este jogo.</w:t>
      </w:r>
    </w:p>
    <w:p w14:paraId="55C2E9FE" w14:textId="77777777" w:rsidR="001A1FDA" w:rsidRDefault="001A1FDA" w:rsidP="001A1FDA">
      <w:pPr>
        <w:spacing w:before="240" w:after="240" w:line="360" w:lineRule="auto"/>
        <w:ind w:firstLine="709"/>
        <w:jc w:val="both"/>
      </w:pPr>
      <w:r>
        <w:t>Inicialmente separou-se em pastas especificas para cada ação dentro do projeto maior, “As Aventuras de Kan”, estas foram: contextualizações, css, imagens – dentro há mais pastas direcionando uma para cada minijogo -, javascript e jogos.</w:t>
      </w:r>
    </w:p>
    <w:p w14:paraId="3197A8AB" w14:textId="77777777" w:rsidR="001A1FDA" w:rsidRDefault="001A1FDA" w:rsidP="001A1FDA">
      <w:pPr>
        <w:spacing w:before="240" w:after="240" w:line="360" w:lineRule="auto"/>
        <w:ind w:firstLine="709"/>
        <w:jc w:val="both"/>
      </w:pPr>
      <w:r>
        <w:t xml:space="preserve">Utilizando HTML somente a primeira e última pastas citadas. Nelas criou-se um documento diferente para cada minijogo e suas respectivas contextualizações.  Foram aplicadas várias </w:t>
      </w:r>
      <w:r w:rsidRPr="001251DB">
        <w:rPr>
          <w:i/>
        </w:rPr>
        <w:t>tags</w:t>
      </w:r>
      <w:r>
        <w:t xml:space="preserve"> e seus respectivos atributos, algumas mencionadas no tópico 2.1 e outras não. </w:t>
      </w:r>
    </w:p>
    <w:p w14:paraId="222E681D" w14:textId="77777777" w:rsidR="001A1FDA" w:rsidRDefault="001A1FDA" w:rsidP="001A1FDA">
      <w:pPr>
        <w:spacing w:before="240" w:after="240" w:line="360" w:lineRule="auto"/>
        <w:ind w:firstLine="709"/>
        <w:jc w:val="both"/>
      </w:pPr>
      <w:r>
        <w:t>Com CSS somente a pasta com o mesmo nome, pois optou-se por utilizar essa tecnologia apenas na sua forma externa. Novamente um para cada minijogo, porém com apenas dois para todas as contextualizações, além de um para o index, que contém o mapa do jogo. Foram usadas diversas propriedades, divergindo apenas nos valores na aplicação nas necessidades de uma página para outra.</w:t>
      </w:r>
    </w:p>
    <w:p w14:paraId="0480B311" w14:textId="716DA2DD" w:rsidR="001A1FDA" w:rsidRDefault="001A1FDA" w:rsidP="001A1FDA">
      <w:pPr>
        <w:spacing w:before="240" w:after="240" w:line="360" w:lineRule="auto"/>
        <w:ind w:firstLine="709"/>
        <w:jc w:val="both"/>
      </w:pPr>
      <w:r>
        <w:lastRenderedPageBreak/>
        <w:t xml:space="preserve">A pasta “javascript” abraçou justamente a tecnologia a qual menciona no nome. Novamente optando pelo uso somente na modalidade externa, criou-se para um documento para cada minijogo, um para as contextualizações e um para o index. Foram utilizados em cada documento conceitos como: declarações de variáveis, condicionais, laços de repetição, funções, arrays, e alguns artifícios para determinar tempo, escrever na página, modificar o CSS, redirecionamento de páginas, entre outros conceitos básicos. A medida que se mostraram suficientes para garantir a dinamicidade que o jogo precisava. </w:t>
      </w:r>
    </w:p>
    <w:p w14:paraId="160DE84E" w14:textId="34AC2444" w:rsidR="001A1FDA" w:rsidRPr="001A1FDA" w:rsidRDefault="001A1FDA" w:rsidP="001A1FDA">
      <w:pPr>
        <w:spacing w:before="240" w:after="240" w:line="360" w:lineRule="auto"/>
        <w:ind w:firstLine="709"/>
        <w:jc w:val="both"/>
        <w:rPr>
          <w:b/>
          <w:sz w:val="28"/>
        </w:rPr>
      </w:pPr>
      <w:r>
        <w:t xml:space="preserve">Todas essas tecnologias e seus conceitos já mencionados foram mais empregados na implementação de cada mini </w:t>
      </w:r>
      <w:r>
        <w:rPr>
          <w:i/>
        </w:rPr>
        <w:t xml:space="preserve">game </w:t>
      </w:r>
      <w:r>
        <w:t>que compõe o jogo. Desta forma, o próximo tópico explanará melhor sobre cada um deles e as características que os acompanham.</w:t>
      </w:r>
    </w:p>
    <w:p w14:paraId="2133535C" w14:textId="31EDEFF3" w:rsidR="00DC04D0" w:rsidRPr="004676F9" w:rsidRDefault="00DC04D0" w:rsidP="00DC04D0">
      <w:pPr>
        <w:pStyle w:val="Ttulo2"/>
        <w:spacing w:line="360" w:lineRule="auto"/>
        <w:rPr>
          <w:rFonts w:ascii="Times New Roman" w:hAnsi="Times New Roman" w:cs="Times New Roman"/>
          <w:b w:val="0"/>
          <w:i w:val="0"/>
          <w:sz w:val="24"/>
          <w:szCs w:val="26"/>
        </w:rPr>
      </w:pPr>
      <w:bookmarkStart w:id="46" w:name="_Toc445890992"/>
      <w:r w:rsidRPr="004676F9">
        <w:rPr>
          <w:rFonts w:ascii="Times New Roman" w:hAnsi="Times New Roman" w:cs="Times New Roman"/>
          <w:b w:val="0"/>
          <w:i w:val="0"/>
          <w:sz w:val="24"/>
          <w:szCs w:val="26"/>
        </w:rPr>
        <w:t>4.</w:t>
      </w:r>
      <w:r w:rsidR="001A1FDA">
        <w:rPr>
          <w:rFonts w:ascii="Times New Roman" w:hAnsi="Times New Roman" w:cs="Times New Roman"/>
          <w:b w:val="0"/>
          <w:i w:val="0"/>
          <w:sz w:val="24"/>
          <w:szCs w:val="26"/>
        </w:rPr>
        <w:t>5</w:t>
      </w:r>
      <w:r w:rsidRPr="004676F9">
        <w:rPr>
          <w:rFonts w:ascii="Times New Roman" w:hAnsi="Times New Roman" w:cs="Times New Roman"/>
          <w:b w:val="0"/>
          <w:i w:val="0"/>
          <w:sz w:val="24"/>
          <w:szCs w:val="26"/>
        </w:rPr>
        <w:t xml:space="preserve"> Minijogos</w:t>
      </w:r>
      <w:bookmarkEnd w:id="46"/>
    </w:p>
    <w:p w14:paraId="4911A1B9" w14:textId="77777777" w:rsidR="00DC04D0" w:rsidRDefault="00DC04D0" w:rsidP="00DC04D0">
      <w:pPr>
        <w:spacing w:before="240" w:after="200" w:line="360" w:lineRule="auto"/>
        <w:ind w:firstLine="851"/>
        <w:jc w:val="both"/>
      </w:pPr>
      <w:r>
        <w:t xml:space="preserve">Cada minijogo foi escolhido após estudos de livros e artigos sobre psicologia do jogo e autismo. Alguns com a função de trabalhar a zona de conforto, fazendo a criança sentir-se relaxada, envolvendo-a para que quando os que confronte as suas dificuldades aparecessem, não houvesse uma desistência imediata. </w:t>
      </w:r>
    </w:p>
    <w:p w14:paraId="447623FA" w14:textId="1CC3E450" w:rsidR="00DC04D0" w:rsidRDefault="00DC04D0" w:rsidP="00DC04D0">
      <w:pPr>
        <w:spacing w:before="240" w:after="200" w:line="360" w:lineRule="auto"/>
        <w:ind w:firstLine="851"/>
        <w:jc w:val="both"/>
      </w:pPr>
      <w:r>
        <w:t xml:space="preserve">A seleção dos minijogos foi feita de forma muito cuidadosa, tentando ser sutil e o mais gradual possível, dada a falta de flexibilidade do autista em se adaptar a situações novas e complexas. Por isso, </w:t>
      </w:r>
      <w:r w:rsidR="00736569">
        <w:t xml:space="preserve">optou-se </w:t>
      </w:r>
      <w:r>
        <w:t xml:space="preserve">bastante </w:t>
      </w:r>
      <w:r w:rsidR="00736569">
        <w:t xml:space="preserve">por </w:t>
      </w:r>
      <w:r>
        <w:t>jogos</w:t>
      </w:r>
      <w:r w:rsidR="00736569">
        <w:t xml:space="preserve"> que</w:t>
      </w:r>
      <w:r>
        <w:t xml:space="preserve"> explor</w:t>
      </w:r>
      <w:r w:rsidR="00736569">
        <w:t>em</w:t>
      </w:r>
      <w:r>
        <w:t xml:space="preserve"> seus pontos positivos, habilidades e zona de conforto.</w:t>
      </w:r>
    </w:p>
    <w:p w14:paraId="034F0BA2" w14:textId="3D7EEB0F" w:rsidR="00DC04D0" w:rsidRPr="001059E3" w:rsidRDefault="00DC04D0" w:rsidP="00DC04D0">
      <w:pPr>
        <w:pStyle w:val="Ttulo3"/>
        <w:spacing w:before="240" w:line="360" w:lineRule="auto"/>
        <w:rPr>
          <w:rFonts w:ascii="Times New Roman" w:hAnsi="Times New Roman" w:cs="Times New Roman"/>
          <w:color w:val="auto"/>
        </w:rPr>
      </w:pPr>
      <w:bookmarkStart w:id="47" w:name="_Toc445890993"/>
      <w:r w:rsidRPr="001059E3">
        <w:rPr>
          <w:rFonts w:ascii="Times New Roman" w:hAnsi="Times New Roman" w:cs="Times New Roman"/>
          <w:color w:val="auto"/>
        </w:rPr>
        <w:t>4</w:t>
      </w:r>
      <w:r w:rsidR="002A7A2D">
        <w:rPr>
          <w:rFonts w:ascii="Times New Roman" w:hAnsi="Times New Roman" w:cs="Times New Roman"/>
          <w:color w:val="auto"/>
        </w:rPr>
        <w:t>.5</w:t>
      </w:r>
      <w:r>
        <w:rPr>
          <w:rFonts w:ascii="Times New Roman" w:hAnsi="Times New Roman" w:cs="Times New Roman"/>
          <w:color w:val="auto"/>
        </w:rPr>
        <w:t>.1 Jogo dos N</w:t>
      </w:r>
      <w:r w:rsidRPr="001059E3">
        <w:rPr>
          <w:rFonts w:ascii="Times New Roman" w:hAnsi="Times New Roman" w:cs="Times New Roman"/>
          <w:color w:val="auto"/>
        </w:rPr>
        <w:t>omes</w:t>
      </w:r>
      <w:bookmarkEnd w:id="47"/>
    </w:p>
    <w:p w14:paraId="0A7E0937" w14:textId="77777777" w:rsidR="00DC04D0" w:rsidRDefault="00DC04D0" w:rsidP="00DC04D0">
      <w:pPr>
        <w:spacing w:before="240" w:line="360" w:lineRule="auto"/>
        <w:ind w:firstLine="709"/>
        <w:jc w:val="both"/>
      </w:pPr>
      <w:r>
        <w:t xml:space="preserve">Este foi escolhido para contextualizar o ambiente da ilha, primeiro do jogo. Veio com a proposta de ser de um nível mais fácil, a cargo de despertar apenas a curiosidade da criança. </w:t>
      </w:r>
    </w:p>
    <w:p w14:paraId="490C7A03" w14:textId="01EA4C2D" w:rsidR="002A7A2D" w:rsidRPr="00FA6FB2" w:rsidRDefault="00DC04D0" w:rsidP="00FA6FB2">
      <w:pPr>
        <w:spacing w:before="240" w:line="360" w:lineRule="auto"/>
        <w:ind w:firstLine="709"/>
        <w:jc w:val="both"/>
      </w:pPr>
      <w:r>
        <w:t xml:space="preserve">Consiste na disposição de cinco imagens na tela, de coisas que </w:t>
      </w:r>
      <w:r w:rsidR="004A4BBC">
        <w:t xml:space="preserve">se podem observar em uma ilha (Figura </w:t>
      </w:r>
      <w:r w:rsidR="00C30A2E">
        <w:t>24</w:t>
      </w:r>
      <w:r w:rsidR="004A4BBC">
        <w:t>). E</w:t>
      </w:r>
      <w:r>
        <w:t xml:space="preserve"> assim, o usuário ficaria responsável por digitar o nome que equivalesse as figuras. É conferido 20 pontos para cada acerto do jogador. </w:t>
      </w:r>
    </w:p>
    <w:p w14:paraId="366C0FD6" w14:textId="77777777" w:rsidR="00E53972" w:rsidRDefault="00E53972" w:rsidP="00F27020">
      <w:pPr>
        <w:pStyle w:val="Legenda"/>
        <w:spacing w:after="0"/>
        <w:ind w:firstLine="426"/>
        <w:rPr>
          <w:b w:val="0"/>
          <w:color w:val="auto"/>
          <w:sz w:val="24"/>
        </w:rPr>
      </w:pPr>
      <w:bookmarkStart w:id="48" w:name="_Toc445890950"/>
    </w:p>
    <w:p w14:paraId="6AA8615A" w14:textId="77777777" w:rsidR="00E53972" w:rsidRDefault="00E53972" w:rsidP="00F27020">
      <w:pPr>
        <w:pStyle w:val="Legenda"/>
        <w:spacing w:after="0"/>
        <w:ind w:firstLine="426"/>
        <w:rPr>
          <w:b w:val="0"/>
          <w:color w:val="auto"/>
          <w:sz w:val="24"/>
        </w:rPr>
      </w:pPr>
    </w:p>
    <w:p w14:paraId="58ABA704" w14:textId="77777777" w:rsidR="00E53972" w:rsidRDefault="00E53972" w:rsidP="00F27020">
      <w:pPr>
        <w:pStyle w:val="Legenda"/>
        <w:spacing w:after="0"/>
        <w:ind w:firstLine="426"/>
        <w:rPr>
          <w:b w:val="0"/>
          <w:color w:val="auto"/>
          <w:sz w:val="24"/>
        </w:rPr>
      </w:pPr>
    </w:p>
    <w:p w14:paraId="4C331ED1" w14:textId="77777777" w:rsidR="00E53972" w:rsidRDefault="00E53972" w:rsidP="00F27020">
      <w:pPr>
        <w:pStyle w:val="Legenda"/>
        <w:spacing w:after="0"/>
        <w:ind w:firstLine="426"/>
        <w:rPr>
          <w:b w:val="0"/>
          <w:color w:val="auto"/>
          <w:sz w:val="24"/>
        </w:rPr>
      </w:pPr>
    </w:p>
    <w:p w14:paraId="60321403" w14:textId="77777777" w:rsidR="00E53972" w:rsidRDefault="00E53972" w:rsidP="00F27020">
      <w:pPr>
        <w:pStyle w:val="Legenda"/>
        <w:spacing w:after="0"/>
        <w:ind w:firstLine="426"/>
        <w:rPr>
          <w:b w:val="0"/>
          <w:color w:val="auto"/>
          <w:sz w:val="24"/>
        </w:rPr>
      </w:pPr>
    </w:p>
    <w:p w14:paraId="7C3699FE" w14:textId="77777777" w:rsidR="00E53972" w:rsidRDefault="00E53972" w:rsidP="00F27020">
      <w:pPr>
        <w:pStyle w:val="Legenda"/>
        <w:spacing w:after="0"/>
        <w:ind w:firstLine="426"/>
        <w:rPr>
          <w:b w:val="0"/>
          <w:color w:val="auto"/>
          <w:sz w:val="24"/>
        </w:rPr>
      </w:pPr>
    </w:p>
    <w:p w14:paraId="55BE9C7C" w14:textId="77777777" w:rsidR="00E53972" w:rsidRDefault="00E53972" w:rsidP="00F27020">
      <w:pPr>
        <w:pStyle w:val="Legenda"/>
        <w:spacing w:after="0"/>
        <w:ind w:firstLine="426"/>
        <w:rPr>
          <w:b w:val="0"/>
          <w:color w:val="auto"/>
          <w:sz w:val="24"/>
        </w:rPr>
      </w:pPr>
    </w:p>
    <w:p w14:paraId="15D60268" w14:textId="4FF90D49" w:rsidR="00A87E07" w:rsidRPr="005302C5" w:rsidRDefault="005302C5" w:rsidP="00E53972">
      <w:pPr>
        <w:pStyle w:val="Legenda"/>
        <w:spacing w:after="0"/>
        <w:ind w:firstLine="284"/>
        <w:rPr>
          <w:b w:val="0"/>
          <w:color w:val="auto"/>
          <w:sz w:val="24"/>
        </w:rPr>
      </w:pPr>
      <w:r w:rsidRPr="005302C5">
        <w:rPr>
          <w:b w:val="0"/>
          <w:color w:val="auto"/>
          <w:sz w:val="24"/>
        </w:rPr>
        <w:lastRenderedPageBreak/>
        <w:t xml:space="preserve">Figura </w:t>
      </w:r>
      <w:r w:rsidRPr="005302C5">
        <w:rPr>
          <w:b w:val="0"/>
          <w:color w:val="auto"/>
          <w:sz w:val="24"/>
        </w:rPr>
        <w:fldChar w:fldCharType="begin"/>
      </w:r>
      <w:r w:rsidRPr="005302C5">
        <w:rPr>
          <w:b w:val="0"/>
          <w:color w:val="auto"/>
          <w:sz w:val="24"/>
        </w:rPr>
        <w:instrText xml:space="preserve"> SEQ Figura \* ARABIC </w:instrText>
      </w:r>
      <w:r w:rsidRPr="005302C5">
        <w:rPr>
          <w:b w:val="0"/>
          <w:color w:val="auto"/>
          <w:sz w:val="24"/>
        </w:rPr>
        <w:fldChar w:fldCharType="separate"/>
      </w:r>
      <w:r w:rsidR="0080317C">
        <w:rPr>
          <w:b w:val="0"/>
          <w:noProof/>
          <w:color w:val="auto"/>
          <w:sz w:val="24"/>
        </w:rPr>
        <w:t>24</w:t>
      </w:r>
      <w:r w:rsidRPr="005302C5">
        <w:rPr>
          <w:b w:val="0"/>
          <w:color w:val="auto"/>
          <w:sz w:val="24"/>
        </w:rPr>
        <w:fldChar w:fldCharType="end"/>
      </w:r>
      <w:r w:rsidRPr="005302C5">
        <w:rPr>
          <w:b w:val="0"/>
          <w:color w:val="auto"/>
          <w:sz w:val="24"/>
        </w:rPr>
        <w:t xml:space="preserve"> – Design do Jogo dos Nomes</w:t>
      </w:r>
      <w:bookmarkEnd w:id="48"/>
    </w:p>
    <w:p w14:paraId="79EF47F5" w14:textId="293595A9" w:rsidR="004A4BBC" w:rsidRDefault="004A4BBC" w:rsidP="00A87E07">
      <w:pPr>
        <w:jc w:val="center"/>
      </w:pPr>
      <w:r w:rsidRPr="004A4BBC">
        <w:rPr>
          <w:noProof/>
        </w:rPr>
        <w:drawing>
          <wp:inline distT="0" distB="0" distL="0" distR="0" wp14:anchorId="52C1F5B4" wp14:editId="0FF59B26">
            <wp:extent cx="5366384" cy="3286125"/>
            <wp:effectExtent l="0" t="0" r="6350" b="0"/>
            <wp:docPr id="30" name="Imagem 30" descr="C:\Users\Clara\Desktop\n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ra\Desktop\nom.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73965" cy="3290767"/>
                    </a:xfrm>
                    <a:prstGeom prst="rect">
                      <a:avLst/>
                    </a:prstGeom>
                    <a:noFill/>
                    <a:ln>
                      <a:noFill/>
                    </a:ln>
                  </pic:spPr>
                </pic:pic>
              </a:graphicData>
            </a:graphic>
          </wp:inline>
        </w:drawing>
      </w:r>
    </w:p>
    <w:p w14:paraId="498FDCFB" w14:textId="2F1D5FF4" w:rsidR="00A87E07" w:rsidRDefault="00A87E07" w:rsidP="00E53972">
      <w:pPr>
        <w:ind w:firstLine="284"/>
        <w:jc w:val="both"/>
      </w:pPr>
      <w:r w:rsidRPr="001874C2">
        <w:rPr>
          <w:sz w:val="20"/>
        </w:rPr>
        <w:t>Fonte: Autoria Própria (2016)</w:t>
      </w:r>
    </w:p>
    <w:p w14:paraId="244D418D" w14:textId="26C60911" w:rsidR="00DC04D0" w:rsidRDefault="00DC04D0" w:rsidP="00FE3D4B">
      <w:pPr>
        <w:spacing w:before="240" w:line="360" w:lineRule="auto"/>
        <w:ind w:firstLine="709"/>
        <w:jc w:val="both"/>
      </w:pPr>
      <w:r>
        <w:t>Em crianças com uma faixa etária menor, se despertaria a curiosidade de saber como se chamam ou se escrevem as palavras que representam cada imagem. Já nas de faixa etária maior, pela consciência de níveis de dificuldades e seu grau de aumento em jogos, encararia, apenas, como um nível a ser ultrapassado para se ter acesso aos demais ambientes e por fim, concluir o jogo.</w:t>
      </w:r>
    </w:p>
    <w:p w14:paraId="42D88DAF" w14:textId="7EF72475" w:rsidR="00DC04D0" w:rsidRPr="001059E3" w:rsidRDefault="002A7A2D" w:rsidP="00DC04D0">
      <w:pPr>
        <w:pStyle w:val="Ttulo3"/>
        <w:spacing w:before="240" w:line="360" w:lineRule="auto"/>
        <w:rPr>
          <w:rFonts w:ascii="Times New Roman" w:hAnsi="Times New Roman" w:cs="Times New Roman"/>
          <w:color w:val="auto"/>
        </w:rPr>
      </w:pPr>
      <w:bookmarkStart w:id="49" w:name="_Toc445890994"/>
      <w:r>
        <w:rPr>
          <w:rFonts w:ascii="Times New Roman" w:hAnsi="Times New Roman" w:cs="Times New Roman"/>
          <w:color w:val="auto"/>
        </w:rPr>
        <w:t>4.5</w:t>
      </w:r>
      <w:r w:rsidR="00DC04D0">
        <w:rPr>
          <w:rFonts w:ascii="Times New Roman" w:hAnsi="Times New Roman" w:cs="Times New Roman"/>
          <w:color w:val="auto"/>
        </w:rPr>
        <w:t>.2</w:t>
      </w:r>
      <w:r w:rsidR="00DC04D0" w:rsidRPr="001059E3">
        <w:rPr>
          <w:rFonts w:ascii="Times New Roman" w:hAnsi="Times New Roman" w:cs="Times New Roman"/>
          <w:color w:val="auto"/>
        </w:rPr>
        <w:t xml:space="preserve"> Jogo </w:t>
      </w:r>
      <w:r w:rsidR="00DC04D0">
        <w:rPr>
          <w:rFonts w:ascii="Times New Roman" w:hAnsi="Times New Roman" w:cs="Times New Roman"/>
          <w:color w:val="auto"/>
        </w:rPr>
        <w:t>da Memória</w:t>
      </w:r>
      <w:bookmarkEnd w:id="49"/>
    </w:p>
    <w:p w14:paraId="08C05166" w14:textId="6316481E" w:rsidR="00DC04D0" w:rsidRDefault="00DC04D0" w:rsidP="00DC04D0">
      <w:pPr>
        <w:spacing w:before="240" w:line="360" w:lineRule="auto"/>
        <w:ind w:firstLine="709"/>
        <w:jc w:val="both"/>
      </w:pPr>
      <w:r w:rsidRPr="0074427B">
        <w:t xml:space="preserve">Como segundo minijogo do mapa, no ambiente da floresta, foi escolhido este jogo por </w:t>
      </w:r>
      <w:r>
        <w:t xml:space="preserve">causa da </w:t>
      </w:r>
      <w:r w:rsidRPr="0074427B">
        <w:t xml:space="preserve">sua característica maior, a utilização da memória. </w:t>
      </w:r>
      <w:r w:rsidR="00E50CDC">
        <w:t>Com o se</w:t>
      </w:r>
      <w:r w:rsidR="00BF5ECE">
        <w:t>u design demonstrado na figura 25</w:t>
      </w:r>
      <w:r w:rsidR="00E50CDC">
        <w:t>.</w:t>
      </w:r>
    </w:p>
    <w:p w14:paraId="5C4DC836" w14:textId="77777777" w:rsidR="00E53972" w:rsidRDefault="00E53972" w:rsidP="005302C5">
      <w:pPr>
        <w:pStyle w:val="Legenda"/>
        <w:spacing w:after="0"/>
        <w:ind w:firstLine="567"/>
        <w:rPr>
          <w:b w:val="0"/>
          <w:color w:val="auto"/>
          <w:sz w:val="24"/>
        </w:rPr>
      </w:pPr>
      <w:bookmarkStart w:id="50" w:name="_Toc445890951"/>
    </w:p>
    <w:p w14:paraId="2F069D6E" w14:textId="77777777" w:rsidR="00E53972" w:rsidRDefault="00E53972" w:rsidP="005302C5">
      <w:pPr>
        <w:pStyle w:val="Legenda"/>
        <w:spacing w:after="0"/>
        <w:ind w:firstLine="567"/>
        <w:rPr>
          <w:b w:val="0"/>
          <w:color w:val="auto"/>
          <w:sz w:val="24"/>
        </w:rPr>
      </w:pPr>
    </w:p>
    <w:p w14:paraId="2BD24853" w14:textId="77777777" w:rsidR="00E53972" w:rsidRDefault="00E53972" w:rsidP="005302C5">
      <w:pPr>
        <w:pStyle w:val="Legenda"/>
        <w:spacing w:after="0"/>
        <w:ind w:firstLine="567"/>
        <w:rPr>
          <w:b w:val="0"/>
          <w:color w:val="auto"/>
          <w:sz w:val="24"/>
        </w:rPr>
      </w:pPr>
    </w:p>
    <w:p w14:paraId="3D2D56F1" w14:textId="77777777" w:rsidR="00E53972" w:rsidRDefault="00E53972" w:rsidP="005302C5">
      <w:pPr>
        <w:pStyle w:val="Legenda"/>
        <w:spacing w:after="0"/>
        <w:ind w:firstLine="567"/>
        <w:rPr>
          <w:b w:val="0"/>
          <w:color w:val="auto"/>
          <w:sz w:val="24"/>
        </w:rPr>
      </w:pPr>
    </w:p>
    <w:p w14:paraId="0F6D3DA3" w14:textId="77777777" w:rsidR="00E53972" w:rsidRDefault="00E53972" w:rsidP="005302C5">
      <w:pPr>
        <w:pStyle w:val="Legenda"/>
        <w:spacing w:after="0"/>
        <w:ind w:firstLine="567"/>
        <w:rPr>
          <w:b w:val="0"/>
          <w:color w:val="auto"/>
          <w:sz w:val="24"/>
        </w:rPr>
      </w:pPr>
    </w:p>
    <w:p w14:paraId="6CE240C6" w14:textId="77777777" w:rsidR="00E53972" w:rsidRDefault="00E53972" w:rsidP="005302C5">
      <w:pPr>
        <w:pStyle w:val="Legenda"/>
        <w:spacing w:after="0"/>
        <w:ind w:firstLine="567"/>
        <w:rPr>
          <w:b w:val="0"/>
          <w:color w:val="auto"/>
          <w:sz w:val="24"/>
        </w:rPr>
      </w:pPr>
    </w:p>
    <w:p w14:paraId="3EDBCC5D" w14:textId="77777777" w:rsidR="00E53972" w:rsidRDefault="00E53972" w:rsidP="005302C5">
      <w:pPr>
        <w:pStyle w:val="Legenda"/>
        <w:spacing w:after="0"/>
        <w:ind w:firstLine="567"/>
        <w:rPr>
          <w:b w:val="0"/>
          <w:color w:val="auto"/>
          <w:sz w:val="24"/>
        </w:rPr>
      </w:pPr>
    </w:p>
    <w:p w14:paraId="113BDCF0" w14:textId="77777777" w:rsidR="00E53972" w:rsidRDefault="00E53972" w:rsidP="005302C5">
      <w:pPr>
        <w:pStyle w:val="Legenda"/>
        <w:spacing w:after="0"/>
        <w:ind w:firstLine="567"/>
        <w:rPr>
          <w:b w:val="0"/>
          <w:color w:val="auto"/>
          <w:sz w:val="24"/>
        </w:rPr>
      </w:pPr>
    </w:p>
    <w:p w14:paraId="40978BCD" w14:textId="77777777" w:rsidR="00E53972" w:rsidRDefault="00E53972" w:rsidP="005302C5">
      <w:pPr>
        <w:pStyle w:val="Legenda"/>
        <w:spacing w:after="0"/>
        <w:ind w:firstLine="567"/>
        <w:rPr>
          <w:b w:val="0"/>
          <w:color w:val="auto"/>
          <w:sz w:val="24"/>
        </w:rPr>
      </w:pPr>
    </w:p>
    <w:p w14:paraId="10DAFC2F" w14:textId="77777777" w:rsidR="00E53972" w:rsidRDefault="00E53972" w:rsidP="005302C5">
      <w:pPr>
        <w:pStyle w:val="Legenda"/>
        <w:spacing w:after="0"/>
        <w:ind w:firstLine="567"/>
        <w:rPr>
          <w:b w:val="0"/>
          <w:color w:val="auto"/>
          <w:sz w:val="24"/>
        </w:rPr>
      </w:pPr>
    </w:p>
    <w:p w14:paraId="3C096034" w14:textId="77777777" w:rsidR="00E53972" w:rsidRDefault="00E53972" w:rsidP="005302C5">
      <w:pPr>
        <w:pStyle w:val="Legenda"/>
        <w:spacing w:after="0"/>
        <w:ind w:firstLine="567"/>
        <w:rPr>
          <w:b w:val="0"/>
          <w:color w:val="auto"/>
          <w:sz w:val="24"/>
        </w:rPr>
      </w:pPr>
    </w:p>
    <w:p w14:paraId="4EBC8F85" w14:textId="77777777" w:rsidR="00E53972" w:rsidRDefault="00E53972" w:rsidP="005302C5">
      <w:pPr>
        <w:pStyle w:val="Legenda"/>
        <w:spacing w:after="0"/>
        <w:ind w:firstLine="567"/>
        <w:rPr>
          <w:b w:val="0"/>
          <w:color w:val="auto"/>
          <w:sz w:val="24"/>
        </w:rPr>
      </w:pPr>
    </w:p>
    <w:p w14:paraId="32DAB8FC" w14:textId="77777777" w:rsidR="00E53972" w:rsidRDefault="00E53972" w:rsidP="005302C5">
      <w:pPr>
        <w:pStyle w:val="Legenda"/>
        <w:spacing w:after="0"/>
        <w:ind w:firstLine="567"/>
        <w:rPr>
          <w:b w:val="0"/>
          <w:color w:val="auto"/>
          <w:sz w:val="24"/>
        </w:rPr>
      </w:pPr>
    </w:p>
    <w:p w14:paraId="0BF762F5" w14:textId="77777777" w:rsidR="00E53972" w:rsidRDefault="00E53972" w:rsidP="005302C5">
      <w:pPr>
        <w:pStyle w:val="Legenda"/>
        <w:spacing w:after="0"/>
        <w:ind w:firstLine="567"/>
        <w:rPr>
          <w:b w:val="0"/>
          <w:color w:val="auto"/>
          <w:sz w:val="24"/>
        </w:rPr>
      </w:pPr>
    </w:p>
    <w:p w14:paraId="36AC2CC3" w14:textId="14646BFA" w:rsidR="00A87E07" w:rsidRPr="005302C5" w:rsidRDefault="005302C5" w:rsidP="00E53972">
      <w:pPr>
        <w:pStyle w:val="Legenda"/>
        <w:spacing w:after="0"/>
        <w:ind w:firstLine="284"/>
        <w:rPr>
          <w:b w:val="0"/>
          <w:color w:val="auto"/>
          <w:sz w:val="24"/>
        </w:rPr>
      </w:pPr>
      <w:r w:rsidRPr="005302C5">
        <w:rPr>
          <w:b w:val="0"/>
          <w:color w:val="auto"/>
          <w:sz w:val="24"/>
        </w:rPr>
        <w:lastRenderedPageBreak/>
        <w:t xml:space="preserve">Figura </w:t>
      </w:r>
      <w:r w:rsidRPr="005302C5">
        <w:rPr>
          <w:b w:val="0"/>
          <w:color w:val="auto"/>
          <w:sz w:val="24"/>
        </w:rPr>
        <w:fldChar w:fldCharType="begin"/>
      </w:r>
      <w:r w:rsidRPr="005302C5">
        <w:rPr>
          <w:b w:val="0"/>
          <w:color w:val="auto"/>
          <w:sz w:val="24"/>
        </w:rPr>
        <w:instrText xml:space="preserve"> SEQ Figura \* ARABIC </w:instrText>
      </w:r>
      <w:r w:rsidRPr="005302C5">
        <w:rPr>
          <w:b w:val="0"/>
          <w:color w:val="auto"/>
          <w:sz w:val="24"/>
        </w:rPr>
        <w:fldChar w:fldCharType="separate"/>
      </w:r>
      <w:r w:rsidR="0080317C">
        <w:rPr>
          <w:b w:val="0"/>
          <w:noProof/>
          <w:color w:val="auto"/>
          <w:sz w:val="24"/>
        </w:rPr>
        <w:t>25</w:t>
      </w:r>
      <w:r w:rsidRPr="005302C5">
        <w:rPr>
          <w:b w:val="0"/>
          <w:color w:val="auto"/>
          <w:sz w:val="24"/>
        </w:rPr>
        <w:fldChar w:fldCharType="end"/>
      </w:r>
      <w:r w:rsidRPr="005302C5">
        <w:rPr>
          <w:b w:val="0"/>
          <w:color w:val="auto"/>
          <w:sz w:val="24"/>
        </w:rPr>
        <w:t xml:space="preserve"> – Design do Jogo da Memória</w:t>
      </w:r>
      <w:bookmarkEnd w:id="50"/>
    </w:p>
    <w:p w14:paraId="65E6DBE4" w14:textId="32A9F262" w:rsidR="00281A26" w:rsidRDefault="00281A26" w:rsidP="00A87E07">
      <w:pPr>
        <w:jc w:val="center"/>
      </w:pPr>
      <w:r w:rsidRPr="00281A26">
        <w:rPr>
          <w:noProof/>
        </w:rPr>
        <w:drawing>
          <wp:inline distT="0" distB="0" distL="0" distR="0" wp14:anchorId="0889A691" wp14:editId="10187D63">
            <wp:extent cx="5368411" cy="3143250"/>
            <wp:effectExtent l="0" t="0" r="3810" b="0"/>
            <wp:docPr id="18" name="Imagem 18" descr="C:\Users\Clara\Desktop\m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ra\Desktop\mem.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87024" cy="3154148"/>
                    </a:xfrm>
                    <a:prstGeom prst="rect">
                      <a:avLst/>
                    </a:prstGeom>
                    <a:noFill/>
                    <a:ln>
                      <a:noFill/>
                    </a:ln>
                  </pic:spPr>
                </pic:pic>
              </a:graphicData>
            </a:graphic>
          </wp:inline>
        </w:drawing>
      </w:r>
    </w:p>
    <w:p w14:paraId="7F1BC651" w14:textId="62E014EE" w:rsidR="00A87E07" w:rsidRDefault="00A87E07" w:rsidP="00E53972">
      <w:pPr>
        <w:ind w:firstLine="284"/>
        <w:jc w:val="both"/>
      </w:pPr>
      <w:r w:rsidRPr="001874C2">
        <w:rPr>
          <w:sz w:val="20"/>
        </w:rPr>
        <w:t>Fonte: Autoria Pr</w:t>
      </w:r>
      <w:r>
        <w:rPr>
          <w:sz w:val="20"/>
        </w:rPr>
        <w:t>ópria (2015</w:t>
      </w:r>
      <w:r w:rsidRPr="001874C2">
        <w:rPr>
          <w:sz w:val="20"/>
        </w:rPr>
        <w:t>)</w:t>
      </w:r>
    </w:p>
    <w:p w14:paraId="54FF778B" w14:textId="5FBD7672" w:rsidR="00DC04D0" w:rsidRDefault="00E50CDC" w:rsidP="00DC04D0">
      <w:pPr>
        <w:spacing w:before="240" w:line="360" w:lineRule="auto"/>
        <w:ind w:firstLine="709"/>
        <w:jc w:val="both"/>
      </w:pPr>
      <w:r>
        <w:t>O jogador</w:t>
      </w:r>
      <w:r w:rsidR="00281A26">
        <w:t xml:space="preserve"> </w:t>
      </w:r>
      <w:r w:rsidR="00DC04D0">
        <w:t>seleciona um dos 20 (vinte) quadros disponíveis e será exibida uma imagem. Em seguida, se faz necessário selecionar outro quadro para formar um par. Se as duas imagens selecionadas forem iguais, ficarão sendo exibidas permanentemente até o final do jogo. Se não, as imagens voltarão ao seu estado inicial, e se continuará procurando pares, até que todos sejam encontrados e o jogo finalizado.</w:t>
      </w:r>
      <w:r w:rsidR="00AF7B0C">
        <w:t xml:space="preserve"> A cada acerto de pares se recebe 20 pontos e a cada erro se perde 1 ponto.</w:t>
      </w:r>
    </w:p>
    <w:p w14:paraId="6799DFE4" w14:textId="77777777" w:rsidR="00DC04D0" w:rsidRPr="0074427B" w:rsidRDefault="00DC04D0" w:rsidP="00DC04D0">
      <w:pPr>
        <w:spacing w:before="240" w:line="360" w:lineRule="auto"/>
        <w:ind w:firstLine="709"/>
        <w:jc w:val="both"/>
      </w:pPr>
      <w:r>
        <w:t>Com a</w:t>
      </w:r>
      <w:r w:rsidRPr="0074427B">
        <w:t xml:space="preserve"> intenção de fazer o </w:t>
      </w:r>
      <w:r>
        <w:t>jogador</w:t>
      </w:r>
      <w:r w:rsidRPr="0074427B">
        <w:t xml:space="preserve"> sentir-se em sua zona de conforto, por ter uma habilidade com o exigido pelo jogo, que é a memória (</w:t>
      </w:r>
      <w:r>
        <w:t>AUTISMO E REALIDADE, 2015</w:t>
      </w:r>
      <w:r w:rsidRPr="0074427B">
        <w:t xml:space="preserve">), o seu envolvimento e pouco desanimo no jogo seriam estimulados, ao passo que, </w:t>
      </w:r>
      <w:r>
        <w:t xml:space="preserve">o </w:t>
      </w:r>
      <w:r w:rsidRPr="0074427B">
        <w:t xml:space="preserve">autista tem um grande apreço por uma rotina, sentindo-se confortável com coisas as quais ele já tem um conhecimento prévio e segurança do que se vai acontecer. </w:t>
      </w:r>
    </w:p>
    <w:p w14:paraId="152F2A36" w14:textId="77777777" w:rsidR="00DC04D0" w:rsidRDefault="00DC04D0" w:rsidP="00DC04D0">
      <w:pPr>
        <w:spacing w:before="240" w:line="360" w:lineRule="auto"/>
        <w:ind w:firstLine="709"/>
        <w:jc w:val="both"/>
      </w:pPr>
      <w:r w:rsidRPr="0074427B">
        <w:t>Provocar essa sensação nos prime</w:t>
      </w:r>
      <w:r>
        <w:t>iros minijogos é algo essencial</w:t>
      </w:r>
      <w:r w:rsidRPr="0074427B">
        <w:t xml:space="preserve"> para que o envolvimento com o jogo já seja grande e com menos impulso desestimulante quando </w:t>
      </w:r>
      <w:r>
        <w:t>surgissem</w:t>
      </w:r>
      <w:r w:rsidRPr="0074427B">
        <w:t xml:space="preserve"> os </w:t>
      </w:r>
      <w:r>
        <w:t>que desafiass</w:t>
      </w:r>
      <w:r w:rsidRPr="0074427B">
        <w:t xml:space="preserve">em suas dificuldades. </w:t>
      </w:r>
    </w:p>
    <w:p w14:paraId="54CC80BB" w14:textId="7E9BA2AC" w:rsidR="00DC04D0" w:rsidRDefault="00DC04D0" w:rsidP="00DC04D0">
      <w:pPr>
        <w:pStyle w:val="Ttulo3"/>
        <w:spacing w:before="240" w:line="360" w:lineRule="auto"/>
        <w:rPr>
          <w:rFonts w:ascii="Times New Roman" w:hAnsi="Times New Roman" w:cs="Times New Roman"/>
          <w:color w:val="auto"/>
        </w:rPr>
      </w:pPr>
      <w:bookmarkStart w:id="51" w:name="_Toc445890995"/>
      <w:r>
        <w:rPr>
          <w:rFonts w:ascii="Times New Roman" w:hAnsi="Times New Roman" w:cs="Times New Roman"/>
          <w:color w:val="auto"/>
        </w:rPr>
        <w:t>4.</w:t>
      </w:r>
      <w:r w:rsidR="002A7A2D">
        <w:rPr>
          <w:rFonts w:ascii="Times New Roman" w:hAnsi="Times New Roman" w:cs="Times New Roman"/>
          <w:color w:val="auto"/>
        </w:rPr>
        <w:t>5</w:t>
      </w:r>
      <w:r>
        <w:rPr>
          <w:rFonts w:ascii="Times New Roman" w:hAnsi="Times New Roman" w:cs="Times New Roman"/>
          <w:color w:val="auto"/>
        </w:rPr>
        <w:t>.3</w:t>
      </w:r>
      <w:r w:rsidRPr="001059E3">
        <w:rPr>
          <w:rFonts w:ascii="Times New Roman" w:hAnsi="Times New Roman" w:cs="Times New Roman"/>
          <w:color w:val="auto"/>
        </w:rPr>
        <w:t xml:space="preserve"> </w:t>
      </w:r>
      <w:r>
        <w:rPr>
          <w:rFonts w:ascii="Times New Roman" w:hAnsi="Times New Roman" w:cs="Times New Roman"/>
          <w:color w:val="auto"/>
        </w:rPr>
        <w:t>Jogo das Perguntas</w:t>
      </w:r>
      <w:bookmarkEnd w:id="51"/>
    </w:p>
    <w:p w14:paraId="4B7C1D56" w14:textId="77777777" w:rsidR="00B272EA" w:rsidRDefault="00B272EA" w:rsidP="00B272EA">
      <w:pPr>
        <w:spacing w:before="240" w:after="240" w:line="360" w:lineRule="auto"/>
        <w:ind w:firstLine="709"/>
        <w:jc w:val="both"/>
      </w:pPr>
      <w:r>
        <w:t>Ambientado no avião, este compõe o mapa como o terceiro minijogo. Aqui os jogos começam a elevar seu o nível de dificuldade, pois, as perguntas feitas exigirão um certo conhecimento de mundo.</w:t>
      </w:r>
    </w:p>
    <w:p w14:paraId="0B94F1FF" w14:textId="14790AFB" w:rsidR="009068BB" w:rsidRPr="00FA6FB2" w:rsidRDefault="00B272EA" w:rsidP="00FA6FB2">
      <w:pPr>
        <w:spacing w:before="240" w:after="240" w:line="360" w:lineRule="auto"/>
        <w:ind w:firstLine="709"/>
        <w:jc w:val="both"/>
      </w:pPr>
      <w:r>
        <w:lastRenderedPageBreak/>
        <w:t xml:space="preserve">Consiste em sete questões relacionadas a profissões ligadas a este tipo de transporte, objetos específicos do ambiente, como também algumas características do próprio </w:t>
      </w:r>
      <w:r w:rsidRPr="00C61DA9">
        <w:t>avião</w:t>
      </w:r>
      <w:r w:rsidR="00BF5ECE">
        <w:t xml:space="preserve"> (Figura 26</w:t>
      </w:r>
      <w:r>
        <w:t>). Para responder cada questão, o jogador tem um tempo de trinta segundos, podendo escolher entre três alternativas disponíveis – A, B e C – que estão dispostas em um &lt;select&gt;, cabendo a criança selecionar a questão que considerar correta. O jogo finaliza quando todas as questões forem respondidas corretamente e respeitando o tempo, adquirindo 120 pontos no total</w:t>
      </w:r>
      <w:r w:rsidR="00D47E84">
        <w:t xml:space="preserve"> (Figura </w:t>
      </w:r>
      <w:r w:rsidR="00531267">
        <w:t>16</w:t>
      </w:r>
      <w:r w:rsidR="00D47E84">
        <w:t>)</w:t>
      </w:r>
      <w:r>
        <w:t xml:space="preserve">. </w:t>
      </w:r>
      <w:r w:rsidR="00D47E84">
        <w:t xml:space="preserve">Se esgotar o tempo o jogador tem a possibilidade de novamente tentar responder corretamente as perguntas feitas (Figura </w:t>
      </w:r>
      <w:r w:rsidR="00531267">
        <w:t>15</w:t>
      </w:r>
      <w:r w:rsidR="00D47E84">
        <w:t>).</w:t>
      </w:r>
    </w:p>
    <w:p w14:paraId="2D37F880" w14:textId="3853EDD8" w:rsidR="0092439F" w:rsidRPr="005302C5" w:rsidRDefault="005302C5" w:rsidP="00E53972">
      <w:pPr>
        <w:pStyle w:val="Legenda"/>
        <w:spacing w:after="0"/>
        <w:ind w:firstLine="284"/>
        <w:rPr>
          <w:b w:val="0"/>
          <w:color w:val="auto"/>
          <w:sz w:val="24"/>
        </w:rPr>
      </w:pPr>
      <w:bookmarkStart w:id="52" w:name="_Toc445890952"/>
      <w:r w:rsidRPr="005302C5">
        <w:rPr>
          <w:b w:val="0"/>
          <w:color w:val="auto"/>
          <w:sz w:val="24"/>
        </w:rPr>
        <w:t xml:space="preserve">Figura </w:t>
      </w:r>
      <w:r w:rsidRPr="005302C5">
        <w:rPr>
          <w:b w:val="0"/>
          <w:color w:val="auto"/>
          <w:sz w:val="24"/>
        </w:rPr>
        <w:fldChar w:fldCharType="begin"/>
      </w:r>
      <w:r w:rsidRPr="005302C5">
        <w:rPr>
          <w:b w:val="0"/>
          <w:color w:val="auto"/>
          <w:sz w:val="24"/>
        </w:rPr>
        <w:instrText xml:space="preserve"> SEQ Figura \* ARABIC </w:instrText>
      </w:r>
      <w:r w:rsidRPr="005302C5">
        <w:rPr>
          <w:b w:val="0"/>
          <w:color w:val="auto"/>
          <w:sz w:val="24"/>
        </w:rPr>
        <w:fldChar w:fldCharType="separate"/>
      </w:r>
      <w:r w:rsidR="0080317C">
        <w:rPr>
          <w:b w:val="0"/>
          <w:noProof/>
          <w:color w:val="auto"/>
          <w:sz w:val="24"/>
        </w:rPr>
        <w:t>26</w:t>
      </w:r>
      <w:r w:rsidRPr="005302C5">
        <w:rPr>
          <w:b w:val="0"/>
          <w:color w:val="auto"/>
          <w:sz w:val="24"/>
        </w:rPr>
        <w:fldChar w:fldCharType="end"/>
      </w:r>
      <w:r w:rsidRPr="005302C5">
        <w:rPr>
          <w:b w:val="0"/>
          <w:color w:val="auto"/>
          <w:sz w:val="24"/>
        </w:rPr>
        <w:t xml:space="preserve"> – Design do Jogo das Perguntas</w:t>
      </w:r>
      <w:bookmarkEnd w:id="52"/>
    </w:p>
    <w:p w14:paraId="50A66A88" w14:textId="77777777" w:rsidR="00B272EA" w:rsidRDefault="00B272EA" w:rsidP="0092439F">
      <w:pPr>
        <w:jc w:val="center"/>
      </w:pPr>
      <w:r w:rsidRPr="00A01E69">
        <w:rPr>
          <w:noProof/>
        </w:rPr>
        <w:drawing>
          <wp:inline distT="0" distB="0" distL="0" distR="0" wp14:anchorId="4812881D" wp14:editId="615D7E09">
            <wp:extent cx="5391150" cy="3028950"/>
            <wp:effectExtent l="0" t="0" r="0" b="0"/>
            <wp:docPr id="24" name="Imagem 24" descr="C:\Users\Clara\Deskto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a\Desktop\av.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20972" cy="3045705"/>
                    </a:xfrm>
                    <a:prstGeom prst="rect">
                      <a:avLst/>
                    </a:prstGeom>
                    <a:noFill/>
                    <a:ln>
                      <a:noFill/>
                    </a:ln>
                  </pic:spPr>
                </pic:pic>
              </a:graphicData>
            </a:graphic>
          </wp:inline>
        </w:drawing>
      </w:r>
    </w:p>
    <w:p w14:paraId="3FB767BF" w14:textId="387ED644" w:rsidR="0092439F" w:rsidRDefault="0092439F" w:rsidP="00E53972">
      <w:pPr>
        <w:ind w:firstLine="284"/>
        <w:jc w:val="both"/>
      </w:pPr>
      <w:r w:rsidRPr="001874C2">
        <w:rPr>
          <w:sz w:val="20"/>
        </w:rPr>
        <w:t>Fonte: Autoria Pr</w:t>
      </w:r>
      <w:r>
        <w:rPr>
          <w:sz w:val="20"/>
        </w:rPr>
        <w:t>ópria (2016</w:t>
      </w:r>
      <w:r w:rsidRPr="001874C2">
        <w:rPr>
          <w:sz w:val="20"/>
        </w:rPr>
        <w:t>)</w:t>
      </w:r>
    </w:p>
    <w:p w14:paraId="286BBBDB" w14:textId="77777777" w:rsidR="00B272EA" w:rsidRPr="00765794" w:rsidRDefault="00B272EA" w:rsidP="0092439F">
      <w:pPr>
        <w:spacing w:before="240" w:after="240" w:line="360" w:lineRule="auto"/>
        <w:ind w:firstLine="709"/>
        <w:jc w:val="both"/>
      </w:pPr>
      <w:r>
        <w:t xml:space="preserve">Tendo em vista que a comunicação interpessoal é uma das maiores dificuldades da criança autista, como já foi explanado no tópico dedicado ao assunto, o jogo foi desenvolvido com o intuito de estimular a conversação na criança, pois, a influenciará a fazer perguntas no seu dia a dia sobre as coisas que a cercam. E para as que ainda não desenvolveram a leitura, o minijogo pode instigá-la a aprender. </w:t>
      </w:r>
    </w:p>
    <w:p w14:paraId="7DE3F8FB" w14:textId="635C9510" w:rsidR="00DC04D0" w:rsidRPr="001059E3" w:rsidRDefault="002A7A2D" w:rsidP="00DC04D0">
      <w:pPr>
        <w:pStyle w:val="Ttulo3"/>
        <w:spacing w:before="240" w:line="360" w:lineRule="auto"/>
        <w:rPr>
          <w:rFonts w:ascii="Times New Roman" w:hAnsi="Times New Roman" w:cs="Times New Roman"/>
          <w:color w:val="auto"/>
        </w:rPr>
      </w:pPr>
      <w:bookmarkStart w:id="53" w:name="_Toc445890996"/>
      <w:r>
        <w:rPr>
          <w:rFonts w:ascii="Times New Roman" w:hAnsi="Times New Roman" w:cs="Times New Roman"/>
          <w:color w:val="auto"/>
        </w:rPr>
        <w:t>4.5</w:t>
      </w:r>
      <w:r w:rsidR="00DC04D0">
        <w:rPr>
          <w:rFonts w:ascii="Times New Roman" w:hAnsi="Times New Roman" w:cs="Times New Roman"/>
          <w:color w:val="auto"/>
        </w:rPr>
        <w:t>.4</w:t>
      </w:r>
      <w:r w:rsidR="00DC04D0" w:rsidRPr="001059E3">
        <w:rPr>
          <w:rFonts w:ascii="Times New Roman" w:hAnsi="Times New Roman" w:cs="Times New Roman"/>
          <w:color w:val="auto"/>
        </w:rPr>
        <w:t xml:space="preserve"> </w:t>
      </w:r>
      <w:r w:rsidR="00DC04D0">
        <w:rPr>
          <w:rFonts w:ascii="Times New Roman" w:hAnsi="Times New Roman" w:cs="Times New Roman"/>
          <w:color w:val="auto"/>
        </w:rPr>
        <w:t>Labirinto</w:t>
      </w:r>
      <w:bookmarkEnd w:id="53"/>
    </w:p>
    <w:p w14:paraId="592804EC" w14:textId="77777777" w:rsidR="00260CDA" w:rsidRDefault="00260CDA" w:rsidP="00260CDA">
      <w:pPr>
        <w:spacing w:before="240" w:after="240" w:line="360" w:lineRule="auto"/>
        <w:ind w:firstLine="708"/>
        <w:jc w:val="both"/>
      </w:pPr>
      <w:r>
        <w:t>O labirinto é um jogo antigo e envolvente. Escolhido para ambientar as pirâmides do Egito, é o quarto minijogo do mapa.</w:t>
      </w:r>
    </w:p>
    <w:p w14:paraId="585CC781" w14:textId="02A6EE3F" w:rsidR="009068BB" w:rsidRPr="00FA6FB2" w:rsidRDefault="00260CDA" w:rsidP="00FA6FB2">
      <w:pPr>
        <w:spacing w:before="240" w:after="240" w:line="360" w:lineRule="auto"/>
        <w:ind w:firstLine="708"/>
        <w:jc w:val="both"/>
      </w:pPr>
      <w:r>
        <w:t xml:space="preserve">Neste </w:t>
      </w:r>
      <w:r>
        <w:rPr>
          <w:i/>
        </w:rPr>
        <w:t>game</w:t>
      </w:r>
      <w:r>
        <w:t xml:space="preserve">, a criança precisa ajudar o Kan a encontrar o caminho correto para chegar em seu próximo destino, o Rio Nilo. É constituído por um intrincado de caminhos, com o </w:t>
      </w:r>
      <w:r>
        <w:lastRenderedPageBreak/>
        <w:t>objetivo de ludibriar o jogador, fazendo-o seguir por um caminho que não o fará chegar ao destino final. Para movimentar o Kan pelas rotas, é necessário apenas que o jogador pressione as teclas: direita e esquerda, para cima e para baixo do computador. Ao se alcançar a saída desse labirinto se adquire 150 pontos. A tela do</w:t>
      </w:r>
      <w:r w:rsidR="00963FFD">
        <w:t xml:space="preserve"> jogo pode ser vista na Figura 27</w:t>
      </w:r>
      <w:r>
        <w:t>.</w:t>
      </w:r>
    </w:p>
    <w:p w14:paraId="261484DC" w14:textId="667041CA" w:rsidR="0092439F" w:rsidRPr="005302C5" w:rsidRDefault="005302C5" w:rsidP="00E53972">
      <w:pPr>
        <w:pStyle w:val="Legenda"/>
        <w:spacing w:after="0"/>
        <w:ind w:firstLine="284"/>
        <w:rPr>
          <w:b w:val="0"/>
          <w:color w:val="auto"/>
          <w:sz w:val="24"/>
        </w:rPr>
      </w:pPr>
      <w:bookmarkStart w:id="54" w:name="_Toc445890953"/>
      <w:r w:rsidRPr="005302C5">
        <w:rPr>
          <w:b w:val="0"/>
          <w:color w:val="auto"/>
          <w:sz w:val="24"/>
        </w:rPr>
        <w:t xml:space="preserve">Figura </w:t>
      </w:r>
      <w:r w:rsidRPr="005302C5">
        <w:rPr>
          <w:b w:val="0"/>
          <w:color w:val="auto"/>
          <w:sz w:val="24"/>
        </w:rPr>
        <w:fldChar w:fldCharType="begin"/>
      </w:r>
      <w:r w:rsidRPr="005302C5">
        <w:rPr>
          <w:b w:val="0"/>
          <w:color w:val="auto"/>
          <w:sz w:val="24"/>
        </w:rPr>
        <w:instrText xml:space="preserve"> SEQ Figura \* ARABIC </w:instrText>
      </w:r>
      <w:r w:rsidRPr="005302C5">
        <w:rPr>
          <w:b w:val="0"/>
          <w:color w:val="auto"/>
          <w:sz w:val="24"/>
        </w:rPr>
        <w:fldChar w:fldCharType="separate"/>
      </w:r>
      <w:r w:rsidR="0080317C">
        <w:rPr>
          <w:b w:val="0"/>
          <w:noProof/>
          <w:color w:val="auto"/>
          <w:sz w:val="24"/>
        </w:rPr>
        <w:t>27</w:t>
      </w:r>
      <w:r w:rsidRPr="005302C5">
        <w:rPr>
          <w:b w:val="0"/>
          <w:color w:val="auto"/>
          <w:sz w:val="24"/>
        </w:rPr>
        <w:fldChar w:fldCharType="end"/>
      </w:r>
      <w:r w:rsidRPr="005302C5">
        <w:rPr>
          <w:b w:val="0"/>
          <w:color w:val="auto"/>
          <w:sz w:val="24"/>
        </w:rPr>
        <w:t xml:space="preserve"> – Design do Labirinto</w:t>
      </w:r>
      <w:bookmarkEnd w:id="54"/>
    </w:p>
    <w:p w14:paraId="2B4CB6C8" w14:textId="77777777" w:rsidR="00260CDA" w:rsidRDefault="00260CDA" w:rsidP="0092439F">
      <w:pPr>
        <w:jc w:val="center"/>
      </w:pPr>
      <w:r w:rsidRPr="00F06EAC">
        <w:rPr>
          <w:noProof/>
        </w:rPr>
        <w:drawing>
          <wp:inline distT="0" distB="0" distL="0" distR="0" wp14:anchorId="2431F067" wp14:editId="386958E0">
            <wp:extent cx="5387340" cy="3028950"/>
            <wp:effectExtent l="0" t="0" r="3810" b="0"/>
            <wp:docPr id="25" name="Imagem 25" descr="C:\Users\Clara\Desktop\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ra\Desktop\lab.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7875" cy="3040495"/>
                    </a:xfrm>
                    <a:prstGeom prst="rect">
                      <a:avLst/>
                    </a:prstGeom>
                    <a:noFill/>
                    <a:ln>
                      <a:noFill/>
                    </a:ln>
                  </pic:spPr>
                </pic:pic>
              </a:graphicData>
            </a:graphic>
          </wp:inline>
        </w:drawing>
      </w:r>
    </w:p>
    <w:p w14:paraId="34D509EE" w14:textId="77777777" w:rsidR="0092439F" w:rsidRDefault="0092439F" w:rsidP="00E53972">
      <w:pPr>
        <w:ind w:firstLine="284"/>
        <w:jc w:val="both"/>
      </w:pPr>
      <w:r w:rsidRPr="001874C2">
        <w:rPr>
          <w:sz w:val="20"/>
        </w:rPr>
        <w:t>Fonte: Autoria Pr</w:t>
      </w:r>
      <w:r>
        <w:rPr>
          <w:sz w:val="20"/>
        </w:rPr>
        <w:t>ópria (2016</w:t>
      </w:r>
      <w:r w:rsidRPr="001874C2">
        <w:rPr>
          <w:sz w:val="20"/>
        </w:rPr>
        <w:t>)</w:t>
      </w:r>
    </w:p>
    <w:p w14:paraId="330A9032" w14:textId="740A68A5" w:rsidR="00C57553" w:rsidRDefault="00260CDA" w:rsidP="00260CDA">
      <w:pPr>
        <w:spacing w:before="240" w:after="240" w:line="360" w:lineRule="auto"/>
        <w:ind w:firstLine="708"/>
        <w:jc w:val="both"/>
      </w:pPr>
      <w:r>
        <w:t xml:space="preserve">A escolha deste respaldou-se </w:t>
      </w:r>
      <w:r w:rsidR="008C2D94">
        <w:t>no que disseram Silva e Nó</w:t>
      </w:r>
      <w:r w:rsidR="00C57553">
        <w:t>brega (</w:t>
      </w:r>
      <w:r w:rsidR="008C2D94">
        <w:t>2011</w:t>
      </w:r>
      <w:r w:rsidR="00C57553">
        <w:t>), ao afirmarem que estimula o raciocínio</w:t>
      </w:r>
      <w:r w:rsidR="00EF0A84">
        <w:t xml:space="preserve"> ló</w:t>
      </w:r>
      <w:r w:rsidR="00C57553">
        <w:t>gico infantil, visão espacial, coordenaç</w:t>
      </w:r>
      <w:r w:rsidR="00EF0A84">
        <w:t>ão motora e</w:t>
      </w:r>
      <w:r w:rsidR="00C57553">
        <w:t xml:space="preserve"> a criatividade. </w:t>
      </w:r>
      <w:r w:rsidR="00EF0A84">
        <w:t>Esses jogos que levam a outros caminhos, ou a becos sem saída, ensinam às crianças a planejarem e memorizar</w:t>
      </w:r>
      <w:r w:rsidR="008E7155">
        <w:t>em</w:t>
      </w:r>
      <w:r w:rsidR="00EF0A84">
        <w:t xml:space="preserve"> os caminhos já percorridos.</w:t>
      </w:r>
      <w:r w:rsidR="008E7155">
        <w:t xml:space="preserve"> </w:t>
      </w:r>
    </w:p>
    <w:p w14:paraId="3FF48F80" w14:textId="1A82895F" w:rsidR="00260CDA" w:rsidRPr="00E417F4" w:rsidRDefault="00C31640" w:rsidP="008E7155">
      <w:pPr>
        <w:spacing w:before="240" w:after="240" w:line="360" w:lineRule="auto"/>
        <w:ind w:firstLine="708"/>
        <w:jc w:val="both"/>
      </w:pPr>
      <w:r>
        <w:t>Desta forma, manté</w:t>
      </w:r>
      <w:r w:rsidR="008E7155">
        <w:t>m a criança autista na sua zona de conforto ao lidar com raciocínio lógico, e atinge também sua dificuldade, ao passo que começa a estimular a criatividade de forma imaginativa, que como já foi citado, é uma das suas maiores dificuldades de compreensão.</w:t>
      </w:r>
      <w:r w:rsidR="008E7155" w:rsidRPr="00E417F4">
        <w:t xml:space="preserve"> </w:t>
      </w:r>
    </w:p>
    <w:p w14:paraId="6CE720D8" w14:textId="3FA12B77" w:rsidR="00DC04D0" w:rsidRDefault="002A7A2D" w:rsidP="00DC04D0">
      <w:pPr>
        <w:pStyle w:val="Ttulo3"/>
        <w:spacing w:before="240" w:line="360" w:lineRule="auto"/>
        <w:rPr>
          <w:rFonts w:ascii="Times New Roman" w:hAnsi="Times New Roman" w:cs="Times New Roman"/>
          <w:color w:val="auto"/>
        </w:rPr>
      </w:pPr>
      <w:bookmarkStart w:id="55" w:name="_Toc445890997"/>
      <w:r>
        <w:rPr>
          <w:rFonts w:ascii="Times New Roman" w:hAnsi="Times New Roman" w:cs="Times New Roman"/>
          <w:color w:val="auto"/>
        </w:rPr>
        <w:t>4.5</w:t>
      </w:r>
      <w:r w:rsidR="00DC04D0">
        <w:rPr>
          <w:rFonts w:ascii="Times New Roman" w:hAnsi="Times New Roman" w:cs="Times New Roman"/>
          <w:color w:val="auto"/>
        </w:rPr>
        <w:t>.5</w:t>
      </w:r>
      <w:r w:rsidR="00DC04D0" w:rsidRPr="001059E3">
        <w:rPr>
          <w:rFonts w:ascii="Times New Roman" w:hAnsi="Times New Roman" w:cs="Times New Roman"/>
          <w:color w:val="auto"/>
        </w:rPr>
        <w:t xml:space="preserve"> </w:t>
      </w:r>
      <w:r w:rsidR="00DC04D0">
        <w:rPr>
          <w:rFonts w:ascii="Times New Roman" w:hAnsi="Times New Roman" w:cs="Times New Roman"/>
          <w:color w:val="auto"/>
        </w:rPr>
        <w:t>Jogo do Desvio</w:t>
      </w:r>
      <w:bookmarkEnd w:id="55"/>
    </w:p>
    <w:p w14:paraId="714113A5" w14:textId="77777777" w:rsidR="0072395D" w:rsidRDefault="0072395D" w:rsidP="0072395D">
      <w:pPr>
        <w:spacing w:before="240" w:line="360" w:lineRule="auto"/>
        <w:ind w:firstLine="708"/>
        <w:jc w:val="both"/>
      </w:pPr>
      <w:r>
        <w:t xml:space="preserve">Seguindo a sequência, este é o quinto minijogo do mapa, ambientado no Rio Nilo. Considerado de nível fácil, com o objetivo de divertir a criança com um estilo de jogo já conhecido. O ensino, porém, desta feita, fica sob a responsabilidade do Kan ao desenvolver na criança a consciência de uma educação ambiental, indicando ser errado colocar lixo em rios. </w:t>
      </w:r>
    </w:p>
    <w:p w14:paraId="689B8F4F" w14:textId="44DCA2E2" w:rsidR="0072395D" w:rsidRDefault="0072395D" w:rsidP="0072395D">
      <w:pPr>
        <w:spacing w:before="240" w:line="360" w:lineRule="auto"/>
        <w:ind w:firstLine="708"/>
        <w:jc w:val="both"/>
      </w:pPr>
      <w:r>
        <w:lastRenderedPageBreak/>
        <w:t>O jogo consiste em um barco velejando em um rio, onde o intuído é desviar dos obstáculos que vão surgindo aleatoriamente. A cada obstáculo ultrapassado ganha-se um ponto e quanto mais obstáculos a criança conseguir desviar, mais rápido o barco veleja</w:t>
      </w:r>
      <w:r w:rsidR="000C5D84">
        <w:t xml:space="preserve"> (Figura 28)</w:t>
      </w:r>
      <w:r>
        <w:t>. Para fazer com que o barco desvie dos obstáculos, basta pressionar as teclas: esquerda e direita do computador, isto sendo exemplificado na figura abaixo.</w:t>
      </w:r>
    </w:p>
    <w:p w14:paraId="659AC703" w14:textId="77777777" w:rsidR="00FD4545" w:rsidRDefault="00FD4545" w:rsidP="005302C5">
      <w:pPr>
        <w:pStyle w:val="Legenda"/>
        <w:spacing w:after="0"/>
        <w:ind w:firstLine="709"/>
        <w:rPr>
          <w:b w:val="0"/>
          <w:color w:val="auto"/>
          <w:sz w:val="24"/>
        </w:rPr>
      </w:pPr>
    </w:p>
    <w:p w14:paraId="16A5297D" w14:textId="7DD1AC15" w:rsidR="0092439F" w:rsidRPr="005302C5" w:rsidRDefault="005302C5" w:rsidP="00E53972">
      <w:pPr>
        <w:pStyle w:val="Legenda"/>
        <w:spacing w:after="0"/>
        <w:ind w:firstLine="284"/>
        <w:rPr>
          <w:b w:val="0"/>
          <w:color w:val="auto"/>
          <w:sz w:val="24"/>
        </w:rPr>
      </w:pPr>
      <w:bookmarkStart w:id="56" w:name="_Toc445890954"/>
      <w:r w:rsidRPr="005302C5">
        <w:rPr>
          <w:b w:val="0"/>
          <w:color w:val="auto"/>
          <w:sz w:val="24"/>
        </w:rPr>
        <w:t xml:space="preserve">Figura </w:t>
      </w:r>
      <w:r w:rsidRPr="005302C5">
        <w:rPr>
          <w:b w:val="0"/>
          <w:color w:val="auto"/>
          <w:sz w:val="24"/>
        </w:rPr>
        <w:fldChar w:fldCharType="begin"/>
      </w:r>
      <w:r w:rsidRPr="005302C5">
        <w:rPr>
          <w:b w:val="0"/>
          <w:color w:val="auto"/>
          <w:sz w:val="24"/>
        </w:rPr>
        <w:instrText xml:space="preserve"> SEQ Figura \* ARABIC </w:instrText>
      </w:r>
      <w:r w:rsidRPr="005302C5">
        <w:rPr>
          <w:b w:val="0"/>
          <w:color w:val="auto"/>
          <w:sz w:val="24"/>
        </w:rPr>
        <w:fldChar w:fldCharType="separate"/>
      </w:r>
      <w:r w:rsidR="0080317C">
        <w:rPr>
          <w:b w:val="0"/>
          <w:noProof/>
          <w:color w:val="auto"/>
          <w:sz w:val="24"/>
        </w:rPr>
        <w:t>28</w:t>
      </w:r>
      <w:r w:rsidRPr="005302C5">
        <w:rPr>
          <w:b w:val="0"/>
          <w:color w:val="auto"/>
          <w:sz w:val="24"/>
        </w:rPr>
        <w:fldChar w:fldCharType="end"/>
      </w:r>
      <w:r w:rsidRPr="005302C5">
        <w:rPr>
          <w:b w:val="0"/>
          <w:color w:val="auto"/>
          <w:sz w:val="24"/>
        </w:rPr>
        <w:t xml:space="preserve"> – Design do Jogo do Desvio</w:t>
      </w:r>
      <w:bookmarkEnd w:id="56"/>
    </w:p>
    <w:p w14:paraId="32D5B8F8" w14:textId="279FC3EC" w:rsidR="0072395D" w:rsidRDefault="00FA6FB2" w:rsidP="0092439F">
      <w:pPr>
        <w:jc w:val="center"/>
      </w:pPr>
      <w:r w:rsidRPr="00FA6FB2">
        <w:rPr>
          <w:noProof/>
        </w:rPr>
        <w:drawing>
          <wp:inline distT="0" distB="0" distL="0" distR="0" wp14:anchorId="4195DD0A" wp14:editId="5E3730F3">
            <wp:extent cx="5415280" cy="3114675"/>
            <wp:effectExtent l="0" t="0" r="0" b="9525"/>
            <wp:docPr id="37" name="Imagem 37" descr="C:\Users\Clara\Desktop\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ra\Desktop\de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7831" cy="3127646"/>
                    </a:xfrm>
                    <a:prstGeom prst="rect">
                      <a:avLst/>
                    </a:prstGeom>
                    <a:noFill/>
                    <a:ln>
                      <a:noFill/>
                    </a:ln>
                  </pic:spPr>
                </pic:pic>
              </a:graphicData>
            </a:graphic>
          </wp:inline>
        </w:drawing>
      </w:r>
    </w:p>
    <w:p w14:paraId="6D821D2D" w14:textId="24259D3A" w:rsidR="0092439F" w:rsidRDefault="0092439F" w:rsidP="00E53972">
      <w:pPr>
        <w:ind w:firstLine="284"/>
        <w:jc w:val="both"/>
      </w:pPr>
      <w:r w:rsidRPr="001874C2">
        <w:rPr>
          <w:sz w:val="20"/>
        </w:rPr>
        <w:t>Fonte: Autoria Pr</w:t>
      </w:r>
      <w:r>
        <w:rPr>
          <w:sz w:val="20"/>
        </w:rPr>
        <w:t>ópria (2016</w:t>
      </w:r>
      <w:r w:rsidRPr="001874C2">
        <w:rPr>
          <w:sz w:val="20"/>
        </w:rPr>
        <w:t>)</w:t>
      </w:r>
    </w:p>
    <w:p w14:paraId="61EF22F4" w14:textId="4F0392D5" w:rsidR="0072395D" w:rsidRDefault="0072395D" w:rsidP="0072395D">
      <w:pPr>
        <w:spacing w:before="240" w:line="360" w:lineRule="auto"/>
        <w:ind w:firstLine="708"/>
        <w:jc w:val="both"/>
      </w:pPr>
      <w:r>
        <w:t xml:space="preserve"> Se por algum motivo o barco acabar colidindo em algum dos obstáculos, o jogo acaba e a criança tem a opção de jogar novamente ou voltar a tela inicial (o mapa da aventura), co</w:t>
      </w:r>
      <w:r w:rsidR="00A15207">
        <w:t xml:space="preserve">mo já demonstrado na Figura </w:t>
      </w:r>
      <w:r w:rsidR="001412D1">
        <w:t>18</w:t>
      </w:r>
      <w:r>
        <w:t xml:space="preserve"> no tópico 4.1.</w:t>
      </w:r>
    </w:p>
    <w:p w14:paraId="2E1CD74A" w14:textId="32425EE6" w:rsidR="0072395D" w:rsidRDefault="0072395D" w:rsidP="0072395D">
      <w:pPr>
        <w:spacing w:before="240" w:line="360" w:lineRule="auto"/>
        <w:ind w:firstLine="708"/>
        <w:jc w:val="both"/>
      </w:pPr>
      <w:r>
        <w:t xml:space="preserve">Além dos motivos já apresentados, esse jogo foi escolhido por atrair a atenção do jogador, visando exercitar a concentração e a paciência, sendo o trabalho a atenção o objetivo principal de ajuda a criança autista, pois, segundo a médica pediatra e psiquiatria infantil, Fátima Dourado (2012 apud Autismo Brasil, 2016) existem associações da PEA com o transtorno de déficit de atenção com hiperatividade (TDAH). </w:t>
      </w:r>
      <w:r w:rsidR="00802720">
        <w:t>Assim sendo, as</w:t>
      </w:r>
      <w:r>
        <w:t xml:space="preserve"> habilidades </w:t>
      </w:r>
      <w:r w:rsidR="00802720">
        <w:t xml:space="preserve">necessárias para </w:t>
      </w:r>
      <w:r>
        <w:t xml:space="preserve">que </w:t>
      </w:r>
      <w:r w:rsidR="00802720">
        <w:t xml:space="preserve">se </w:t>
      </w:r>
      <w:r>
        <w:t>consiga desviar da maior qu</w:t>
      </w:r>
      <w:r w:rsidR="00802720">
        <w:t>antidade de obstáculos possível, ajudará ao autista nas suas dificuldades já mencionadas.</w:t>
      </w:r>
    </w:p>
    <w:p w14:paraId="12DF8075" w14:textId="08D52D19" w:rsidR="00DC04D0" w:rsidRDefault="002A7A2D" w:rsidP="00DC04D0">
      <w:pPr>
        <w:pStyle w:val="Ttulo3"/>
        <w:spacing w:before="240" w:line="360" w:lineRule="auto"/>
        <w:rPr>
          <w:rFonts w:ascii="Times New Roman" w:hAnsi="Times New Roman" w:cs="Times New Roman"/>
          <w:color w:val="auto"/>
        </w:rPr>
      </w:pPr>
      <w:bookmarkStart w:id="57" w:name="_Toc445890998"/>
      <w:r>
        <w:rPr>
          <w:rFonts w:ascii="Times New Roman" w:hAnsi="Times New Roman" w:cs="Times New Roman"/>
          <w:color w:val="auto"/>
        </w:rPr>
        <w:t>4.5</w:t>
      </w:r>
      <w:r w:rsidR="00DC04D0">
        <w:rPr>
          <w:rFonts w:ascii="Times New Roman" w:hAnsi="Times New Roman" w:cs="Times New Roman"/>
          <w:color w:val="auto"/>
        </w:rPr>
        <w:t>.6</w:t>
      </w:r>
      <w:r w:rsidR="00DC04D0" w:rsidRPr="001059E3">
        <w:rPr>
          <w:rFonts w:ascii="Times New Roman" w:hAnsi="Times New Roman" w:cs="Times New Roman"/>
          <w:color w:val="auto"/>
        </w:rPr>
        <w:t xml:space="preserve"> </w:t>
      </w:r>
      <w:r w:rsidR="003D4008">
        <w:rPr>
          <w:rFonts w:ascii="Times New Roman" w:hAnsi="Times New Roman" w:cs="Times New Roman"/>
          <w:color w:val="auto"/>
        </w:rPr>
        <w:t>Jogo da Sequência</w:t>
      </w:r>
      <w:bookmarkEnd w:id="57"/>
    </w:p>
    <w:p w14:paraId="3D73C2EE" w14:textId="77777777" w:rsidR="00141C23" w:rsidRDefault="00141C23" w:rsidP="00141C23">
      <w:pPr>
        <w:spacing w:before="240" w:line="360" w:lineRule="auto"/>
        <w:ind w:firstLine="709"/>
        <w:jc w:val="both"/>
      </w:pPr>
      <w:r>
        <w:t xml:space="preserve">Este caracteriza por ser o sexto minijogo das Aventuras de Kan, o jogo da sequência, ambientado na casa do personagem principal e contém dois desafios intrínsecos em si. </w:t>
      </w:r>
    </w:p>
    <w:p w14:paraId="1D0A0293" w14:textId="172136E5" w:rsidR="00141C23" w:rsidRDefault="00141C23" w:rsidP="00141C23">
      <w:pPr>
        <w:spacing w:before="240" w:line="360" w:lineRule="auto"/>
        <w:ind w:firstLine="709"/>
        <w:jc w:val="both"/>
      </w:pPr>
      <w:r>
        <w:lastRenderedPageBreak/>
        <w:t>São dispostas cinco imagens na tela que contam uma história social, e a escolhida foi o Kan abrindo a porta de casa, abraçando a mãe, lavando as mãos, comendo e escovando os dentes, pois o próximo passo seria ir para a escola. Porém, elas serão mostradas em uma sequência aleatória produzida pelo computador e mostrada durante alguns segundos. Logo essa tela mudar</w:t>
      </w:r>
      <w:r w:rsidR="00003C97">
        <w:t>á para o que se está na Figura 29</w:t>
      </w:r>
      <w:r>
        <w:t xml:space="preserve">, e o jogador terá a responsabilidade de clicar em cada carta na sequência correta em que cada uma deveria estar, com o seu primeiro clique correspondendo ao primeiro ato e assim sucessivamente até o seu final. </w:t>
      </w:r>
    </w:p>
    <w:p w14:paraId="59B910B2" w14:textId="45A2257F" w:rsidR="0092439F" w:rsidRPr="005302C5" w:rsidRDefault="005302C5" w:rsidP="00E53972">
      <w:pPr>
        <w:pStyle w:val="Legenda"/>
        <w:spacing w:after="0"/>
        <w:ind w:firstLine="284"/>
        <w:rPr>
          <w:b w:val="0"/>
          <w:color w:val="auto"/>
          <w:sz w:val="24"/>
        </w:rPr>
      </w:pPr>
      <w:bookmarkStart w:id="58" w:name="_Toc445890955"/>
      <w:r w:rsidRPr="005302C5">
        <w:rPr>
          <w:b w:val="0"/>
          <w:color w:val="auto"/>
          <w:sz w:val="24"/>
        </w:rPr>
        <w:t xml:space="preserve">Figura </w:t>
      </w:r>
      <w:r w:rsidRPr="005302C5">
        <w:rPr>
          <w:b w:val="0"/>
          <w:color w:val="auto"/>
          <w:sz w:val="24"/>
        </w:rPr>
        <w:fldChar w:fldCharType="begin"/>
      </w:r>
      <w:r w:rsidRPr="005302C5">
        <w:rPr>
          <w:b w:val="0"/>
          <w:color w:val="auto"/>
          <w:sz w:val="24"/>
        </w:rPr>
        <w:instrText xml:space="preserve"> SEQ Figura \* ARABIC </w:instrText>
      </w:r>
      <w:r w:rsidRPr="005302C5">
        <w:rPr>
          <w:b w:val="0"/>
          <w:color w:val="auto"/>
          <w:sz w:val="24"/>
        </w:rPr>
        <w:fldChar w:fldCharType="separate"/>
      </w:r>
      <w:r w:rsidR="0080317C">
        <w:rPr>
          <w:b w:val="0"/>
          <w:noProof/>
          <w:color w:val="auto"/>
          <w:sz w:val="24"/>
        </w:rPr>
        <w:t>29</w:t>
      </w:r>
      <w:r w:rsidRPr="005302C5">
        <w:rPr>
          <w:b w:val="0"/>
          <w:color w:val="auto"/>
          <w:sz w:val="24"/>
        </w:rPr>
        <w:fldChar w:fldCharType="end"/>
      </w:r>
      <w:r w:rsidRPr="005302C5">
        <w:rPr>
          <w:b w:val="0"/>
          <w:color w:val="auto"/>
          <w:sz w:val="24"/>
        </w:rPr>
        <w:t xml:space="preserve"> – Design do Jogo da Sequência com as cartas perguntas</w:t>
      </w:r>
      <w:bookmarkEnd w:id="58"/>
    </w:p>
    <w:p w14:paraId="24117A46" w14:textId="77777777" w:rsidR="00141C23" w:rsidRDefault="00141C23" w:rsidP="0092439F">
      <w:pPr>
        <w:jc w:val="center"/>
      </w:pPr>
      <w:r w:rsidRPr="007411BA">
        <w:rPr>
          <w:noProof/>
        </w:rPr>
        <w:drawing>
          <wp:inline distT="0" distB="0" distL="0" distR="0" wp14:anchorId="369F3F38" wp14:editId="500E6F25">
            <wp:extent cx="5349240" cy="3228975"/>
            <wp:effectExtent l="0" t="0" r="3810" b="9525"/>
            <wp:docPr id="23" name="Imagem 23" descr="C:\Users\Clara\Desktop\seq - v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ra\Desktop\seq - vir.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67069" cy="3239737"/>
                    </a:xfrm>
                    <a:prstGeom prst="rect">
                      <a:avLst/>
                    </a:prstGeom>
                    <a:noFill/>
                    <a:ln>
                      <a:noFill/>
                    </a:ln>
                  </pic:spPr>
                </pic:pic>
              </a:graphicData>
            </a:graphic>
          </wp:inline>
        </w:drawing>
      </w:r>
    </w:p>
    <w:p w14:paraId="74208C7B" w14:textId="44D58675" w:rsidR="0092439F" w:rsidRDefault="0092439F" w:rsidP="00E53972">
      <w:pPr>
        <w:ind w:firstLine="284"/>
        <w:jc w:val="both"/>
      </w:pPr>
      <w:r w:rsidRPr="001874C2">
        <w:rPr>
          <w:sz w:val="20"/>
        </w:rPr>
        <w:t>Fonte: Autoria Pr</w:t>
      </w:r>
      <w:r>
        <w:rPr>
          <w:sz w:val="20"/>
        </w:rPr>
        <w:t>ópria (2016</w:t>
      </w:r>
      <w:r w:rsidRPr="001874C2">
        <w:rPr>
          <w:sz w:val="20"/>
        </w:rPr>
        <w:t>)</w:t>
      </w:r>
    </w:p>
    <w:p w14:paraId="278036AA" w14:textId="4E6A1DB2" w:rsidR="00141C23" w:rsidRDefault="00141C23" w:rsidP="00141C23">
      <w:pPr>
        <w:spacing w:before="240" w:line="360" w:lineRule="auto"/>
        <w:ind w:firstLine="709"/>
        <w:jc w:val="both"/>
      </w:pPr>
      <w:r>
        <w:t>Se não resp</w:t>
      </w:r>
      <w:r w:rsidR="00003C97">
        <w:t>onder corretamente, a Figura 17</w:t>
      </w:r>
      <w:r>
        <w:t xml:space="preserve"> no tópico 4.1 mostra o que acontece. E caso se acerte, é atribuído 500 pontos. Além disto, existe uma diferença nesse jogo. Existe na tela de acerto um link para uma explicação, ao clica-la será redirecionado a uma página cujo o Kan está explicando a importância de cada uma daquelas atitudes e o motivo delas ocorrerem naquela sequência.</w:t>
      </w:r>
    </w:p>
    <w:p w14:paraId="7CBDDA97" w14:textId="77777777" w:rsidR="00141C23" w:rsidRDefault="00141C23" w:rsidP="00141C23">
      <w:pPr>
        <w:spacing w:before="240" w:line="360" w:lineRule="auto"/>
        <w:ind w:firstLine="709"/>
        <w:jc w:val="both"/>
      </w:pPr>
      <w:r>
        <w:t>Isto é feito, pois esse jogo foi baseado em uma prática comum da metodologia TEACCH e nas chamadas “Histórias Sociais”, geralmente feitas com materiais como o papel. É um recurso pedagógico que ajuda a compensar as dificuldades cognitivas de pessoas com PEA, ao passo que explica e expressa algo que é abstrato de forma visual e concreta, tornando claros os detalhes importantes em uma situação de conflito. Ajudando desse modo a lembrar o que deve ser feito em uma dada situação, fornecendo também uma estratégia de ação para o futuro (ASSOCIAÇÃO PANDORGA, 2014).</w:t>
      </w:r>
    </w:p>
    <w:p w14:paraId="1A77D3F6" w14:textId="77777777" w:rsidR="00141C23" w:rsidRDefault="00141C23" w:rsidP="00141C23">
      <w:pPr>
        <w:spacing w:before="240" w:line="360" w:lineRule="auto"/>
        <w:ind w:firstLine="709"/>
        <w:jc w:val="both"/>
      </w:pPr>
      <w:r>
        <w:lastRenderedPageBreak/>
        <w:t xml:space="preserve">No caso, a história social foi escolhida para se adaptar a todo o contexto já contado durante o jogo, aproveitando principalmente os ambientes que viriam a seguir, ônibus e escola. Ressaltando a importância do carinho a mãe, de lavar as mãos antes de comer, e escovar os dentes após essa atividade. </w:t>
      </w:r>
    </w:p>
    <w:p w14:paraId="020B36A6" w14:textId="02F3908A" w:rsidR="00141C23" w:rsidRDefault="00141C23" w:rsidP="00141C23">
      <w:pPr>
        <w:spacing w:before="240" w:line="360" w:lineRule="auto"/>
        <w:ind w:firstLine="709"/>
        <w:jc w:val="both"/>
      </w:pPr>
      <w:r>
        <w:t>O uso do temporizador, foi um recurso para trazer o lúdico de forma mais emblemática ao jog</w:t>
      </w:r>
      <w:r w:rsidR="00C31640">
        <w:t xml:space="preserve">o. Pois, por mais que o foco </w:t>
      </w:r>
      <w:r>
        <w:t>estej</w:t>
      </w:r>
      <w:r w:rsidR="00C31640">
        <w:t>a na história social, se fazia d</w:t>
      </w:r>
      <w:r>
        <w:t xml:space="preserve">e essencial importância o uso de alguma ferramenta que </w:t>
      </w:r>
      <w:r w:rsidR="00C31640">
        <w:t>a tornasse</w:t>
      </w:r>
      <w:r>
        <w:t xml:space="preserve"> em algo mais próximo de um jogo. </w:t>
      </w:r>
    </w:p>
    <w:p w14:paraId="033C2D37" w14:textId="1C5D3A13" w:rsidR="00141C23" w:rsidRPr="000A4BD1" w:rsidRDefault="00141C23" w:rsidP="00141C23">
      <w:pPr>
        <w:spacing w:before="240" w:line="360" w:lineRule="auto"/>
        <w:ind w:firstLine="709"/>
        <w:jc w:val="both"/>
      </w:pPr>
      <w:r>
        <w:t>Uni</w:t>
      </w:r>
      <w:r w:rsidR="00811D31">
        <w:t>n</w:t>
      </w:r>
      <w:r>
        <w:t>do assim uma ferramenta já conhecida dos profissionais, com a tecnologia que vem se tornando o passatempo preferido das crianças com autismo.</w:t>
      </w:r>
    </w:p>
    <w:p w14:paraId="11C1F537" w14:textId="43BE1459" w:rsidR="00DC04D0" w:rsidRDefault="002A7A2D" w:rsidP="00DC04D0">
      <w:pPr>
        <w:pStyle w:val="Ttulo3"/>
        <w:spacing w:before="240" w:line="360" w:lineRule="auto"/>
        <w:rPr>
          <w:rFonts w:ascii="Times New Roman" w:hAnsi="Times New Roman" w:cs="Times New Roman"/>
          <w:color w:val="auto"/>
        </w:rPr>
      </w:pPr>
      <w:bookmarkStart w:id="59" w:name="_Toc445890999"/>
      <w:r>
        <w:rPr>
          <w:rFonts w:ascii="Times New Roman" w:hAnsi="Times New Roman" w:cs="Times New Roman"/>
          <w:color w:val="auto"/>
        </w:rPr>
        <w:t>4.5</w:t>
      </w:r>
      <w:r w:rsidR="00DC04D0">
        <w:rPr>
          <w:rFonts w:ascii="Times New Roman" w:hAnsi="Times New Roman" w:cs="Times New Roman"/>
          <w:color w:val="auto"/>
        </w:rPr>
        <w:t>.7</w:t>
      </w:r>
      <w:r w:rsidR="00DC04D0" w:rsidRPr="001059E3">
        <w:rPr>
          <w:rFonts w:ascii="Times New Roman" w:hAnsi="Times New Roman" w:cs="Times New Roman"/>
          <w:color w:val="auto"/>
        </w:rPr>
        <w:t xml:space="preserve"> Jogo </w:t>
      </w:r>
      <w:r w:rsidR="00DC04D0">
        <w:rPr>
          <w:rFonts w:ascii="Times New Roman" w:hAnsi="Times New Roman" w:cs="Times New Roman"/>
          <w:color w:val="auto"/>
        </w:rPr>
        <w:t>das Faces</w:t>
      </w:r>
      <w:bookmarkEnd w:id="59"/>
    </w:p>
    <w:p w14:paraId="5CA1EA03" w14:textId="6620A8C9" w:rsidR="00FA6FB2" w:rsidRPr="00E53972" w:rsidRDefault="00DC04D0" w:rsidP="00E53972">
      <w:pPr>
        <w:spacing w:before="240" w:line="360" w:lineRule="auto"/>
        <w:ind w:firstLine="709"/>
        <w:jc w:val="both"/>
      </w:pPr>
      <w:r w:rsidRPr="007A2C2E">
        <w:t>Ambientado no ônibus escolar, o usuário terá que identificar a expressão de cinco crianças que ficticiamente estão presentes no ônibus, devendo responder o sentimento de cada uma delas através de suas expressões faciais.</w:t>
      </w:r>
      <w:r>
        <w:t xml:space="preserve"> As cinco emoções estarão listadas em um &lt;select&gt;, a cargo de facilitar a identificação</w:t>
      </w:r>
      <w:r w:rsidR="00130BBB">
        <w:t xml:space="preserve">, isso pode ser melhor visualizado na Figura </w:t>
      </w:r>
      <w:r w:rsidR="00E81BE1">
        <w:t>30</w:t>
      </w:r>
      <w:r>
        <w:t>. A cada acerto se recebe 20 pontos, e a cada erro é retirado 10</w:t>
      </w:r>
      <w:bookmarkStart w:id="60" w:name="_Toc445890956"/>
      <w:r w:rsidR="00E53972">
        <w:t xml:space="preserve"> pontos da sua pontuação final.</w:t>
      </w:r>
    </w:p>
    <w:p w14:paraId="0295EADC" w14:textId="48AE29BF" w:rsidR="0092439F" w:rsidRPr="005302C5" w:rsidRDefault="00FA6FB2" w:rsidP="00FA6FB2">
      <w:pPr>
        <w:pStyle w:val="Legenda"/>
        <w:spacing w:after="0"/>
        <w:ind w:firstLine="284"/>
        <w:rPr>
          <w:b w:val="0"/>
          <w:color w:val="auto"/>
          <w:sz w:val="24"/>
        </w:rPr>
      </w:pPr>
      <w:r>
        <w:rPr>
          <w:b w:val="0"/>
          <w:color w:val="auto"/>
          <w:sz w:val="24"/>
        </w:rPr>
        <w:t xml:space="preserve"> </w:t>
      </w:r>
      <w:r w:rsidR="005302C5" w:rsidRPr="005302C5">
        <w:rPr>
          <w:b w:val="0"/>
          <w:color w:val="auto"/>
          <w:sz w:val="24"/>
        </w:rPr>
        <w:t xml:space="preserve">Figura </w:t>
      </w:r>
      <w:r w:rsidR="005302C5" w:rsidRPr="005302C5">
        <w:rPr>
          <w:b w:val="0"/>
          <w:color w:val="auto"/>
          <w:sz w:val="24"/>
        </w:rPr>
        <w:fldChar w:fldCharType="begin"/>
      </w:r>
      <w:r w:rsidR="005302C5" w:rsidRPr="005302C5">
        <w:rPr>
          <w:b w:val="0"/>
          <w:color w:val="auto"/>
          <w:sz w:val="24"/>
        </w:rPr>
        <w:instrText xml:space="preserve"> SEQ Figura \* ARABIC </w:instrText>
      </w:r>
      <w:r w:rsidR="005302C5" w:rsidRPr="005302C5">
        <w:rPr>
          <w:b w:val="0"/>
          <w:color w:val="auto"/>
          <w:sz w:val="24"/>
        </w:rPr>
        <w:fldChar w:fldCharType="separate"/>
      </w:r>
      <w:r w:rsidR="0080317C">
        <w:rPr>
          <w:b w:val="0"/>
          <w:noProof/>
          <w:color w:val="auto"/>
          <w:sz w:val="24"/>
        </w:rPr>
        <w:t>30</w:t>
      </w:r>
      <w:r w:rsidR="005302C5" w:rsidRPr="005302C5">
        <w:rPr>
          <w:b w:val="0"/>
          <w:color w:val="auto"/>
          <w:sz w:val="24"/>
        </w:rPr>
        <w:fldChar w:fldCharType="end"/>
      </w:r>
      <w:r w:rsidR="005302C5" w:rsidRPr="005302C5">
        <w:rPr>
          <w:b w:val="0"/>
          <w:color w:val="auto"/>
          <w:sz w:val="24"/>
        </w:rPr>
        <w:t xml:space="preserve"> – Design do Jogo das Faces</w:t>
      </w:r>
      <w:bookmarkEnd w:id="60"/>
    </w:p>
    <w:p w14:paraId="318025B7" w14:textId="0359E708" w:rsidR="00130BBB" w:rsidRDefault="00130BBB" w:rsidP="0092439F">
      <w:pPr>
        <w:jc w:val="center"/>
      </w:pPr>
      <w:r w:rsidRPr="00130BBB">
        <w:rPr>
          <w:noProof/>
        </w:rPr>
        <w:drawing>
          <wp:inline distT="0" distB="0" distL="0" distR="0" wp14:anchorId="1460C702" wp14:editId="3242B465">
            <wp:extent cx="5330190" cy="3238500"/>
            <wp:effectExtent l="0" t="0" r="3810" b="0"/>
            <wp:docPr id="19" name="Imagem 19" descr="C:\Users\Clara\Desktop\f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ra\Desktop\fac.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2679" cy="3240012"/>
                    </a:xfrm>
                    <a:prstGeom prst="rect">
                      <a:avLst/>
                    </a:prstGeom>
                    <a:noFill/>
                    <a:ln>
                      <a:noFill/>
                    </a:ln>
                  </pic:spPr>
                </pic:pic>
              </a:graphicData>
            </a:graphic>
          </wp:inline>
        </w:drawing>
      </w:r>
    </w:p>
    <w:p w14:paraId="0BA186E0" w14:textId="75F79B2C" w:rsidR="0092439F" w:rsidRDefault="0092439F" w:rsidP="0092439F">
      <w:pPr>
        <w:ind w:firstLine="284"/>
        <w:jc w:val="both"/>
      </w:pPr>
      <w:r>
        <w:rPr>
          <w:sz w:val="20"/>
        </w:rPr>
        <w:t xml:space="preserve"> </w:t>
      </w:r>
      <w:r w:rsidRPr="001874C2">
        <w:rPr>
          <w:sz w:val="20"/>
        </w:rPr>
        <w:t>Fonte: Autoria Pr</w:t>
      </w:r>
      <w:r>
        <w:rPr>
          <w:sz w:val="20"/>
        </w:rPr>
        <w:t>ópria (2016</w:t>
      </w:r>
      <w:r w:rsidRPr="001874C2">
        <w:rPr>
          <w:sz w:val="20"/>
        </w:rPr>
        <w:t>)</w:t>
      </w:r>
    </w:p>
    <w:p w14:paraId="7D0334A7" w14:textId="1E238900" w:rsidR="00DC04D0" w:rsidRPr="007A2C2E" w:rsidRDefault="00DC04D0" w:rsidP="00DC04D0">
      <w:pPr>
        <w:spacing w:before="240" w:line="360" w:lineRule="auto"/>
        <w:ind w:firstLine="709"/>
        <w:jc w:val="both"/>
      </w:pPr>
      <w:r w:rsidRPr="007A2C2E">
        <w:t>Esse se caracteriza como um minijogo desafiador para a criança autista dada a sua dificuldade de reconhecer ex</w:t>
      </w:r>
      <w:r w:rsidR="004A2310">
        <w:t xml:space="preserve">pressões faciais, e além de </w:t>
      </w:r>
      <w:r w:rsidRPr="007A2C2E">
        <w:t xml:space="preserve">suas respectivas emoções, como já </w:t>
      </w:r>
      <w:r w:rsidR="00C8051F">
        <w:lastRenderedPageBreak/>
        <w:t>citados no tópico cujo o TEA</w:t>
      </w:r>
      <w:r w:rsidRPr="007A2C2E">
        <w:t xml:space="preserve"> foi tema principal. Essa característica vem de algo que Martins (2012) nos trouxe junto com sua escrita sobre a Teoria da Mente, a “cegueira mental”, algo que basicamente, consiste em uma dificuldade em imaginar o que as outras pessoas podem pensar ou sentir em determinadas situações. </w:t>
      </w:r>
    </w:p>
    <w:p w14:paraId="7F07EE9D" w14:textId="77777777" w:rsidR="00DC04D0" w:rsidRPr="007A2C2E" w:rsidRDefault="00DC04D0" w:rsidP="00DC04D0">
      <w:pPr>
        <w:spacing w:before="240" w:line="360" w:lineRule="auto"/>
        <w:ind w:firstLine="709"/>
        <w:jc w:val="both"/>
      </w:pPr>
      <w:r>
        <w:t xml:space="preserve">A autora continua </w:t>
      </w:r>
      <w:r w:rsidRPr="007A2C2E">
        <w:t>afirmando que se faz “importante ajudar estas crianças a desenvolver</w:t>
      </w:r>
      <w:r>
        <w:t>em</w:t>
      </w:r>
      <w:r w:rsidRPr="007A2C2E">
        <w:t xml:space="preserve"> meios de comunicação, não só a linguagem verbal ou gestual, mas também a expressão gráfica, o desenho ou outras atividades de expressão plástica, dramática, física, etc.”</w:t>
      </w:r>
    </w:p>
    <w:p w14:paraId="6E59F84A" w14:textId="77777777" w:rsidR="00DC04D0" w:rsidRPr="00B344B5" w:rsidRDefault="00DC04D0" w:rsidP="00DC04D0">
      <w:pPr>
        <w:autoSpaceDE w:val="0"/>
        <w:autoSpaceDN w:val="0"/>
        <w:adjustRightInd w:val="0"/>
        <w:spacing w:before="240"/>
        <w:ind w:left="2268"/>
        <w:jc w:val="both"/>
        <w:rPr>
          <w:rFonts w:eastAsiaTheme="minorHAnsi"/>
          <w:sz w:val="20"/>
          <w:lang w:eastAsia="en-US"/>
        </w:rPr>
      </w:pPr>
      <w:r w:rsidRPr="00B344B5">
        <w:rPr>
          <w:rFonts w:eastAsiaTheme="minorHAnsi"/>
          <w:sz w:val="20"/>
          <w:lang w:eastAsia="en-US"/>
        </w:rPr>
        <w:t>Um sistema de cartões ou figuras, como os símbolos SPC (Símbolos Pictográficos de Comunicação) podem constituir-se num recurso imprescindível para comunicar – indicando necessidades ou pedindo algo desejado. No entanto, é muito importante respeitar a funcionalidade das imagens que forem introduzidas, pois só interessa trabalhar com a criança imagens de objetos e atividades que ela conheça e aprecie. Assim, ela terá oportunidade de as trabalhar diariamente e poderá também tornar-se mais espontânea e autónoma na sua utilização. (MARTINS, 2012, p.71).</w:t>
      </w:r>
    </w:p>
    <w:p w14:paraId="0C972772" w14:textId="77777777" w:rsidR="00DC04D0" w:rsidRDefault="00DC04D0" w:rsidP="00DC04D0">
      <w:pPr>
        <w:spacing w:before="240" w:line="360" w:lineRule="auto"/>
        <w:ind w:firstLine="709"/>
        <w:jc w:val="both"/>
      </w:pPr>
      <w:r w:rsidRPr="007A2C2E">
        <w:t>E neste minijogo, o jogador será compelido a tentar identificar diferentes reações através das características da sua expressão facial, o sentimento de se ir à esco</w:t>
      </w:r>
      <w:r>
        <w:t>la de cinco crianças diferentes, situando-o no ambiente já conhecido, a qual ele possa, nesse momento, comparar o que sente ao ir à escola e perceber que outras crianças podem sentir o mesmo ou algo diferente.</w:t>
      </w:r>
    </w:p>
    <w:p w14:paraId="75AA722B" w14:textId="47F20B12" w:rsidR="00DC04D0" w:rsidRDefault="002A7A2D" w:rsidP="00DC04D0">
      <w:pPr>
        <w:pStyle w:val="Ttulo3"/>
        <w:spacing w:before="240" w:line="360" w:lineRule="auto"/>
        <w:rPr>
          <w:rFonts w:ascii="Times New Roman" w:hAnsi="Times New Roman" w:cs="Times New Roman"/>
          <w:color w:val="auto"/>
        </w:rPr>
      </w:pPr>
      <w:bookmarkStart w:id="61" w:name="_Toc445891000"/>
      <w:r>
        <w:rPr>
          <w:rFonts w:ascii="Times New Roman" w:hAnsi="Times New Roman" w:cs="Times New Roman"/>
          <w:color w:val="auto"/>
        </w:rPr>
        <w:t>4.5</w:t>
      </w:r>
      <w:r w:rsidR="00DC04D0">
        <w:rPr>
          <w:rFonts w:ascii="Times New Roman" w:hAnsi="Times New Roman" w:cs="Times New Roman"/>
          <w:color w:val="auto"/>
        </w:rPr>
        <w:t>.8 Torre de Hanói</w:t>
      </w:r>
      <w:bookmarkEnd w:id="61"/>
    </w:p>
    <w:p w14:paraId="26EACC3D" w14:textId="77777777" w:rsidR="00DC04D0" w:rsidRDefault="00DC04D0" w:rsidP="00DC04D0">
      <w:pPr>
        <w:spacing w:before="240" w:line="360" w:lineRule="auto"/>
        <w:ind w:firstLine="709"/>
        <w:jc w:val="both"/>
      </w:pPr>
      <w:r>
        <w:t>Seguindo a sequência lógica do mapa do jogo, tem-se o oitavo dos minijogos, ambientado na escola, que usará basicamente a inteligência lógica-matemática para que se possa conclui-lo.</w:t>
      </w:r>
    </w:p>
    <w:p w14:paraId="18AA1A4D" w14:textId="21737EE3" w:rsidR="00DC04D0" w:rsidRDefault="00DC04D0" w:rsidP="00DC04D0">
      <w:pPr>
        <w:spacing w:before="240" w:line="360" w:lineRule="auto"/>
        <w:ind w:firstLine="709"/>
        <w:jc w:val="both"/>
        <w:rPr>
          <w:rFonts w:eastAsiaTheme="minorHAnsi"/>
          <w:szCs w:val="22"/>
          <w:lang w:val="pt" w:eastAsia="en-US"/>
        </w:rPr>
      </w:pPr>
      <w:r w:rsidRPr="00864196">
        <w:rPr>
          <w:rFonts w:eastAsiaTheme="minorHAnsi"/>
          <w:szCs w:val="22"/>
          <w:lang w:eastAsia="en-US"/>
        </w:rPr>
        <w:t>O</w:t>
      </w:r>
      <w:r>
        <w:rPr>
          <w:rFonts w:eastAsiaTheme="minorHAnsi"/>
          <w:szCs w:val="22"/>
          <w:lang w:val="pt" w:eastAsia="en-US"/>
        </w:rPr>
        <w:t xml:space="preserve"> </w:t>
      </w:r>
      <w:r w:rsidRPr="00864196">
        <w:rPr>
          <w:rFonts w:eastAsiaTheme="minorHAnsi"/>
          <w:szCs w:val="22"/>
          <w:lang w:val="pt" w:eastAsia="en-US"/>
        </w:rPr>
        <w:t xml:space="preserve">jogo Torre de Hanói é constituído de uma base de 3 pinos onde </w:t>
      </w:r>
      <w:r>
        <w:rPr>
          <w:rFonts w:eastAsiaTheme="minorHAnsi"/>
          <w:szCs w:val="22"/>
          <w:lang w:val="pt" w:eastAsia="en-US"/>
        </w:rPr>
        <w:t>se</w:t>
      </w:r>
      <w:r w:rsidRPr="00864196">
        <w:rPr>
          <w:rFonts w:eastAsiaTheme="minorHAnsi"/>
          <w:szCs w:val="22"/>
          <w:lang w:val="pt" w:eastAsia="en-US"/>
        </w:rPr>
        <w:t xml:space="preserve"> precisa transferir as argolas em forma de torre para outro pino</w:t>
      </w:r>
      <w:r>
        <w:rPr>
          <w:rFonts w:eastAsiaTheme="minorHAnsi"/>
          <w:szCs w:val="22"/>
          <w:lang w:val="pt" w:eastAsia="en-US"/>
        </w:rPr>
        <w:t>, de maneira que a argola perto da base consiga ser passada para o pino da extrema direita</w:t>
      </w:r>
      <w:r w:rsidRPr="00864196">
        <w:rPr>
          <w:rFonts w:eastAsiaTheme="minorHAnsi"/>
          <w:szCs w:val="22"/>
          <w:lang w:val="pt" w:eastAsia="en-US"/>
        </w:rPr>
        <w:t xml:space="preserve">. </w:t>
      </w:r>
      <w:r>
        <w:rPr>
          <w:rFonts w:eastAsiaTheme="minorHAnsi"/>
          <w:szCs w:val="22"/>
          <w:lang w:val="pt" w:eastAsia="en-US"/>
        </w:rPr>
        <w:t>Se pode</w:t>
      </w:r>
      <w:r w:rsidRPr="00864196">
        <w:rPr>
          <w:rFonts w:eastAsiaTheme="minorHAnsi"/>
          <w:szCs w:val="22"/>
          <w:lang w:val="pt" w:eastAsia="en-US"/>
        </w:rPr>
        <w:t xml:space="preserve"> mover apenas uma argola por vez e nunca colocar uma argola maior sobre uma menor. </w:t>
      </w:r>
      <w:r w:rsidR="00296CA5">
        <w:rPr>
          <w:rFonts w:eastAsiaTheme="minorHAnsi"/>
          <w:szCs w:val="22"/>
          <w:lang w:val="pt" w:eastAsia="en-US"/>
        </w:rPr>
        <w:t>São obtidos 250 pontos na conclusão desse desafio.</w:t>
      </w:r>
      <w:r w:rsidR="00164B56">
        <w:rPr>
          <w:rFonts w:eastAsiaTheme="minorHAnsi"/>
          <w:szCs w:val="22"/>
          <w:lang w:val="pt" w:eastAsia="en-US"/>
        </w:rPr>
        <w:t xml:space="preserve"> Na Figura 3</w:t>
      </w:r>
      <w:r w:rsidR="00E81BE1">
        <w:rPr>
          <w:rFonts w:eastAsiaTheme="minorHAnsi"/>
          <w:szCs w:val="22"/>
          <w:lang w:val="pt" w:eastAsia="en-US"/>
        </w:rPr>
        <w:t>1</w:t>
      </w:r>
      <w:r w:rsidR="00164B56">
        <w:rPr>
          <w:rFonts w:eastAsiaTheme="minorHAnsi"/>
          <w:szCs w:val="22"/>
          <w:lang w:val="pt" w:eastAsia="en-US"/>
        </w:rPr>
        <w:t xml:space="preserve"> se pode ver esse jogo selecionado para se ter 6 argolas.</w:t>
      </w:r>
    </w:p>
    <w:p w14:paraId="6A0708A9" w14:textId="77777777" w:rsidR="00E53972" w:rsidRDefault="00E53972" w:rsidP="00FD4545">
      <w:pPr>
        <w:pStyle w:val="Legenda"/>
        <w:spacing w:after="0"/>
        <w:ind w:firstLine="426"/>
        <w:rPr>
          <w:b w:val="0"/>
          <w:color w:val="auto"/>
          <w:sz w:val="24"/>
        </w:rPr>
      </w:pPr>
      <w:bookmarkStart w:id="62" w:name="_Toc445890957"/>
    </w:p>
    <w:p w14:paraId="2AE427D1" w14:textId="77777777" w:rsidR="00E53972" w:rsidRDefault="00E53972" w:rsidP="00FD4545">
      <w:pPr>
        <w:pStyle w:val="Legenda"/>
        <w:spacing w:after="0"/>
        <w:ind w:firstLine="426"/>
        <w:rPr>
          <w:b w:val="0"/>
          <w:color w:val="auto"/>
          <w:sz w:val="24"/>
        </w:rPr>
      </w:pPr>
    </w:p>
    <w:p w14:paraId="0DD85066" w14:textId="77777777" w:rsidR="00E53972" w:rsidRDefault="00E53972" w:rsidP="00FD4545">
      <w:pPr>
        <w:pStyle w:val="Legenda"/>
        <w:spacing w:after="0"/>
        <w:ind w:firstLine="426"/>
        <w:rPr>
          <w:b w:val="0"/>
          <w:color w:val="auto"/>
          <w:sz w:val="24"/>
        </w:rPr>
      </w:pPr>
    </w:p>
    <w:p w14:paraId="3E9119DE" w14:textId="77777777" w:rsidR="00E53972" w:rsidRDefault="00E53972" w:rsidP="00FD4545">
      <w:pPr>
        <w:pStyle w:val="Legenda"/>
        <w:spacing w:after="0"/>
        <w:ind w:firstLine="426"/>
        <w:rPr>
          <w:b w:val="0"/>
          <w:color w:val="auto"/>
          <w:sz w:val="24"/>
        </w:rPr>
      </w:pPr>
    </w:p>
    <w:p w14:paraId="5F9A380E" w14:textId="77777777" w:rsidR="00E53972" w:rsidRDefault="00E53972" w:rsidP="00FD4545">
      <w:pPr>
        <w:pStyle w:val="Legenda"/>
        <w:spacing w:after="0"/>
        <w:ind w:firstLine="426"/>
        <w:rPr>
          <w:b w:val="0"/>
          <w:color w:val="auto"/>
          <w:sz w:val="24"/>
        </w:rPr>
      </w:pPr>
    </w:p>
    <w:p w14:paraId="3A656C32" w14:textId="77777777" w:rsidR="00E53972" w:rsidRDefault="00E53972" w:rsidP="00FD4545">
      <w:pPr>
        <w:pStyle w:val="Legenda"/>
        <w:spacing w:after="0"/>
        <w:ind w:firstLine="426"/>
        <w:rPr>
          <w:b w:val="0"/>
          <w:color w:val="auto"/>
          <w:sz w:val="24"/>
        </w:rPr>
      </w:pPr>
    </w:p>
    <w:p w14:paraId="5FF47E59" w14:textId="77777777" w:rsidR="00E53972" w:rsidRDefault="00E53972" w:rsidP="00FD4545">
      <w:pPr>
        <w:pStyle w:val="Legenda"/>
        <w:spacing w:after="0"/>
        <w:ind w:firstLine="426"/>
        <w:rPr>
          <w:b w:val="0"/>
          <w:color w:val="auto"/>
          <w:sz w:val="24"/>
        </w:rPr>
      </w:pPr>
    </w:p>
    <w:p w14:paraId="41A00169" w14:textId="77777777" w:rsidR="00E53972" w:rsidRDefault="00E53972" w:rsidP="00FD4545">
      <w:pPr>
        <w:pStyle w:val="Legenda"/>
        <w:spacing w:after="0"/>
        <w:ind w:firstLine="426"/>
        <w:rPr>
          <w:b w:val="0"/>
          <w:color w:val="auto"/>
          <w:sz w:val="24"/>
        </w:rPr>
      </w:pPr>
    </w:p>
    <w:p w14:paraId="3262F442" w14:textId="77777777" w:rsidR="00E53972" w:rsidRDefault="00E53972" w:rsidP="00FD4545">
      <w:pPr>
        <w:pStyle w:val="Legenda"/>
        <w:spacing w:after="0"/>
        <w:ind w:firstLine="426"/>
        <w:rPr>
          <w:b w:val="0"/>
          <w:color w:val="auto"/>
          <w:sz w:val="24"/>
        </w:rPr>
      </w:pPr>
    </w:p>
    <w:p w14:paraId="15085137" w14:textId="13981313" w:rsidR="005302C5" w:rsidRPr="00E144C3" w:rsidRDefault="005302C5" w:rsidP="00E53972">
      <w:pPr>
        <w:pStyle w:val="Legenda"/>
        <w:spacing w:after="0"/>
        <w:ind w:firstLine="284"/>
        <w:rPr>
          <w:rFonts w:eastAsiaTheme="minorHAnsi"/>
          <w:b w:val="0"/>
          <w:color w:val="auto"/>
          <w:sz w:val="24"/>
          <w:szCs w:val="22"/>
          <w:lang w:val="pt" w:eastAsia="en-US"/>
        </w:rPr>
      </w:pPr>
      <w:r w:rsidRPr="00E144C3">
        <w:rPr>
          <w:b w:val="0"/>
          <w:color w:val="auto"/>
          <w:sz w:val="24"/>
        </w:rPr>
        <w:lastRenderedPageBreak/>
        <w:t xml:space="preserve">Figura </w:t>
      </w:r>
      <w:r w:rsidRPr="00E144C3">
        <w:rPr>
          <w:b w:val="0"/>
          <w:color w:val="auto"/>
          <w:sz w:val="24"/>
        </w:rPr>
        <w:fldChar w:fldCharType="begin"/>
      </w:r>
      <w:r w:rsidRPr="00E144C3">
        <w:rPr>
          <w:b w:val="0"/>
          <w:color w:val="auto"/>
          <w:sz w:val="24"/>
        </w:rPr>
        <w:instrText xml:space="preserve"> SEQ Figura \* ARABIC </w:instrText>
      </w:r>
      <w:r w:rsidRPr="00E144C3">
        <w:rPr>
          <w:b w:val="0"/>
          <w:color w:val="auto"/>
          <w:sz w:val="24"/>
        </w:rPr>
        <w:fldChar w:fldCharType="separate"/>
      </w:r>
      <w:r w:rsidR="0080317C">
        <w:rPr>
          <w:b w:val="0"/>
          <w:noProof/>
          <w:color w:val="auto"/>
          <w:sz w:val="24"/>
        </w:rPr>
        <w:t>31</w:t>
      </w:r>
      <w:r w:rsidRPr="00E144C3">
        <w:rPr>
          <w:b w:val="0"/>
          <w:color w:val="auto"/>
          <w:sz w:val="24"/>
        </w:rPr>
        <w:fldChar w:fldCharType="end"/>
      </w:r>
      <w:r w:rsidRPr="00E144C3">
        <w:rPr>
          <w:b w:val="0"/>
          <w:color w:val="auto"/>
          <w:sz w:val="24"/>
        </w:rPr>
        <w:t xml:space="preserve"> – Design da Torre de Hanói com 6 argolas</w:t>
      </w:r>
      <w:bookmarkEnd w:id="62"/>
    </w:p>
    <w:p w14:paraId="5E7E93E2" w14:textId="50FDFBCB" w:rsidR="00164B56" w:rsidRDefault="00164B56" w:rsidP="0092439F">
      <w:pPr>
        <w:jc w:val="center"/>
        <w:rPr>
          <w:rFonts w:eastAsiaTheme="minorHAnsi"/>
          <w:szCs w:val="22"/>
          <w:lang w:val="pt" w:eastAsia="en-US"/>
        </w:rPr>
      </w:pPr>
      <w:r w:rsidRPr="00164B56">
        <w:rPr>
          <w:rFonts w:eastAsiaTheme="minorHAnsi"/>
          <w:noProof/>
          <w:szCs w:val="22"/>
        </w:rPr>
        <w:drawing>
          <wp:inline distT="0" distB="0" distL="0" distR="0" wp14:anchorId="4E25C983" wp14:editId="643C0960">
            <wp:extent cx="5377815" cy="3076575"/>
            <wp:effectExtent l="0" t="0" r="0" b="9525"/>
            <wp:docPr id="22" name="Imagem 22" descr="C:\Users\Clara\Desktop\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ra\Desktop\han.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80573" cy="3078153"/>
                    </a:xfrm>
                    <a:prstGeom prst="rect">
                      <a:avLst/>
                    </a:prstGeom>
                    <a:noFill/>
                    <a:ln>
                      <a:noFill/>
                    </a:ln>
                  </pic:spPr>
                </pic:pic>
              </a:graphicData>
            </a:graphic>
          </wp:inline>
        </w:drawing>
      </w:r>
    </w:p>
    <w:p w14:paraId="6AD676FA" w14:textId="66FF7CE1" w:rsidR="0092439F" w:rsidRPr="0092439F" w:rsidRDefault="0092439F" w:rsidP="00E53972">
      <w:pPr>
        <w:ind w:firstLine="284"/>
        <w:jc w:val="both"/>
      </w:pPr>
      <w:r w:rsidRPr="001874C2">
        <w:rPr>
          <w:sz w:val="20"/>
        </w:rPr>
        <w:t>Fonte: Autoria Pr</w:t>
      </w:r>
      <w:r>
        <w:rPr>
          <w:sz w:val="20"/>
        </w:rPr>
        <w:t>ópria (2016</w:t>
      </w:r>
      <w:r w:rsidRPr="001874C2">
        <w:rPr>
          <w:sz w:val="20"/>
        </w:rPr>
        <w:t>)</w:t>
      </w:r>
    </w:p>
    <w:p w14:paraId="50BFC327" w14:textId="32754047" w:rsidR="00DC04D0" w:rsidRPr="00E338EA" w:rsidRDefault="00DC04D0" w:rsidP="00DC04D0">
      <w:pPr>
        <w:spacing w:before="240" w:line="360" w:lineRule="auto"/>
        <w:ind w:firstLine="709"/>
        <w:jc w:val="both"/>
        <w:rPr>
          <w:rFonts w:eastAsiaTheme="minorHAnsi"/>
          <w:szCs w:val="22"/>
          <w:lang w:val="pt" w:eastAsia="en-US"/>
        </w:rPr>
      </w:pPr>
      <w:r>
        <w:rPr>
          <w:rFonts w:eastAsiaTheme="minorHAnsi"/>
          <w:szCs w:val="22"/>
          <w:lang w:val="pt" w:eastAsia="en-US"/>
        </w:rPr>
        <w:t xml:space="preserve">Este foi escolhido dada a facilidade - já mencionada no tópico sobre </w:t>
      </w:r>
      <w:r w:rsidR="000E49A2">
        <w:rPr>
          <w:rFonts w:eastAsiaTheme="minorHAnsi"/>
          <w:szCs w:val="22"/>
          <w:lang w:val="pt" w:eastAsia="en-US"/>
        </w:rPr>
        <w:t>PEA</w:t>
      </w:r>
      <w:r>
        <w:rPr>
          <w:rFonts w:eastAsiaTheme="minorHAnsi"/>
          <w:szCs w:val="22"/>
          <w:lang w:val="pt" w:eastAsia="en-US"/>
        </w:rPr>
        <w:t xml:space="preserve"> – que eles têm com atividades que exijam do seu raciocínio logico. Porém, p</w:t>
      </w:r>
      <w:r w:rsidRPr="00864196">
        <w:rPr>
          <w:rFonts w:eastAsiaTheme="minorHAnsi"/>
          <w:szCs w:val="22"/>
          <w:lang w:val="pt" w:eastAsia="en-US"/>
        </w:rPr>
        <w:t xml:space="preserve">ara facilitar </w:t>
      </w:r>
      <w:r>
        <w:rPr>
          <w:rFonts w:eastAsiaTheme="minorHAnsi"/>
          <w:szCs w:val="22"/>
          <w:lang w:val="pt" w:eastAsia="en-US"/>
        </w:rPr>
        <w:t>caso se tenha alguma dificuldade por se exigir além do esperado para a idade da criança, se tem três possibilidades de quantidades de argolas, que implica diretamente no nível de dificuldade do jogo, podendo escolher entre 4, 5 e 6 argolas, e ainda assim pontuar na escolha de qualquer uma delas. Pois, independentemente do nível escolhido, o que se deseja obter nessa etapa, é somente voltar a colocá-lo na sua zona de conforto, porém sem diminuir o grau de exigência de que o jogo deve tomar ao se aproximar do seu fim.</w:t>
      </w:r>
    </w:p>
    <w:p w14:paraId="3100FE6A" w14:textId="21CCE442" w:rsidR="00DC04D0" w:rsidRDefault="002A7A2D" w:rsidP="00DC04D0">
      <w:pPr>
        <w:pStyle w:val="Ttulo3"/>
        <w:spacing w:before="240" w:line="360" w:lineRule="auto"/>
        <w:rPr>
          <w:rFonts w:ascii="Times New Roman" w:hAnsi="Times New Roman" w:cs="Times New Roman"/>
          <w:color w:val="auto"/>
        </w:rPr>
      </w:pPr>
      <w:bookmarkStart w:id="63" w:name="_Toc445891001"/>
      <w:r>
        <w:rPr>
          <w:rFonts w:ascii="Times New Roman" w:hAnsi="Times New Roman" w:cs="Times New Roman"/>
          <w:color w:val="auto"/>
        </w:rPr>
        <w:t>4.5</w:t>
      </w:r>
      <w:r w:rsidR="00DC04D0">
        <w:rPr>
          <w:rFonts w:ascii="Times New Roman" w:hAnsi="Times New Roman" w:cs="Times New Roman"/>
          <w:color w:val="auto"/>
        </w:rPr>
        <w:t>.9</w:t>
      </w:r>
      <w:r w:rsidR="00DC04D0" w:rsidRPr="001059E3">
        <w:rPr>
          <w:rFonts w:ascii="Times New Roman" w:hAnsi="Times New Roman" w:cs="Times New Roman"/>
          <w:color w:val="auto"/>
        </w:rPr>
        <w:t xml:space="preserve"> </w:t>
      </w:r>
      <w:r w:rsidR="00DC04D0">
        <w:rPr>
          <w:rFonts w:ascii="Times New Roman" w:hAnsi="Times New Roman" w:cs="Times New Roman"/>
          <w:color w:val="auto"/>
        </w:rPr>
        <w:t>Quebra-Cabeça</w:t>
      </w:r>
      <w:bookmarkEnd w:id="63"/>
    </w:p>
    <w:p w14:paraId="3F72874A" w14:textId="77777777" w:rsidR="00C1266A" w:rsidRDefault="0010523B" w:rsidP="00C1266A">
      <w:pPr>
        <w:spacing w:before="240" w:after="240" w:line="360" w:lineRule="auto"/>
        <w:ind w:firstLine="709"/>
        <w:jc w:val="both"/>
      </w:pPr>
      <w:r>
        <w:t xml:space="preserve">O quebra-cabeça é o nono minijogo a compor o mapa da aventura, ambientado no foguete. Um jogo prático, mas que é um ótimo estímulo para incentivar a agilidade cerebral. </w:t>
      </w:r>
    </w:p>
    <w:p w14:paraId="77805F75" w14:textId="20D3EF2B" w:rsidR="0010523B" w:rsidRDefault="0010523B" w:rsidP="00C1266A">
      <w:pPr>
        <w:spacing w:before="240" w:after="240" w:line="360" w:lineRule="auto"/>
        <w:ind w:firstLine="709"/>
        <w:jc w:val="both"/>
      </w:pPr>
      <w:r>
        <w:t xml:space="preserve">O objetivo do jogo é encaixar cada peça em seu determinado lugar, para que ao fim, seja formada a imagem completa de um foguete. O jogo é dividido em 3 níveis, no primeiro o quebra-cabeça possui 9 peças e o jogador tem o tempo de 60 segundos para passar ao próximo nível, como mostrado na Figura </w:t>
      </w:r>
      <w:r w:rsidR="0076230D">
        <w:t>32</w:t>
      </w:r>
      <w:r>
        <w:t xml:space="preserve">. </w:t>
      </w:r>
    </w:p>
    <w:p w14:paraId="6E4088FB" w14:textId="77777777" w:rsidR="00E53972" w:rsidRDefault="00E53972" w:rsidP="00E144C3">
      <w:pPr>
        <w:pStyle w:val="Legenda"/>
        <w:spacing w:after="0"/>
        <w:ind w:firstLine="426"/>
        <w:rPr>
          <w:b w:val="0"/>
          <w:color w:val="auto"/>
          <w:sz w:val="24"/>
        </w:rPr>
      </w:pPr>
      <w:bookmarkStart w:id="64" w:name="_Toc445890958"/>
    </w:p>
    <w:p w14:paraId="3CD3EE9C" w14:textId="77777777" w:rsidR="00E53972" w:rsidRDefault="00E53972" w:rsidP="00E144C3">
      <w:pPr>
        <w:pStyle w:val="Legenda"/>
        <w:spacing w:after="0"/>
        <w:ind w:firstLine="426"/>
        <w:rPr>
          <w:b w:val="0"/>
          <w:color w:val="auto"/>
          <w:sz w:val="24"/>
        </w:rPr>
      </w:pPr>
    </w:p>
    <w:p w14:paraId="2975A007" w14:textId="77777777" w:rsidR="00E53972" w:rsidRDefault="00E53972" w:rsidP="00E144C3">
      <w:pPr>
        <w:pStyle w:val="Legenda"/>
        <w:spacing w:after="0"/>
        <w:ind w:firstLine="426"/>
        <w:rPr>
          <w:b w:val="0"/>
          <w:color w:val="auto"/>
          <w:sz w:val="24"/>
        </w:rPr>
      </w:pPr>
    </w:p>
    <w:p w14:paraId="2088FFB7" w14:textId="77777777" w:rsidR="00E53972" w:rsidRDefault="00E53972" w:rsidP="00E144C3">
      <w:pPr>
        <w:pStyle w:val="Legenda"/>
        <w:spacing w:after="0"/>
        <w:ind w:firstLine="426"/>
        <w:rPr>
          <w:b w:val="0"/>
          <w:color w:val="auto"/>
          <w:sz w:val="24"/>
        </w:rPr>
      </w:pPr>
    </w:p>
    <w:p w14:paraId="332A6C12" w14:textId="495FF6A8" w:rsidR="00E144C3" w:rsidRPr="00E144C3" w:rsidRDefault="00E144C3" w:rsidP="00E53972">
      <w:pPr>
        <w:pStyle w:val="Legenda"/>
        <w:spacing w:after="0"/>
        <w:ind w:firstLine="284"/>
        <w:rPr>
          <w:b w:val="0"/>
          <w:color w:val="auto"/>
          <w:sz w:val="24"/>
        </w:rPr>
      </w:pPr>
      <w:r w:rsidRPr="00E144C3">
        <w:rPr>
          <w:b w:val="0"/>
          <w:color w:val="auto"/>
          <w:sz w:val="24"/>
        </w:rPr>
        <w:lastRenderedPageBreak/>
        <w:t xml:space="preserve">Figura </w:t>
      </w:r>
      <w:r w:rsidRPr="00E144C3">
        <w:rPr>
          <w:b w:val="0"/>
          <w:color w:val="auto"/>
          <w:sz w:val="24"/>
        </w:rPr>
        <w:fldChar w:fldCharType="begin"/>
      </w:r>
      <w:r w:rsidRPr="00E144C3">
        <w:rPr>
          <w:b w:val="0"/>
          <w:color w:val="auto"/>
          <w:sz w:val="24"/>
        </w:rPr>
        <w:instrText xml:space="preserve"> SEQ Figura \* ARABIC </w:instrText>
      </w:r>
      <w:r w:rsidRPr="00E144C3">
        <w:rPr>
          <w:b w:val="0"/>
          <w:color w:val="auto"/>
          <w:sz w:val="24"/>
        </w:rPr>
        <w:fldChar w:fldCharType="separate"/>
      </w:r>
      <w:r w:rsidR="0080317C">
        <w:rPr>
          <w:b w:val="0"/>
          <w:noProof/>
          <w:color w:val="auto"/>
          <w:sz w:val="24"/>
        </w:rPr>
        <w:t>32</w:t>
      </w:r>
      <w:r w:rsidRPr="00E144C3">
        <w:rPr>
          <w:b w:val="0"/>
          <w:color w:val="auto"/>
          <w:sz w:val="24"/>
        </w:rPr>
        <w:fldChar w:fldCharType="end"/>
      </w:r>
      <w:r w:rsidRPr="00E144C3">
        <w:rPr>
          <w:b w:val="0"/>
          <w:color w:val="auto"/>
          <w:sz w:val="24"/>
        </w:rPr>
        <w:t xml:space="preserve"> – Design do Quebra-cabeça no nível 1</w:t>
      </w:r>
      <w:bookmarkEnd w:id="64"/>
    </w:p>
    <w:p w14:paraId="12DAF36F" w14:textId="77777777" w:rsidR="0010523B" w:rsidRDefault="0010523B" w:rsidP="0092439F">
      <w:pPr>
        <w:jc w:val="center"/>
      </w:pPr>
      <w:r w:rsidRPr="00300F7F">
        <w:rPr>
          <w:noProof/>
        </w:rPr>
        <w:drawing>
          <wp:inline distT="0" distB="0" distL="0" distR="0" wp14:anchorId="5BA1DD51" wp14:editId="317A52C5">
            <wp:extent cx="5370830" cy="3105150"/>
            <wp:effectExtent l="0" t="0" r="1270" b="0"/>
            <wp:docPr id="27" name="Imagem 27" descr="C:\Users\Clara\Desktop\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ra\Desktop\p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92196" cy="3117503"/>
                    </a:xfrm>
                    <a:prstGeom prst="rect">
                      <a:avLst/>
                    </a:prstGeom>
                    <a:noFill/>
                    <a:ln>
                      <a:noFill/>
                    </a:ln>
                  </pic:spPr>
                </pic:pic>
              </a:graphicData>
            </a:graphic>
          </wp:inline>
        </w:drawing>
      </w:r>
    </w:p>
    <w:p w14:paraId="1BDF31DA" w14:textId="5C882A66" w:rsidR="0092439F" w:rsidRDefault="0092439F" w:rsidP="00E53972">
      <w:pPr>
        <w:ind w:firstLine="284"/>
        <w:jc w:val="both"/>
      </w:pPr>
      <w:r w:rsidRPr="001874C2">
        <w:rPr>
          <w:sz w:val="20"/>
        </w:rPr>
        <w:t>Fonte: Autoria Pr</w:t>
      </w:r>
      <w:r>
        <w:rPr>
          <w:sz w:val="20"/>
        </w:rPr>
        <w:t>ópria (2016</w:t>
      </w:r>
      <w:r w:rsidRPr="001874C2">
        <w:rPr>
          <w:sz w:val="20"/>
        </w:rPr>
        <w:t>)</w:t>
      </w:r>
    </w:p>
    <w:p w14:paraId="12923ADD" w14:textId="3BFCD291" w:rsidR="00FA6FB2" w:rsidRPr="00E53972" w:rsidRDefault="0010523B" w:rsidP="00E53972">
      <w:pPr>
        <w:spacing w:before="240" w:after="240" w:line="360" w:lineRule="auto"/>
        <w:ind w:firstLine="709"/>
        <w:jc w:val="both"/>
      </w:pPr>
      <w:r>
        <w:t>No segundo nível o tempo e a quantidade de peças são o do</w:t>
      </w:r>
      <w:r w:rsidR="0076230D">
        <w:t>bro do nível anterior (Figura 33</w:t>
      </w:r>
      <w:r>
        <w:t xml:space="preserve">). Enquanto o terceiro nível possui 25 peças para serem montadas num tempo </w:t>
      </w:r>
      <w:r w:rsidR="0076230D">
        <w:t>de 150 segundos (Figura 34</w:t>
      </w:r>
      <w:r>
        <w:t xml:space="preserve">). Ao finalizar se obtém 300 pontos, além de na tela ser informado em cada nível quantos movimentos foram feitos, assim como, o tempo que restava para que o contador </w:t>
      </w:r>
      <w:r w:rsidR="00FB0A23">
        <w:t>chegasse a zero</w:t>
      </w:r>
      <w:r>
        <w:t xml:space="preserve">. </w:t>
      </w:r>
      <w:bookmarkStart w:id="65" w:name="_Toc445890959"/>
    </w:p>
    <w:p w14:paraId="3E6BA250" w14:textId="0B4946A1" w:rsidR="0092439F" w:rsidRPr="00E144C3" w:rsidRDefault="00E144C3" w:rsidP="00E53972">
      <w:pPr>
        <w:pStyle w:val="Legenda"/>
        <w:spacing w:after="0"/>
        <w:ind w:firstLine="284"/>
        <w:rPr>
          <w:b w:val="0"/>
          <w:color w:val="auto"/>
          <w:sz w:val="24"/>
        </w:rPr>
      </w:pPr>
      <w:r w:rsidRPr="00E144C3">
        <w:rPr>
          <w:b w:val="0"/>
          <w:color w:val="auto"/>
          <w:sz w:val="24"/>
        </w:rPr>
        <w:t xml:space="preserve">Figura </w:t>
      </w:r>
      <w:r w:rsidRPr="00E144C3">
        <w:rPr>
          <w:b w:val="0"/>
          <w:color w:val="auto"/>
          <w:sz w:val="24"/>
        </w:rPr>
        <w:fldChar w:fldCharType="begin"/>
      </w:r>
      <w:r w:rsidRPr="00E144C3">
        <w:rPr>
          <w:b w:val="0"/>
          <w:color w:val="auto"/>
          <w:sz w:val="24"/>
        </w:rPr>
        <w:instrText xml:space="preserve"> SEQ Figura \* ARABIC </w:instrText>
      </w:r>
      <w:r w:rsidRPr="00E144C3">
        <w:rPr>
          <w:b w:val="0"/>
          <w:color w:val="auto"/>
          <w:sz w:val="24"/>
        </w:rPr>
        <w:fldChar w:fldCharType="separate"/>
      </w:r>
      <w:r w:rsidR="0080317C">
        <w:rPr>
          <w:b w:val="0"/>
          <w:noProof/>
          <w:color w:val="auto"/>
          <w:sz w:val="24"/>
        </w:rPr>
        <w:t>33</w:t>
      </w:r>
      <w:r w:rsidRPr="00E144C3">
        <w:rPr>
          <w:b w:val="0"/>
          <w:color w:val="auto"/>
          <w:sz w:val="24"/>
        </w:rPr>
        <w:fldChar w:fldCharType="end"/>
      </w:r>
      <w:r w:rsidRPr="00E144C3">
        <w:rPr>
          <w:b w:val="0"/>
          <w:color w:val="auto"/>
          <w:sz w:val="24"/>
        </w:rPr>
        <w:t xml:space="preserve"> – Design do Quebra-cabeça no nível 2</w:t>
      </w:r>
      <w:bookmarkEnd w:id="65"/>
    </w:p>
    <w:p w14:paraId="3979C67B" w14:textId="77777777" w:rsidR="0010523B" w:rsidRDefault="0010523B" w:rsidP="0092439F">
      <w:pPr>
        <w:jc w:val="center"/>
      </w:pPr>
      <w:r w:rsidRPr="00300F7F">
        <w:rPr>
          <w:noProof/>
        </w:rPr>
        <w:drawing>
          <wp:inline distT="0" distB="0" distL="0" distR="0" wp14:anchorId="7FDB5AA5" wp14:editId="41CCFAF2">
            <wp:extent cx="5405120" cy="3286125"/>
            <wp:effectExtent l="0" t="0" r="5080" b="9525"/>
            <wp:docPr id="28" name="Imagem 28" descr="C:\Users\Clara\Desktop\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ra\Desktop\p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7971" cy="3287858"/>
                    </a:xfrm>
                    <a:prstGeom prst="rect">
                      <a:avLst/>
                    </a:prstGeom>
                    <a:noFill/>
                    <a:ln>
                      <a:noFill/>
                    </a:ln>
                  </pic:spPr>
                </pic:pic>
              </a:graphicData>
            </a:graphic>
          </wp:inline>
        </w:drawing>
      </w:r>
    </w:p>
    <w:p w14:paraId="221774DC" w14:textId="2FD4A1A0" w:rsidR="007D1EDF" w:rsidRDefault="0092439F" w:rsidP="00E53972">
      <w:pPr>
        <w:ind w:firstLine="284"/>
        <w:jc w:val="both"/>
        <w:rPr>
          <w:sz w:val="20"/>
        </w:rPr>
      </w:pPr>
      <w:r w:rsidRPr="001874C2">
        <w:rPr>
          <w:sz w:val="20"/>
        </w:rPr>
        <w:t>Fonte: Autoria Pr</w:t>
      </w:r>
      <w:r>
        <w:rPr>
          <w:sz w:val="20"/>
        </w:rPr>
        <w:t>ópria (2016</w:t>
      </w:r>
      <w:r w:rsidRPr="001874C2">
        <w:rPr>
          <w:sz w:val="20"/>
        </w:rPr>
        <w:t>)</w:t>
      </w:r>
    </w:p>
    <w:p w14:paraId="6808AFB3" w14:textId="77777777" w:rsidR="007D1EDF" w:rsidRPr="007D1EDF" w:rsidRDefault="007D1EDF" w:rsidP="007D1EDF">
      <w:pPr>
        <w:ind w:firstLine="426"/>
        <w:jc w:val="both"/>
        <w:rPr>
          <w:sz w:val="20"/>
        </w:rPr>
      </w:pPr>
    </w:p>
    <w:p w14:paraId="3D25A0E9" w14:textId="3E2F13FA" w:rsidR="0092439F" w:rsidRPr="00E144C3" w:rsidRDefault="00E144C3" w:rsidP="00E53972">
      <w:pPr>
        <w:pStyle w:val="Legenda"/>
        <w:spacing w:after="0"/>
        <w:ind w:firstLine="284"/>
        <w:rPr>
          <w:b w:val="0"/>
          <w:color w:val="auto"/>
          <w:sz w:val="24"/>
        </w:rPr>
      </w:pPr>
      <w:bookmarkStart w:id="66" w:name="_Toc445890960"/>
      <w:r w:rsidRPr="00E144C3">
        <w:rPr>
          <w:b w:val="0"/>
          <w:color w:val="auto"/>
          <w:sz w:val="24"/>
        </w:rPr>
        <w:lastRenderedPageBreak/>
        <w:t xml:space="preserve">Figura </w:t>
      </w:r>
      <w:r w:rsidRPr="00E144C3">
        <w:rPr>
          <w:b w:val="0"/>
          <w:color w:val="auto"/>
          <w:sz w:val="24"/>
        </w:rPr>
        <w:fldChar w:fldCharType="begin"/>
      </w:r>
      <w:r w:rsidRPr="00E144C3">
        <w:rPr>
          <w:b w:val="0"/>
          <w:color w:val="auto"/>
          <w:sz w:val="24"/>
        </w:rPr>
        <w:instrText xml:space="preserve"> SEQ Figura \* ARABIC </w:instrText>
      </w:r>
      <w:r w:rsidRPr="00E144C3">
        <w:rPr>
          <w:b w:val="0"/>
          <w:color w:val="auto"/>
          <w:sz w:val="24"/>
        </w:rPr>
        <w:fldChar w:fldCharType="separate"/>
      </w:r>
      <w:r w:rsidR="0080317C">
        <w:rPr>
          <w:b w:val="0"/>
          <w:noProof/>
          <w:color w:val="auto"/>
          <w:sz w:val="24"/>
        </w:rPr>
        <w:t>34</w:t>
      </w:r>
      <w:r w:rsidRPr="00E144C3">
        <w:rPr>
          <w:b w:val="0"/>
          <w:color w:val="auto"/>
          <w:sz w:val="24"/>
        </w:rPr>
        <w:fldChar w:fldCharType="end"/>
      </w:r>
      <w:r w:rsidRPr="00E144C3">
        <w:rPr>
          <w:b w:val="0"/>
          <w:color w:val="auto"/>
          <w:sz w:val="24"/>
        </w:rPr>
        <w:t xml:space="preserve"> – Design do Quebra-cabeça no nível 3</w:t>
      </w:r>
      <w:bookmarkEnd w:id="66"/>
    </w:p>
    <w:p w14:paraId="5A85B509" w14:textId="77777777" w:rsidR="0010523B" w:rsidRDefault="0010523B" w:rsidP="007D1EDF">
      <w:pPr>
        <w:jc w:val="center"/>
      </w:pPr>
      <w:r w:rsidRPr="00300F7F">
        <w:rPr>
          <w:noProof/>
        </w:rPr>
        <w:drawing>
          <wp:inline distT="0" distB="0" distL="0" distR="0" wp14:anchorId="0BBE1CD0" wp14:editId="76322670">
            <wp:extent cx="5377815" cy="3305175"/>
            <wp:effectExtent l="0" t="0" r="0" b="9525"/>
            <wp:docPr id="29" name="Imagem 29" descr="C:\Users\Clara\Desktop\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ra\Desktop\p3.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10928" cy="3325526"/>
                    </a:xfrm>
                    <a:prstGeom prst="rect">
                      <a:avLst/>
                    </a:prstGeom>
                    <a:noFill/>
                    <a:ln>
                      <a:noFill/>
                    </a:ln>
                  </pic:spPr>
                </pic:pic>
              </a:graphicData>
            </a:graphic>
          </wp:inline>
        </w:drawing>
      </w:r>
    </w:p>
    <w:p w14:paraId="172C0360" w14:textId="77777777" w:rsidR="007D1EDF" w:rsidRDefault="007D1EDF" w:rsidP="00E53972">
      <w:pPr>
        <w:ind w:firstLine="284"/>
        <w:jc w:val="both"/>
        <w:rPr>
          <w:sz w:val="20"/>
        </w:rPr>
      </w:pPr>
      <w:r w:rsidRPr="001874C2">
        <w:rPr>
          <w:sz w:val="20"/>
        </w:rPr>
        <w:t>Fonte: Autoria Pr</w:t>
      </w:r>
      <w:r>
        <w:rPr>
          <w:sz w:val="20"/>
        </w:rPr>
        <w:t>ópria (2016</w:t>
      </w:r>
      <w:r w:rsidRPr="001874C2">
        <w:rPr>
          <w:sz w:val="20"/>
        </w:rPr>
        <w:t>)</w:t>
      </w:r>
    </w:p>
    <w:p w14:paraId="6C009D81" w14:textId="1D95A9E2" w:rsidR="00C1266A" w:rsidRDefault="0010523B" w:rsidP="00C1266A">
      <w:pPr>
        <w:spacing w:before="240" w:after="240" w:line="360" w:lineRule="auto"/>
        <w:ind w:firstLine="709"/>
        <w:jc w:val="both"/>
      </w:pPr>
      <w:r>
        <w:t>Caso a criança não consiga montar o quebra cabe</w:t>
      </w:r>
      <w:r w:rsidR="005B5345">
        <w:t xml:space="preserve">ça antes do tempo previsto, </w:t>
      </w:r>
      <w:r>
        <w:t>tem a opção de tentar novamente o mesmo nível ou voltar ao mapa inicial.</w:t>
      </w:r>
    </w:p>
    <w:p w14:paraId="7CDFEC79" w14:textId="77777777" w:rsidR="00C1266A" w:rsidRDefault="0010523B" w:rsidP="00C1266A">
      <w:pPr>
        <w:spacing w:before="240" w:after="240" w:line="360" w:lineRule="auto"/>
        <w:ind w:firstLine="709"/>
        <w:jc w:val="both"/>
      </w:pPr>
      <w:r>
        <w:t xml:space="preserve">Segundo </w:t>
      </w:r>
      <w:r w:rsidR="00C438D4">
        <w:t>Nascimento</w:t>
      </w:r>
      <w:r>
        <w:t xml:space="preserve"> (201</w:t>
      </w:r>
      <w:r w:rsidR="00C438D4">
        <w:t>1</w:t>
      </w:r>
      <w:r>
        <w:t>),</w:t>
      </w:r>
      <w:r w:rsidR="00C438D4">
        <w:t xml:space="preserve"> esse jogo estimula raciocínio lógico, a </w:t>
      </w:r>
      <w:r w:rsidR="00F15721">
        <w:t xml:space="preserve">capacidade de fazer estimativas, </w:t>
      </w:r>
      <w:r w:rsidR="00C438D4">
        <w:t>atenção,</w:t>
      </w:r>
      <w:r w:rsidR="00F15721">
        <w:t xml:space="preserve"> concentração, perseverança</w:t>
      </w:r>
      <w:r w:rsidR="00C438D4">
        <w:t>, memória, paciência, agilidade, habilidades em desafios visuais, planejamento de ações, elaboração de estratégias e compreensão de estratégias na</w:t>
      </w:r>
      <w:r w:rsidR="00F15721">
        <w:t xml:space="preserve"> resolução de problemas</w:t>
      </w:r>
      <w:r w:rsidR="00C438D4">
        <w:t xml:space="preserve">. </w:t>
      </w:r>
    </w:p>
    <w:p w14:paraId="33DC6DD8" w14:textId="357FC74F" w:rsidR="0010523B" w:rsidRPr="0010523B" w:rsidRDefault="0010523B" w:rsidP="00C1266A">
      <w:pPr>
        <w:spacing w:before="240" w:after="240" w:line="360" w:lineRule="auto"/>
        <w:ind w:firstLine="709"/>
        <w:jc w:val="both"/>
      </w:pPr>
      <w:r>
        <w:t>Dada a facilidade que o autista possui para quebrar códigos, o jogo o transporta para sua zona de conforto. Optou-se pelo aumento gradual do nível de dificuldade para estimular ain</w:t>
      </w:r>
      <w:r w:rsidR="00C438D4">
        <w:t>da mais o progresso da criança.</w:t>
      </w:r>
    </w:p>
    <w:p w14:paraId="626B957C" w14:textId="3A48AC46" w:rsidR="00DC04D0" w:rsidRDefault="002A7A2D" w:rsidP="00DC04D0">
      <w:pPr>
        <w:pStyle w:val="Ttulo3"/>
        <w:spacing w:before="240" w:line="360" w:lineRule="auto"/>
        <w:rPr>
          <w:rFonts w:ascii="Times New Roman" w:hAnsi="Times New Roman" w:cs="Times New Roman"/>
          <w:color w:val="auto"/>
        </w:rPr>
      </w:pPr>
      <w:bookmarkStart w:id="67" w:name="_Toc445891002"/>
      <w:r>
        <w:rPr>
          <w:rFonts w:ascii="Times New Roman" w:hAnsi="Times New Roman" w:cs="Times New Roman"/>
          <w:color w:val="auto"/>
        </w:rPr>
        <w:t>4.5</w:t>
      </w:r>
      <w:r w:rsidR="00DC04D0">
        <w:rPr>
          <w:rFonts w:ascii="Times New Roman" w:hAnsi="Times New Roman" w:cs="Times New Roman"/>
          <w:color w:val="auto"/>
        </w:rPr>
        <w:t>.10</w:t>
      </w:r>
      <w:r w:rsidR="00DC04D0" w:rsidRPr="001059E3">
        <w:rPr>
          <w:rFonts w:ascii="Times New Roman" w:hAnsi="Times New Roman" w:cs="Times New Roman"/>
          <w:color w:val="auto"/>
        </w:rPr>
        <w:t xml:space="preserve"> </w:t>
      </w:r>
      <w:r w:rsidR="00DC04D0">
        <w:rPr>
          <w:rFonts w:ascii="Times New Roman" w:hAnsi="Times New Roman" w:cs="Times New Roman"/>
          <w:color w:val="auto"/>
        </w:rPr>
        <w:t>Jogo das Cores</w:t>
      </w:r>
      <w:bookmarkEnd w:id="67"/>
    </w:p>
    <w:p w14:paraId="0467D084" w14:textId="77777777" w:rsidR="00EC342B" w:rsidRPr="009D0CF5" w:rsidRDefault="00EC342B" w:rsidP="00EC342B">
      <w:pPr>
        <w:spacing w:before="240" w:line="360" w:lineRule="auto"/>
        <w:ind w:firstLine="709"/>
        <w:jc w:val="both"/>
        <w:rPr>
          <w:rFonts w:eastAsiaTheme="minorHAnsi"/>
          <w:lang w:eastAsia="en-US"/>
        </w:rPr>
      </w:pPr>
      <w:r w:rsidRPr="009D0CF5">
        <w:rPr>
          <w:rFonts w:eastAsiaTheme="minorHAnsi"/>
          <w:lang w:eastAsia="en-US"/>
        </w:rPr>
        <w:t>Como último minijogo a compor o mapa, ambientado no planeta, tem-se o jogo das cores. Este configura-se por ser um jogo de lógica, que exige</w:t>
      </w:r>
      <w:r>
        <w:rPr>
          <w:rFonts w:eastAsiaTheme="minorHAnsi"/>
          <w:lang w:eastAsia="en-US"/>
        </w:rPr>
        <w:t>,</w:t>
      </w:r>
      <w:r w:rsidRPr="009D0CF5">
        <w:rPr>
          <w:rFonts w:eastAsiaTheme="minorHAnsi"/>
          <w:lang w:eastAsia="en-US"/>
        </w:rPr>
        <w:t xml:space="preserve"> porém</w:t>
      </w:r>
      <w:r>
        <w:rPr>
          <w:rFonts w:eastAsiaTheme="minorHAnsi"/>
          <w:lang w:eastAsia="en-US"/>
        </w:rPr>
        <w:t>,</w:t>
      </w:r>
      <w:r w:rsidRPr="009D0CF5">
        <w:rPr>
          <w:rFonts w:eastAsiaTheme="minorHAnsi"/>
          <w:lang w:eastAsia="en-US"/>
        </w:rPr>
        <w:t xml:space="preserve"> mais do que os demais de mesma natureza utilizados nas aventuras de Kan.</w:t>
      </w:r>
    </w:p>
    <w:p w14:paraId="1DB70849" w14:textId="77777777" w:rsidR="00EC342B" w:rsidRPr="009D0CF5" w:rsidRDefault="00EC342B" w:rsidP="00EC342B">
      <w:pPr>
        <w:spacing w:before="240" w:line="360" w:lineRule="auto"/>
        <w:ind w:firstLine="709"/>
        <w:jc w:val="both"/>
        <w:rPr>
          <w:rFonts w:eastAsiaTheme="minorHAnsi"/>
          <w:lang w:eastAsia="en-US"/>
        </w:rPr>
      </w:pPr>
      <w:r w:rsidRPr="009D0CF5">
        <w:rPr>
          <w:rFonts w:eastAsiaTheme="minorHAnsi"/>
          <w:lang w:eastAsia="en-US"/>
        </w:rPr>
        <w:t xml:space="preserve">O objetivo deste é que se encontre a combinação de cores, feita de forma aleatória pelo computador. Para isto, se escolhe uma entre quatro cores disponíveis do jogo para cada bloco, sendo que se tem apenas dez chances para acertar. </w:t>
      </w:r>
    </w:p>
    <w:p w14:paraId="11C59211" w14:textId="095D049F" w:rsidR="00EC342B" w:rsidRDefault="00EC342B" w:rsidP="00EC342B">
      <w:pPr>
        <w:spacing w:before="240" w:line="360" w:lineRule="auto"/>
        <w:ind w:firstLine="709"/>
        <w:jc w:val="both"/>
        <w:rPr>
          <w:rFonts w:eastAsiaTheme="minorHAnsi"/>
          <w:lang w:eastAsia="en-US"/>
        </w:rPr>
      </w:pPr>
      <w:r w:rsidRPr="009D0CF5">
        <w:rPr>
          <w:rFonts w:eastAsiaTheme="minorHAnsi"/>
          <w:lang w:eastAsia="en-US"/>
        </w:rPr>
        <w:lastRenderedPageBreak/>
        <w:t>Com a intenção de aju</w:t>
      </w:r>
      <w:r w:rsidR="001A1FDA">
        <w:rPr>
          <w:rFonts w:eastAsiaTheme="minorHAnsi"/>
          <w:lang w:eastAsia="en-US"/>
        </w:rPr>
        <w:t>dar o jogador, a cada tentativa</w:t>
      </w:r>
      <w:r w:rsidRPr="009D0CF5">
        <w:rPr>
          <w:rFonts w:eastAsiaTheme="minorHAnsi"/>
          <w:lang w:eastAsia="en-US"/>
        </w:rPr>
        <w:t xml:space="preserve"> aparecerá na tela a quantidade de erros por jogada</w:t>
      </w:r>
      <w:r>
        <w:rPr>
          <w:rFonts w:eastAsiaTheme="minorHAnsi"/>
          <w:lang w:eastAsia="en-US"/>
        </w:rPr>
        <w:t xml:space="preserve"> e quantas chances ainda lhes resta</w:t>
      </w:r>
      <w:r w:rsidRPr="009D0CF5">
        <w:rPr>
          <w:rFonts w:eastAsiaTheme="minorHAnsi"/>
          <w:lang w:eastAsia="en-US"/>
        </w:rPr>
        <w:t>,</w:t>
      </w:r>
      <w:r>
        <w:rPr>
          <w:rFonts w:eastAsiaTheme="minorHAnsi"/>
          <w:lang w:eastAsia="en-US"/>
        </w:rPr>
        <w:t xml:space="preserve"> sendo assim, visualizadas</w:t>
      </w:r>
      <w:r w:rsidRPr="009D0CF5">
        <w:rPr>
          <w:rFonts w:eastAsiaTheme="minorHAnsi"/>
          <w:lang w:eastAsia="en-US"/>
        </w:rPr>
        <w:t xml:space="preserve"> ao lado d</w:t>
      </w:r>
      <w:r>
        <w:rPr>
          <w:rFonts w:eastAsiaTheme="minorHAnsi"/>
          <w:lang w:eastAsia="en-US"/>
        </w:rPr>
        <w:t xml:space="preserve">os blocos que representarão </w:t>
      </w:r>
      <w:r w:rsidRPr="009D0CF5">
        <w:rPr>
          <w:rFonts w:eastAsiaTheme="minorHAnsi"/>
          <w:lang w:eastAsia="en-US"/>
        </w:rPr>
        <w:t>as cores da tentativa</w:t>
      </w:r>
      <w:r w:rsidR="0076230D">
        <w:rPr>
          <w:rFonts w:eastAsiaTheme="minorHAnsi"/>
          <w:lang w:eastAsia="en-US"/>
        </w:rPr>
        <w:t xml:space="preserve"> (Figura 35</w:t>
      </w:r>
      <w:r w:rsidRPr="009D0CF5">
        <w:rPr>
          <w:rFonts w:eastAsiaTheme="minorHAnsi"/>
          <w:lang w:eastAsia="en-US"/>
        </w:rPr>
        <w:t>).</w:t>
      </w:r>
    </w:p>
    <w:p w14:paraId="16BF0E79" w14:textId="6403041B" w:rsidR="007D1EDF" w:rsidRPr="00E144C3" w:rsidRDefault="00E144C3" w:rsidP="00E53972">
      <w:pPr>
        <w:pStyle w:val="Legenda"/>
        <w:spacing w:after="0"/>
        <w:ind w:firstLine="284"/>
        <w:rPr>
          <w:rFonts w:eastAsiaTheme="minorHAnsi"/>
          <w:b w:val="0"/>
          <w:color w:val="auto"/>
          <w:sz w:val="24"/>
          <w:lang w:eastAsia="en-US"/>
        </w:rPr>
      </w:pPr>
      <w:bookmarkStart w:id="68" w:name="_Toc445890961"/>
      <w:r w:rsidRPr="00E144C3">
        <w:rPr>
          <w:b w:val="0"/>
          <w:color w:val="auto"/>
          <w:sz w:val="24"/>
        </w:rPr>
        <w:t xml:space="preserve">Figura </w:t>
      </w:r>
      <w:r w:rsidRPr="00E144C3">
        <w:rPr>
          <w:b w:val="0"/>
          <w:color w:val="auto"/>
          <w:sz w:val="24"/>
        </w:rPr>
        <w:fldChar w:fldCharType="begin"/>
      </w:r>
      <w:r w:rsidRPr="00E144C3">
        <w:rPr>
          <w:b w:val="0"/>
          <w:color w:val="auto"/>
          <w:sz w:val="24"/>
        </w:rPr>
        <w:instrText xml:space="preserve"> SEQ Figura \* ARABIC </w:instrText>
      </w:r>
      <w:r w:rsidRPr="00E144C3">
        <w:rPr>
          <w:b w:val="0"/>
          <w:color w:val="auto"/>
          <w:sz w:val="24"/>
        </w:rPr>
        <w:fldChar w:fldCharType="separate"/>
      </w:r>
      <w:r w:rsidR="0080317C">
        <w:rPr>
          <w:b w:val="0"/>
          <w:noProof/>
          <w:color w:val="auto"/>
          <w:sz w:val="24"/>
        </w:rPr>
        <w:t>35</w:t>
      </w:r>
      <w:r w:rsidRPr="00E144C3">
        <w:rPr>
          <w:b w:val="0"/>
          <w:color w:val="auto"/>
          <w:sz w:val="24"/>
        </w:rPr>
        <w:fldChar w:fldCharType="end"/>
      </w:r>
      <w:r w:rsidRPr="00E144C3">
        <w:rPr>
          <w:b w:val="0"/>
          <w:color w:val="auto"/>
          <w:sz w:val="24"/>
        </w:rPr>
        <w:t xml:space="preserve"> – Design do Jogo das Cores</w:t>
      </w:r>
      <w:bookmarkEnd w:id="68"/>
    </w:p>
    <w:p w14:paraId="63815CD5" w14:textId="77777777" w:rsidR="00EC342B" w:rsidRDefault="00EC342B" w:rsidP="00E144C3">
      <w:pPr>
        <w:jc w:val="center"/>
        <w:rPr>
          <w:rFonts w:eastAsiaTheme="minorHAnsi"/>
          <w:lang w:eastAsia="en-US"/>
        </w:rPr>
      </w:pPr>
      <w:r w:rsidRPr="009D0CF5">
        <w:rPr>
          <w:rFonts w:eastAsiaTheme="minorHAnsi"/>
          <w:noProof/>
        </w:rPr>
        <w:drawing>
          <wp:inline distT="0" distB="0" distL="0" distR="0" wp14:anchorId="32BDDF5F" wp14:editId="2EF2571F">
            <wp:extent cx="5400040" cy="3257314"/>
            <wp:effectExtent l="0" t="0" r="0" b="635"/>
            <wp:docPr id="35" name="Imagem 35" descr="C:\Users\Clara\Desktop\c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a\Desktop\cor.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8016" cy="3274189"/>
                    </a:xfrm>
                    <a:prstGeom prst="rect">
                      <a:avLst/>
                    </a:prstGeom>
                    <a:noFill/>
                    <a:ln>
                      <a:noFill/>
                    </a:ln>
                  </pic:spPr>
                </pic:pic>
              </a:graphicData>
            </a:graphic>
          </wp:inline>
        </w:drawing>
      </w:r>
    </w:p>
    <w:p w14:paraId="684DD113" w14:textId="0F1EA620" w:rsidR="007D1EDF" w:rsidRPr="007D1EDF" w:rsidRDefault="007D1EDF" w:rsidP="00E53972">
      <w:pPr>
        <w:ind w:firstLine="284"/>
        <w:jc w:val="both"/>
        <w:rPr>
          <w:sz w:val="20"/>
        </w:rPr>
      </w:pPr>
      <w:r w:rsidRPr="001874C2">
        <w:rPr>
          <w:sz w:val="20"/>
        </w:rPr>
        <w:t>Fonte: Autoria Pr</w:t>
      </w:r>
      <w:r>
        <w:rPr>
          <w:sz w:val="20"/>
        </w:rPr>
        <w:t>ópria (2016</w:t>
      </w:r>
      <w:r w:rsidRPr="001874C2">
        <w:rPr>
          <w:sz w:val="20"/>
        </w:rPr>
        <w:t>)</w:t>
      </w:r>
    </w:p>
    <w:p w14:paraId="66BA9001" w14:textId="77777777" w:rsidR="00EC342B" w:rsidRDefault="00EC342B" w:rsidP="00EC342B">
      <w:pPr>
        <w:spacing w:before="240" w:line="360" w:lineRule="auto"/>
        <w:ind w:firstLine="709"/>
        <w:jc w:val="both"/>
        <w:rPr>
          <w:rFonts w:eastAsiaTheme="minorHAnsi"/>
          <w:lang w:eastAsia="en-US"/>
        </w:rPr>
      </w:pPr>
      <w:r>
        <w:rPr>
          <w:rFonts w:eastAsiaTheme="minorHAnsi"/>
          <w:lang w:eastAsia="en-US"/>
        </w:rPr>
        <w:t>Se o jogador exceder a quantidade de chances sem acertar, será informado que não conseguiu e ainda ficará sabendo qual era a combinação correta. Informação esta dada da mesma forma ao que optar por desistir. Outra característica é a oportunidade de reiniciar o jogo a qualquer momento.</w:t>
      </w:r>
    </w:p>
    <w:p w14:paraId="40ED6A5D" w14:textId="28E99534" w:rsidR="00D348A0" w:rsidRPr="009D0CF5" w:rsidRDefault="00EC342B" w:rsidP="00D348A0">
      <w:pPr>
        <w:spacing w:before="240" w:line="360" w:lineRule="auto"/>
        <w:ind w:firstLine="709"/>
        <w:jc w:val="both"/>
        <w:rPr>
          <w:rFonts w:eastAsiaTheme="minorHAnsi"/>
          <w:lang w:eastAsia="en-US"/>
        </w:rPr>
      </w:pPr>
      <w:r>
        <w:rPr>
          <w:rFonts w:eastAsiaTheme="minorHAnsi"/>
          <w:lang w:eastAsia="en-US"/>
        </w:rPr>
        <w:t xml:space="preserve">Embora, teoricamente poderia ser classificado como zona de conforto do autista, dada a natureza lógica do jogo, este é de fato complicado no quesito idade do jogador, pois requer um nível bem mais elevado de raciocínio lógico. Assim, este minijogo apresenta uma espécie de paradoxo no seu objetivo, pois ao mesmo tempo que mantém a criança autista instigada por se tratar de algo lógico, a coloca de frente a alguns empecilhos dentro dessa mesma posição ao exigir mais do seu conhecimento, e por fim, acaba exercitando sua paciência e possível TDAH, mencionada como algo bem comum em alguns dos diagnosticados com PEA. </w:t>
      </w:r>
    </w:p>
    <w:p w14:paraId="5C039DB6" w14:textId="77777777" w:rsidR="00D348A0" w:rsidRDefault="00D348A0">
      <w:pPr>
        <w:spacing w:after="160" w:line="259" w:lineRule="auto"/>
        <w:rPr>
          <w:b/>
        </w:rPr>
      </w:pPr>
      <w:r>
        <w:br w:type="page"/>
      </w:r>
    </w:p>
    <w:p w14:paraId="07A2D40D" w14:textId="7003C759" w:rsidR="00DC04D0" w:rsidRPr="004676F9" w:rsidRDefault="00DC04D0" w:rsidP="001E1430">
      <w:pPr>
        <w:pStyle w:val="Ttulo1"/>
        <w:spacing w:before="240" w:line="360" w:lineRule="auto"/>
        <w:jc w:val="both"/>
      </w:pPr>
      <w:bookmarkStart w:id="69" w:name="_Toc445891003"/>
      <w:r w:rsidRPr="004676F9">
        <w:lastRenderedPageBreak/>
        <w:t>5 CONCLUSÃO</w:t>
      </w:r>
      <w:bookmarkEnd w:id="27"/>
      <w:bookmarkEnd w:id="69"/>
    </w:p>
    <w:p w14:paraId="0CADA089" w14:textId="61EFFFDD" w:rsidR="00DC04D0" w:rsidRPr="007A2C2E" w:rsidRDefault="00DC04D0" w:rsidP="001E1430">
      <w:pPr>
        <w:spacing w:before="240" w:after="240" w:line="360" w:lineRule="auto"/>
        <w:ind w:firstLine="709"/>
        <w:jc w:val="both"/>
      </w:pPr>
      <w:r w:rsidRPr="007A2C2E">
        <w:t xml:space="preserve">Este trabalho de conclusão de curso apresentou o jogo </w:t>
      </w:r>
      <w:r w:rsidR="003C25E6">
        <w:t>“</w:t>
      </w:r>
      <w:r w:rsidRPr="007A2C2E">
        <w:t>As Aventuras de Kan</w:t>
      </w:r>
      <w:r w:rsidR="003C25E6">
        <w:t>”</w:t>
      </w:r>
      <w:r w:rsidRPr="007A2C2E">
        <w:t xml:space="preserve">, que se caracteriza, especialmente, pela intencionalidade de unir a diversão e o aprendizado </w:t>
      </w:r>
      <w:r w:rsidR="00986795">
        <w:t>par</w:t>
      </w:r>
      <w:r w:rsidRPr="007A2C2E">
        <w:t xml:space="preserve">a crianças autistas, na tentativa de descodificar o mundo de uma forma mais descontraída. </w:t>
      </w:r>
    </w:p>
    <w:p w14:paraId="7BF468E1" w14:textId="4F3C6A9F" w:rsidR="00DC04D0" w:rsidRPr="007A2C2E" w:rsidRDefault="00DC04D0" w:rsidP="0076230D">
      <w:pPr>
        <w:spacing w:before="240" w:after="240" w:line="360" w:lineRule="auto"/>
        <w:ind w:firstLine="709"/>
        <w:jc w:val="both"/>
      </w:pPr>
      <w:r w:rsidRPr="007A2C2E">
        <w:t>Tendo como principal vantagem ser um facilitador para</w:t>
      </w:r>
      <w:r w:rsidR="000E02FD">
        <w:t xml:space="preserve"> essas</w:t>
      </w:r>
      <w:r w:rsidRPr="007A2C2E">
        <w:t xml:space="preserve"> crianças sem tornar isso uma tarefa chata, o jogo vem com a proposta de mesclar minijogos com conteúdo e níveis de faci</w:t>
      </w:r>
      <w:r w:rsidR="000E02FD">
        <w:t>lidades diferentes para elas</w:t>
      </w:r>
      <w:r w:rsidRPr="007A2C2E">
        <w:t xml:space="preserve">. A medida que prende o interesse do usuário, colocando-o na sua zona de conforto nos primeiros jogos - como o jogo da memória -, desenvolve nele a vontade de jogar mais e assim, tentar superar suas dificuldades nos mini </w:t>
      </w:r>
      <w:r w:rsidRPr="007A2C2E">
        <w:rPr>
          <w:i/>
        </w:rPr>
        <w:t xml:space="preserve">games </w:t>
      </w:r>
      <w:r w:rsidRPr="007A2C2E">
        <w:t>que serão de um ní</w:t>
      </w:r>
      <w:r w:rsidR="002B023F">
        <w:t>vel de dificuldade maior para esses infantis</w:t>
      </w:r>
      <w:r w:rsidRPr="007A2C2E">
        <w:t>. Desta feita, ao tentar repetidas vezes concluir ou conseguir uma pontuação maior nesses jogos, eles irão adquirir uma certa facilidade nessas áreas e traz</w:t>
      </w:r>
      <w:r w:rsidR="00F63F75">
        <w:t>ê</w:t>
      </w:r>
      <w:r w:rsidRPr="007A2C2E">
        <w:t>-las para o mundo exterior</w:t>
      </w:r>
      <w:r w:rsidR="00F63F75">
        <w:t>, transcendendo o virtual</w:t>
      </w:r>
      <w:r w:rsidRPr="007A2C2E">
        <w:t xml:space="preserve">. </w:t>
      </w:r>
    </w:p>
    <w:p w14:paraId="6A687A05" w14:textId="62C72655" w:rsidR="00DC04D0" w:rsidRPr="007A2C2E" w:rsidRDefault="00DC04D0" w:rsidP="0076230D">
      <w:pPr>
        <w:spacing w:before="240" w:after="240" w:line="360" w:lineRule="auto"/>
        <w:ind w:firstLine="709"/>
        <w:jc w:val="both"/>
      </w:pPr>
      <w:r w:rsidRPr="007A2C2E">
        <w:t xml:space="preserve">Para o desenvolvimento do </w:t>
      </w:r>
      <w:r w:rsidRPr="007A2C2E">
        <w:rPr>
          <w:i/>
        </w:rPr>
        <w:t xml:space="preserve">game </w:t>
      </w:r>
      <w:r w:rsidRPr="007A2C2E">
        <w:t>foram estudadas diversas vertentes, sendo separadas em, basicamente, dois tópicos: Teórico e Prático. No teórico visou-se compreender a psi</w:t>
      </w:r>
      <w:r w:rsidR="00B344B5">
        <w:t>cologia do jogo e TEA</w:t>
      </w:r>
      <w:r w:rsidRPr="007A2C2E">
        <w:t>, demarcando os pontos importantes a serem trabalhados, para assim, termos um aplicativo voltados as necessidades do usuário. Já no segundo tópico, trabalhou-se com as ferramentas que seriam utilizadas para a construção desse jogo, para isso utilizamos HTML</w:t>
      </w:r>
      <w:r w:rsidR="001D584C">
        <w:t>, CSS</w:t>
      </w:r>
      <w:r w:rsidRPr="007A2C2E">
        <w:t xml:space="preserve"> e JavaScript, tendo a primeira como escolha pela sua flexibilidade e liberdade de não depender de um sistema operacional, </w:t>
      </w:r>
      <w:r w:rsidRPr="007A2C2E">
        <w:rPr>
          <w:i/>
        </w:rPr>
        <w:t xml:space="preserve">software </w:t>
      </w:r>
      <w:r w:rsidRPr="007A2C2E">
        <w:t xml:space="preserve">ou </w:t>
      </w:r>
      <w:r w:rsidRPr="007A2C2E">
        <w:rPr>
          <w:i/>
        </w:rPr>
        <w:t xml:space="preserve">hardware </w:t>
      </w:r>
      <w:r w:rsidRPr="007A2C2E">
        <w:t>especifico para seu funcionamento</w:t>
      </w:r>
      <w:r w:rsidR="00DD5248">
        <w:t>;</w:t>
      </w:r>
      <w:r w:rsidRPr="007A2C2E">
        <w:t xml:space="preserve"> </w:t>
      </w:r>
      <w:r w:rsidR="00D1331E">
        <w:t>a segunda para ter uma aparência agradável</w:t>
      </w:r>
      <w:r w:rsidR="00DD5248">
        <w:t>;</w:t>
      </w:r>
      <w:r w:rsidR="00D1331E">
        <w:t xml:space="preserve"> </w:t>
      </w:r>
      <w:r w:rsidRPr="007A2C2E">
        <w:t xml:space="preserve">e </w:t>
      </w:r>
      <w:r w:rsidR="00D1331E">
        <w:t>a última</w:t>
      </w:r>
      <w:r w:rsidRPr="007A2C2E">
        <w:t xml:space="preserve"> como linguagem</w:t>
      </w:r>
      <w:r w:rsidR="00D1331E">
        <w:t xml:space="preserve"> de programação</w:t>
      </w:r>
      <w:r w:rsidRPr="007A2C2E">
        <w:t xml:space="preserve"> a ser utilizada, sendo a responsável por toda</w:t>
      </w:r>
      <w:r>
        <w:t xml:space="preserve"> a parte ló</w:t>
      </w:r>
      <w:r w:rsidRPr="007A2C2E">
        <w:t>gica dos minijogos.</w:t>
      </w:r>
    </w:p>
    <w:p w14:paraId="451DFC70" w14:textId="2D3F1111" w:rsidR="00DC04D0" w:rsidRDefault="00DC04D0" w:rsidP="0076230D">
      <w:pPr>
        <w:spacing w:before="240" w:after="240" w:line="360" w:lineRule="auto"/>
        <w:ind w:firstLine="709"/>
        <w:jc w:val="both"/>
      </w:pPr>
      <w:r w:rsidRPr="007A2C2E">
        <w:t>Apesar do</w:t>
      </w:r>
      <w:r w:rsidR="00A73718">
        <w:t xml:space="preserve"> conhecimento prévio de alguns pontos já</w:t>
      </w:r>
      <w:r w:rsidRPr="007A2C2E">
        <w:t xml:space="preserve"> citados, foi de primordial importância estudar de maneira mais aprofundada esses temas. De forma mais imediata, o autismo, pois mesmo uma das autoras tendo contato direto com o quadro dada a existência da síndrome do aspecto de Asperger no irmão dela, e do constante contato com profissionais com atu</w:t>
      </w:r>
      <w:r w:rsidR="00AF3909">
        <w:t>ação na área pelo motivo já mencion</w:t>
      </w:r>
      <w:r w:rsidR="00AF3909" w:rsidRPr="007A2C2E">
        <w:t>ado</w:t>
      </w:r>
      <w:r w:rsidRPr="007A2C2E">
        <w:t xml:space="preserve">, entender de forma minuciosa os melhores pontos a serem trabalhados foi de </w:t>
      </w:r>
      <w:r>
        <w:t xml:space="preserve">enorme valor </w:t>
      </w:r>
      <w:r w:rsidRPr="007A2C2E">
        <w:t xml:space="preserve">para o desenvolvimento deste trabalho. </w:t>
      </w:r>
    </w:p>
    <w:p w14:paraId="2A6A40BC" w14:textId="39901BAE" w:rsidR="00DC04D0" w:rsidRPr="007A2C2E" w:rsidRDefault="00DC04D0" w:rsidP="0076230D">
      <w:pPr>
        <w:spacing w:before="240" w:after="240" w:line="360" w:lineRule="auto"/>
        <w:ind w:firstLine="709"/>
        <w:jc w:val="both"/>
      </w:pPr>
      <w:r w:rsidRPr="007A2C2E">
        <w:t xml:space="preserve">Outro </w:t>
      </w:r>
      <w:r w:rsidR="00E6448E">
        <w:t>tema</w:t>
      </w:r>
      <w:r w:rsidRPr="007A2C2E">
        <w:t xml:space="preserve"> que exigiu uma dedicação maior foi a linguagem JavaScript, pois, por mais que haja uma dedicação por parte do professor para cumprir a ementa do curso, um semestre do assunto não qualifica o aluno totalmente para um projeto mais ambicioso como esse, e assim, </w:t>
      </w:r>
      <w:r w:rsidRPr="007A2C2E">
        <w:lastRenderedPageBreak/>
        <w:t>tornou-se uma dificuldade durante o desenvolvimento, por falta d</w:t>
      </w:r>
      <w:r w:rsidR="00123AFB">
        <w:t>e conhecimento em alguns pontos. T</w:t>
      </w:r>
      <w:r w:rsidRPr="007A2C2E">
        <w:t>odavia, foram superadas.</w:t>
      </w:r>
    </w:p>
    <w:p w14:paraId="4942434A" w14:textId="77777777" w:rsidR="00DC04D0" w:rsidRPr="007A2C2E" w:rsidRDefault="00DC04D0" w:rsidP="0076230D">
      <w:pPr>
        <w:spacing w:before="240" w:after="240" w:line="360" w:lineRule="auto"/>
        <w:ind w:firstLine="709"/>
        <w:jc w:val="both"/>
      </w:pPr>
      <w:r w:rsidRPr="007A2C2E">
        <w:t xml:space="preserve">As Aventuras de Kan é a primeira versão desse jogo que tem perspectivas de aprimoramento. E como trabalhos futuros, à medida que se forem percebidas necessidades de mudanças, como na área do design, minijogos – modificação nos existentes e criação de novos -, ou incorporação de novas tecnologias. Essas alterações pensadas devem ser incorporadas ao jogo, para que se torne sempre agradável e de fácil manuseio para aqueles que irão fazer uso da ferramenta. </w:t>
      </w:r>
    </w:p>
    <w:p w14:paraId="0E1C434E" w14:textId="75B6C1DC" w:rsidR="00DC04D0" w:rsidRPr="007A2C2E" w:rsidRDefault="00DC04D0" w:rsidP="0076230D">
      <w:pPr>
        <w:spacing w:before="240" w:after="240" w:line="360" w:lineRule="auto"/>
        <w:ind w:firstLine="709"/>
        <w:jc w:val="both"/>
      </w:pPr>
      <w:r w:rsidRPr="007A2C2E">
        <w:t xml:space="preserve">Além disso, outro incentivo é o seu formato baseado em um mapa contando uma história de aventura, cuja as suas principais funções estão intrínsecas em minijogos. Isso possibilita a criação de mais universos contendo mais mini </w:t>
      </w:r>
      <w:r w:rsidRPr="007A2C2E">
        <w:rPr>
          <w:i/>
        </w:rPr>
        <w:t>games,</w:t>
      </w:r>
      <w:r w:rsidRPr="007A2C2E">
        <w:t xml:space="preserve"> que se adotado, podem, em projetos futuros, serem desenvolvidos com a ajuda e dicas de profissionais </w:t>
      </w:r>
      <w:r w:rsidR="009F0A59">
        <w:t>que trabalham</w:t>
      </w:r>
      <w:r w:rsidRPr="007A2C2E">
        <w:t xml:space="preserve"> com autistas, usuários e os pais destes, visando possuir cada vez mais ambientes adaptados as necessidades e que funcionem como facilitador para as crianças autistas. </w:t>
      </w:r>
    </w:p>
    <w:p w14:paraId="6D4EBD82" w14:textId="77777777" w:rsidR="00DC04D0" w:rsidRPr="00682CD4" w:rsidRDefault="00DC04D0" w:rsidP="0076230D">
      <w:pPr>
        <w:spacing w:before="240" w:after="240" w:line="360" w:lineRule="auto"/>
        <w:ind w:firstLine="709"/>
        <w:jc w:val="both"/>
      </w:pPr>
      <w:r>
        <w:t>Ademais, e</w:t>
      </w:r>
      <w:r w:rsidRPr="007A2C2E">
        <w:t xml:space="preserve">stamos satisfeitas com o resultado obtido, muito embora, por causa dos prazos não </w:t>
      </w:r>
      <w:r>
        <w:t>tivemos a possibilidade</w:t>
      </w:r>
      <w:r w:rsidRPr="007A2C2E">
        <w:t xml:space="preserve"> fazer tudo aquilo que havíamos idealizado. De qualquer modo, fica o convite para se explorar melhorias no jogo que estará disponível no GitHub.</w:t>
      </w:r>
      <w:r>
        <w:br w:type="page"/>
      </w:r>
    </w:p>
    <w:p w14:paraId="00C90A95" w14:textId="77777777" w:rsidR="00DC04D0" w:rsidRPr="00697E20" w:rsidRDefault="00DC04D0" w:rsidP="00697E20">
      <w:pPr>
        <w:pStyle w:val="Ttulo1"/>
        <w:spacing w:before="240" w:line="360" w:lineRule="auto"/>
      </w:pPr>
      <w:bookmarkStart w:id="70" w:name="_Toc340475192"/>
      <w:bookmarkStart w:id="71" w:name="_Toc445891004"/>
      <w:r w:rsidRPr="00697E20">
        <w:lastRenderedPageBreak/>
        <w:t>REFERÊNCIAS</w:t>
      </w:r>
      <w:bookmarkEnd w:id="70"/>
      <w:bookmarkEnd w:id="71"/>
    </w:p>
    <w:p w14:paraId="2ADA68B5" w14:textId="77777777" w:rsidR="00DC04D0" w:rsidRPr="00573B33" w:rsidRDefault="00DC04D0" w:rsidP="00B5580E">
      <w:pPr>
        <w:spacing w:before="240" w:after="240"/>
        <w:rPr>
          <w:shd w:val="clear" w:color="auto" w:fill="FFFFFF"/>
        </w:rPr>
      </w:pPr>
      <w:r w:rsidRPr="00573B33">
        <w:rPr>
          <w:shd w:val="clear" w:color="auto" w:fill="FFFFFF"/>
        </w:rPr>
        <w:t>ABERASTURY, Arminda.</w:t>
      </w:r>
      <w:r w:rsidRPr="00573B33">
        <w:rPr>
          <w:rStyle w:val="apple-converted-space"/>
          <w:shd w:val="clear" w:color="auto" w:fill="FFFFFF"/>
        </w:rPr>
        <w:t> </w:t>
      </w:r>
      <w:r w:rsidRPr="00573B33">
        <w:rPr>
          <w:bCs/>
          <w:i/>
          <w:shd w:val="clear" w:color="auto" w:fill="FFFFFF"/>
        </w:rPr>
        <w:t>A crianças e seus jogos</w:t>
      </w:r>
      <w:r w:rsidRPr="00573B33">
        <w:rPr>
          <w:i/>
          <w:shd w:val="clear" w:color="auto" w:fill="FFFFFF"/>
        </w:rPr>
        <w:t>.</w:t>
      </w:r>
      <w:r w:rsidRPr="00573B33">
        <w:rPr>
          <w:shd w:val="clear" w:color="auto" w:fill="FFFFFF"/>
        </w:rPr>
        <w:t xml:space="preserve"> Tradução Marialzira Perestrello. 2. Ed. Porto Alegre: Artmed, 1992.</w:t>
      </w:r>
    </w:p>
    <w:p w14:paraId="17EFAB0B" w14:textId="77777777" w:rsidR="00DC04D0" w:rsidRDefault="00DC04D0" w:rsidP="00B5580E">
      <w:pPr>
        <w:pStyle w:val="Corpodetexto"/>
        <w:shd w:val="clear" w:color="auto" w:fill="FFFFFF"/>
        <w:spacing w:before="240" w:after="240"/>
        <w:rPr>
          <w:color w:val="000000"/>
          <w:shd w:val="clear" w:color="auto" w:fill="FFFFFF"/>
        </w:rPr>
      </w:pPr>
      <w:r w:rsidRPr="00573B33">
        <w:rPr>
          <w:color w:val="000000"/>
          <w:shd w:val="clear" w:color="auto" w:fill="FFFFFF"/>
        </w:rPr>
        <w:t xml:space="preserve">ALMEIDA, C. S.; LIMA, T.; MENDONÇA, P. M. </w:t>
      </w:r>
      <w:r w:rsidRPr="00573B33">
        <w:rPr>
          <w:i/>
        </w:rPr>
        <w:t>A importância dos jogos para o desenvolvimento psicológico da criança</w:t>
      </w:r>
      <w:r w:rsidRPr="00573B33">
        <w:rPr>
          <w:color w:val="000000"/>
          <w:shd w:val="clear" w:color="auto" w:fill="FFFFFF"/>
        </w:rPr>
        <w:t>. Disponível em:</w:t>
      </w:r>
      <w:r w:rsidRPr="00573B33">
        <w:rPr>
          <w:rStyle w:val="apple-converted-space"/>
          <w:color w:val="000000"/>
          <w:shd w:val="clear" w:color="auto" w:fill="FFFFFF"/>
        </w:rPr>
        <w:t> http://www.aliancapelainfancia.org.br/uploads/A_importancia_dos_jogos_para_o_desenvolvimento_psicologico_da_crianca.pdf.</w:t>
      </w:r>
      <w:r w:rsidRPr="00573B33">
        <w:rPr>
          <w:color w:val="000000"/>
          <w:shd w:val="clear" w:color="auto" w:fill="FFFFFF"/>
        </w:rPr>
        <w:t xml:space="preserve"> Acesso em: 20 de fev. 2016.</w:t>
      </w:r>
    </w:p>
    <w:p w14:paraId="4A76DC2F" w14:textId="77777777" w:rsidR="00141C23" w:rsidRDefault="00141C23" w:rsidP="00B5580E">
      <w:pPr>
        <w:spacing w:before="240" w:after="240"/>
        <w:rPr>
          <w:color w:val="000000"/>
          <w:shd w:val="clear" w:color="auto" w:fill="FFFFFF"/>
        </w:rPr>
      </w:pPr>
      <w:r>
        <w:rPr>
          <w:color w:val="000000"/>
          <w:shd w:val="clear" w:color="auto" w:fill="FFFFFF"/>
        </w:rPr>
        <w:t>ASSOCIAÇÃO PANDORGA</w:t>
      </w:r>
      <w:r w:rsidRPr="0009756C">
        <w:rPr>
          <w:color w:val="000000"/>
          <w:shd w:val="clear" w:color="auto" w:fill="FFFFFF"/>
        </w:rPr>
        <w:t xml:space="preserve">. </w:t>
      </w:r>
      <w:r>
        <w:rPr>
          <w:i/>
          <w:color w:val="000000"/>
          <w:shd w:val="clear" w:color="auto" w:fill="FFFFFF"/>
        </w:rPr>
        <w:t>Histórias sociais e alfabetização de crianças com necessidades especiais.</w:t>
      </w:r>
      <w:r w:rsidRPr="0009756C">
        <w:rPr>
          <w:color w:val="000000"/>
          <w:shd w:val="clear" w:color="auto" w:fill="FFFFFF"/>
        </w:rPr>
        <w:t xml:space="preserve"> Disponível em:</w:t>
      </w:r>
      <w:r w:rsidRPr="0009756C">
        <w:rPr>
          <w:rStyle w:val="apple-converted-space"/>
          <w:color w:val="000000"/>
          <w:shd w:val="clear" w:color="auto" w:fill="FFFFFF"/>
        </w:rPr>
        <w:t> </w:t>
      </w:r>
      <w:r w:rsidRPr="0009756C">
        <w:rPr>
          <w:color w:val="000000"/>
          <w:shd w:val="clear" w:color="auto" w:fill="FFFFFF"/>
        </w:rPr>
        <w:t>http://www.pandorgaautismo.org/cursos/historias-sociais-e-alfabetizacao-de-criancas-com--necessidades-especiais.</w:t>
      </w:r>
      <w:r>
        <w:rPr>
          <w:color w:val="000000"/>
          <w:shd w:val="clear" w:color="auto" w:fill="FFFFFF"/>
        </w:rPr>
        <w:t xml:space="preserve"> Acesso em: 03</w:t>
      </w:r>
      <w:r w:rsidRPr="0009756C">
        <w:rPr>
          <w:color w:val="000000"/>
          <w:shd w:val="clear" w:color="auto" w:fill="FFFFFF"/>
        </w:rPr>
        <w:t xml:space="preserve"> de </w:t>
      </w:r>
      <w:r>
        <w:rPr>
          <w:color w:val="000000"/>
          <w:shd w:val="clear" w:color="auto" w:fill="FFFFFF"/>
        </w:rPr>
        <w:t>mar. 2016</w:t>
      </w:r>
      <w:r w:rsidRPr="0009756C">
        <w:rPr>
          <w:color w:val="000000"/>
          <w:shd w:val="clear" w:color="auto" w:fill="FFFFFF"/>
        </w:rPr>
        <w:t>.</w:t>
      </w:r>
    </w:p>
    <w:p w14:paraId="50A8274E" w14:textId="289ED8C8" w:rsidR="002530A8" w:rsidRPr="002530A8" w:rsidRDefault="002530A8" w:rsidP="00B5580E">
      <w:pPr>
        <w:spacing w:before="240" w:after="240"/>
      </w:pPr>
      <w:r>
        <w:rPr>
          <w:color w:val="000000"/>
          <w:shd w:val="clear" w:color="auto" w:fill="FFFFFF"/>
        </w:rPr>
        <w:t xml:space="preserve">AUTISMO BRASIL. </w:t>
      </w:r>
      <w:r>
        <w:rPr>
          <w:i/>
          <w:color w:val="000000"/>
          <w:shd w:val="clear" w:color="auto" w:fill="FFFFFF"/>
        </w:rPr>
        <w:t>O diagnóstico do autismo</w:t>
      </w:r>
      <w:r>
        <w:rPr>
          <w:color w:val="000000"/>
          <w:shd w:val="clear" w:color="auto" w:fill="FFFFFF"/>
        </w:rPr>
        <w:t>. Disponível em:</w:t>
      </w:r>
      <w:r>
        <w:rPr>
          <w:rStyle w:val="apple-converted-space"/>
          <w:color w:val="000000"/>
          <w:shd w:val="clear" w:color="auto" w:fill="FFFFFF"/>
        </w:rPr>
        <w:t> </w:t>
      </w:r>
      <w:r w:rsidRPr="003B4413">
        <w:rPr>
          <w:color w:val="000000"/>
          <w:shd w:val="clear" w:color="auto" w:fill="FFFFFF"/>
        </w:rPr>
        <w:t xml:space="preserve">http://autismobrasil.org/autismo/diagnostico.html. </w:t>
      </w:r>
      <w:r>
        <w:rPr>
          <w:color w:val="000000"/>
          <w:shd w:val="clear" w:color="auto" w:fill="FFFFFF"/>
        </w:rPr>
        <w:t>Acesso em: 10 de mar. 2016.</w:t>
      </w:r>
    </w:p>
    <w:p w14:paraId="60817CD1" w14:textId="77777777" w:rsidR="00DC04D0" w:rsidRDefault="00DC04D0" w:rsidP="00B5580E">
      <w:pPr>
        <w:pStyle w:val="Corpodetexto"/>
        <w:shd w:val="clear" w:color="auto" w:fill="FFFFFF"/>
        <w:spacing w:before="240" w:after="240"/>
        <w:rPr>
          <w:color w:val="000000"/>
          <w:shd w:val="clear" w:color="auto" w:fill="FFFFFF"/>
        </w:rPr>
      </w:pPr>
      <w:r w:rsidRPr="00573B33">
        <w:rPr>
          <w:color w:val="000000"/>
          <w:shd w:val="clear" w:color="auto" w:fill="FFFFFF"/>
        </w:rPr>
        <w:t xml:space="preserve">AUTISMO E REALIDADE. </w:t>
      </w:r>
      <w:r w:rsidRPr="00573B33">
        <w:rPr>
          <w:i/>
        </w:rPr>
        <w:t>O que é autismo ou transtornos do espectro autista?</w:t>
      </w:r>
      <w:r w:rsidRPr="00573B33">
        <w:rPr>
          <w:color w:val="000000"/>
          <w:shd w:val="clear" w:color="auto" w:fill="FFFFFF"/>
        </w:rPr>
        <w:t xml:space="preserve"> Disponível em:</w:t>
      </w:r>
      <w:r w:rsidRPr="00573B33">
        <w:rPr>
          <w:rStyle w:val="apple-converted-space"/>
          <w:color w:val="000000"/>
          <w:shd w:val="clear" w:color="auto" w:fill="FFFFFF"/>
        </w:rPr>
        <w:t> http://autismoerealidade.org/informe-se/sobre-o-autismo/o-que-e-autismo/.</w:t>
      </w:r>
      <w:r>
        <w:rPr>
          <w:color w:val="000000"/>
          <w:shd w:val="clear" w:color="auto" w:fill="FFFFFF"/>
        </w:rPr>
        <w:t xml:space="preserve"> Acesso em: 10</w:t>
      </w:r>
      <w:r w:rsidRPr="00573B33">
        <w:rPr>
          <w:color w:val="000000"/>
          <w:shd w:val="clear" w:color="auto" w:fill="FFFFFF"/>
        </w:rPr>
        <w:t xml:space="preserve"> de </w:t>
      </w:r>
      <w:r>
        <w:rPr>
          <w:color w:val="000000"/>
          <w:shd w:val="clear" w:color="auto" w:fill="FFFFFF"/>
        </w:rPr>
        <w:t>jun. 2015</w:t>
      </w:r>
      <w:r w:rsidRPr="00573B33">
        <w:rPr>
          <w:color w:val="000000"/>
          <w:shd w:val="clear" w:color="auto" w:fill="FFFFFF"/>
        </w:rPr>
        <w:t>.</w:t>
      </w:r>
    </w:p>
    <w:p w14:paraId="629E4420" w14:textId="77777777" w:rsidR="00DC04D0" w:rsidRDefault="00DC04D0" w:rsidP="00B5580E">
      <w:pPr>
        <w:spacing w:before="240" w:after="240"/>
        <w:rPr>
          <w:color w:val="000000"/>
          <w:shd w:val="clear" w:color="auto" w:fill="FFFFFF"/>
        </w:rPr>
      </w:pPr>
      <w:r>
        <w:t>BAX</w:t>
      </w:r>
      <w:r w:rsidRPr="001636C2">
        <w:t xml:space="preserve">, </w:t>
      </w:r>
      <w:r>
        <w:t>Marcello Peixoto</w:t>
      </w:r>
      <w:r>
        <w:rPr>
          <w:color w:val="000000"/>
          <w:shd w:val="clear" w:color="auto" w:fill="FFFFFF"/>
        </w:rPr>
        <w:t xml:space="preserve">. </w:t>
      </w:r>
      <w:r w:rsidRPr="00141C23">
        <w:rPr>
          <w:rStyle w:val="StrongEmphasis"/>
          <w:b w:val="0"/>
          <w:i/>
        </w:rPr>
        <w:t>Introdução às linguagens de marcas</w:t>
      </w:r>
      <w:r w:rsidRPr="00141C23">
        <w:rPr>
          <w:b/>
          <w:i/>
          <w:color w:val="000000"/>
          <w:shd w:val="clear" w:color="auto" w:fill="FFFFFF"/>
        </w:rPr>
        <w:t>.</w:t>
      </w:r>
      <w:r>
        <w:rPr>
          <w:rStyle w:val="apple-converted-space"/>
          <w:color w:val="000000"/>
          <w:shd w:val="clear" w:color="auto" w:fill="FFFFFF"/>
        </w:rPr>
        <w:t> </w:t>
      </w:r>
      <w:r>
        <w:rPr>
          <w:i/>
          <w:iCs/>
          <w:color w:val="000000"/>
          <w:shd w:val="clear" w:color="auto" w:fill="FFFFFF"/>
        </w:rPr>
        <w:t>Ciência da Informação</w:t>
      </w:r>
      <w:r>
        <w:rPr>
          <w:color w:val="000000"/>
          <w:shd w:val="clear" w:color="auto" w:fill="FFFFFF"/>
        </w:rPr>
        <w:t>, Brasília, v. 30, n. 1, p. 32-38, jan./abr. 2001.</w:t>
      </w:r>
    </w:p>
    <w:p w14:paraId="6CA87689" w14:textId="77777777" w:rsidR="00DC04D0" w:rsidRPr="00573B33" w:rsidRDefault="00DC04D0" w:rsidP="00B5580E">
      <w:pPr>
        <w:pStyle w:val="Corpodetexto"/>
        <w:shd w:val="clear" w:color="auto" w:fill="FFFFFF"/>
        <w:spacing w:before="240" w:after="240"/>
        <w:rPr>
          <w:color w:val="000000"/>
        </w:rPr>
      </w:pPr>
      <w:r w:rsidRPr="00573B33">
        <w:rPr>
          <w:color w:val="000000"/>
        </w:rPr>
        <w:t xml:space="preserve">BROTTO, Fábio Otuzzi. </w:t>
      </w:r>
      <w:r w:rsidRPr="00573B33">
        <w:rPr>
          <w:i/>
          <w:color w:val="000000"/>
        </w:rPr>
        <w:t>Jogos Cooperativos</w:t>
      </w:r>
      <w:r w:rsidRPr="00573B33">
        <w:rPr>
          <w:color w:val="000000"/>
        </w:rPr>
        <w:t>.</w:t>
      </w:r>
      <w:r w:rsidRPr="00573B33">
        <w:rPr>
          <w:b/>
          <w:color w:val="000000"/>
        </w:rPr>
        <w:t xml:space="preserve"> </w:t>
      </w:r>
      <w:r w:rsidRPr="00573B33">
        <w:rPr>
          <w:color w:val="000000"/>
        </w:rPr>
        <w:t>São Paulo: Melhoramentos 2001.</w:t>
      </w:r>
    </w:p>
    <w:p w14:paraId="15D849BA" w14:textId="26C7CF65" w:rsidR="00DC04D0" w:rsidRPr="00573B33" w:rsidRDefault="00DC04D0" w:rsidP="00B5580E">
      <w:pPr>
        <w:pStyle w:val="Corpodetexto"/>
        <w:shd w:val="clear" w:color="auto" w:fill="FFFFFF"/>
        <w:spacing w:before="240" w:after="240"/>
        <w:rPr>
          <w:color w:val="000000"/>
        </w:rPr>
      </w:pPr>
      <w:r w:rsidRPr="00573B33">
        <w:rPr>
          <w:color w:val="000000"/>
          <w:shd w:val="clear" w:color="auto" w:fill="FFFFFF"/>
        </w:rPr>
        <w:t>CABRAL, Marcos Aurélio</w:t>
      </w:r>
      <w:r w:rsidRPr="00573B33">
        <w:rPr>
          <w:color w:val="000000"/>
        </w:rPr>
        <w:t xml:space="preserve">. </w:t>
      </w:r>
      <w:r w:rsidRPr="00573B33">
        <w:rPr>
          <w:rStyle w:val="apple-converted-space"/>
          <w:bCs/>
          <w:i/>
          <w:color w:val="000000"/>
          <w:shd w:val="clear" w:color="auto" w:fill="FFFFFF"/>
        </w:rPr>
        <w:t>A utilização de jogos no ensino de matemática</w:t>
      </w:r>
      <w:r w:rsidR="00D30A07">
        <w:rPr>
          <w:color w:val="000000"/>
        </w:rPr>
        <w:t xml:space="preserve">. 2006. </w:t>
      </w:r>
      <w:r w:rsidR="00F82215">
        <w:rPr>
          <w:color w:val="000000"/>
        </w:rPr>
        <w:t>Trabalho de Conclusão de Curso</w:t>
      </w:r>
      <w:r w:rsidRPr="00573B33">
        <w:rPr>
          <w:color w:val="000000"/>
        </w:rPr>
        <w:t xml:space="preserve"> (Licenciatura em Matemática) – </w:t>
      </w:r>
      <w:r w:rsidRPr="00573B33">
        <w:t>Centro de Ciências Físicas e Matemáticas</w:t>
      </w:r>
      <w:r w:rsidRPr="00573B33">
        <w:rPr>
          <w:color w:val="000000"/>
        </w:rPr>
        <w:t xml:space="preserve">, </w:t>
      </w:r>
      <w:r w:rsidRPr="00573B33">
        <w:t>Universidade Federal de Santa Catarina</w:t>
      </w:r>
      <w:r w:rsidRPr="00573B33">
        <w:rPr>
          <w:color w:val="000000"/>
        </w:rPr>
        <w:t xml:space="preserve">, </w:t>
      </w:r>
      <w:r w:rsidRPr="00573B33">
        <w:t>Florianópolis, 2006</w:t>
      </w:r>
      <w:r w:rsidRPr="00573B33">
        <w:rPr>
          <w:color w:val="000000"/>
        </w:rPr>
        <w:t>.</w:t>
      </w:r>
    </w:p>
    <w:p w14:paraId="25912409" w14:textId="77777777" w:rsidR="00DC04D0" w:rsidRPr="00573B33" w:rsidRDefault="00DC04D0" w:rsidP="00B5580E">
      <w:pPr>
        <w:spacing w:before="240" w:after="240"/>
        <w:rPr>
          <w:color w:val="000000"/>
        </w:rPr>
      </w:pPr>
      <w:r w:rsidRPr="00573B33">
        <w:rPr>
          <w:color w:val="000000"/>
        </w:rPr>
        <w:t xml:space="preserve">CAMARGO, Luiz Octavio de Lima. </w:t>
      </w:r>
      <w:r w:rsidRPr="00573B33">
        <w:rPr>
          <w:i/>
          <w:color w:val="000000"/>
        </w:rPr>
        <w:t>O que é lazer</w:t>
      </w:r>
      <w:r w:rsidRPr="00573B33">
        <w:rPr>
          <w:color w:val="000000"/>
        </w:rPr>
        <w:t>.</w:t>
      </w:r>
      <w:r w:rsidRPr="00573B33">
        <w:rPr>
          <w:b/>
          <w:color w:val="000000"/>
        </w:rPr>
        <w:t xml:space="preserve"> </w:t>
      </w:r>
      <w:r w:rsidRPr="00573B33">
        <w:rPr>
          <w:color w:val="000000"/>
        </w:rPr>
        <w:t>São Paulo: Brasiliense, 2003.</w:t>
      </w:r>
    </w:p>
    <w:p w14:paraId="4C204157" w14:textId="6FD7EDB8" w:rsidR="00DC04D0" w:rsidRPr="00A95EC0" w:rsidRDefault="00DC04D0" w:rsidP="00B5580E">
      <w:pPr>
        <w:pStyle w:val="Corpodetexto"/>
        <w:shd w:val="clear" w:color="auto" w:fill="FFFFFF"/>
        <w:spacing w:before="240" w:after="240"/>
        <w:rPr>
          <w:color w:val="000000"/>
          <w:shd w:val="clear" w:color="auto" w:fill="FFFFFF"/>
        </w:rPr>
      </w:pPr>
      <w:r w:rsidRPr="00573B33">
        <w:rPr>
          <w:color w:val="000000"/>
          <w:shd w:val="clear" w:color="auto" w:fill="FFFFFF"/>
        </w:rPr>
        <w:t xml:space="preserve">CÂMARA DOS DEPUTADOS. </w:t>
      </w:r>
      <w:r w:rsidRPr="00573B33">
        <w:rPr>
          <w:i/>
          <w:color w:val="000000"/>
          <w:shd w:val="clear" w:color="auto" w:fill="FFFFFF"/>
        </w:rPr>
        <w:t>Estudo revela aumento no número de diagnósticos de autismo</w:t>
      </w:r>
      <w:r w:rsidRPr="00573B33">
        <w:rPr>
          <w:color w:val="000000"/>
          <w:shd w:val="clear" w:color="auto" w:fill="FFFFFF"/>
        </w:rPr>
        <w:t>. Disponível em:</w:t>
      </w:r>
      <w:r w:rsidRPr="00573B33">
        <w:rPr>
          <w:rStyle w:val="apple-converted-space"/>
          <w:color w:val="000000"/>
          <w:shd w:val="clear" w:color="auto" w:fill="FFFFFF"/>
        </w:rPr>
        <w:t> </w:t>
      </w:r>
      <w:r w:rsidRPr="00141C23">
        <w:rPr>
          <w:shd w:val="clear" w:color="auto" w:fill="FFFFFF"/>
        </w:rPr>
        <w:t>http://www2.camara.leg.br/camaranoticias/radio/materias/COM-A-PALAVRA/466203-ESTUDO-REVELA-AUMENTO-NO-NUMERO-DE-DIAGNOSTICOS-DE-AUTISMO.html</w:t>
      </w:r>
      <w:r w:rsidRPr="00573B33">
        <w:rPr>
          <w:shd w:val="clear" w:color="auto" w:fill="FFFFFF"/>
        </w:rPr>
        <w:t>.</w:t>
      </w:r>
      <w:r>
        <w:rPr>
          <w:color w:val="000000"/>
          <w:shd w:val="clear" w:color="auto" w:fill="FFFFFF"/>
        </w:rPr>
        <w:t xml:space="preserve"> </w:t>
      </w:r>
      <w:r w:rsidRPr="00A95EC0">
        <w:rPr>
          <w:color w:val="000000"/>
          <w:shd w:val="clear" w:color="auto" w:fill="FFFFFF"/>
        </w:rPr>
        <w:t>Acesso em: 10 de jun. 2015.</w:t>
      </w:r>
    </w:p>
    <w:p w14:paraId="0C7778CE" w14:textId="77777777" w:rsidR="00DC04D0" w:rsidRPr="00573B33" w:rsidRDefault="00DC04D0" w:rsidP="00B5580E">
      <w:pPr>
        <w:spacing w:before="240" w:after="240"/>
        <w:rPr>
          <w:b/>
          <w:color w:val="000000"/>
          <w:shd w:val="clear" w:color="auto" w:fill="FFFFFF"/>
        </w:rPr>
      </w:pPr>
      <w:r w:rsidRPr="004B6DA8">
        <w:rPr>
          <w:lang w:val="en-US"/>
        </w:rPr>
        <w:t>CENTER OF DISEASE CONTROL AND PREVENTION.</w:t>
      </w:r>
      <w:r w:rsidRPr="004B6DA8">
        <w:rPr>
          <w:color w:val="000000"/>
          <w:shd w:val="clear" w:color="auto" w:fill="FFFFFF"/>
          <w:lang w:val="en-US"/>
        </w:rPr>
        <w:t xml:space="preserve"> </w:t>
      </w:r>
      <w:r w:rsidRPr="004B6DA8">
        <w:rPr>
          <w:lang w:val="en-US"/>
        </w:rPr>
        <w:t>Prevalence of Autism Spectrum Disorders — Autism and Developmental Disabilities Monitoring Network, 14 Sites, United States, 2008</w:t>
      </w:r>
      <w:r w:rsidRPr="004B6DA8">
        <w:rPr>
          <w:color w:val="000000"/>
          <w:shd w:val="clear" w:color="auto" w:fill="FFFFFF"/>
          <w:lang w:val="en-US"/>
        </w:rPr>
        <w:t xml:space="preserve">. </w:t>
      </w:r>
      <w:r w:rsidRPr="00573B33">
        <w:rPr>
          <w:color w:val="000000"/>
          <w:shd w:val="clear" w:color="auto" w:fill="FFFFFF"/>
        </w:rPr>
        <w:t>Disponível em:</w:t>
      </w:r>
      <w:r w:rsidRPr="00573B33">
        <w:rPr>
          <w:rStyle w:val="apple-converted-space"/>
          <w:color w:val="000000"/>
          <w:shd w:val="clear" w:color="auto" w:fill="FFFFFF"/>
        </w:rPr>
        <w:t> </w:t>
      </w:r>
      <w:r w:rsidRPr="00573B33">
        <w:rPr>
          <w:color w:val="000000"/>
          <w:shd w:val="clear" w:color="auto" w:fill="FFFFFF"/>
        </w:rPr>
        <w:t xml:space="preserve">http://www.cdc.gov/mmwr/preview/mmwrhtml/ss6103a1.htm?s_cid=ss6103a1_w. Acesso em: </w:t>
      </w:r>
      <w:r>
        <w:rPr>
          <w:color w:val="000000"/>
          <w:shd w:val="clear" w:color="auto" w:fill="FFFFFF"/>
        </w:rPr>
        <w:t>13</w:t>
      </w:r>
      <w:r w:rsidRPr="00573B33">
        <w:rPr>
          <w:color w:val="000000"/>
          <w:shd w:val="clear" w:color="auto" w:fill="FFFFFF"/>
        </w:rPr>
        <w:t xml:space="preserve"> de fev. 2016.</w:t>
      </w:r>
    </w:p>
    <w:p w14:paraId="5E623447" w14:textId="77777777" w:rsidR="00DC04D0" w:rsidRPr="004B6DA8" w:rsidRDefault="00DC04D0" w:rsidP="00B5580E">
      <w:pPr>
        <w:suppressAutoHyphens/>
        <w:spacing w:before="240" w:after="240"/>
        <w:rPr>
          <w:color w:val="000000"/>
          <w:shd w:val="clear" w:color="auto" w:fill="FFFFFF"/>
          <w:lang w:val="en-US"/>
        </w:rPr>
      </w:pPr>
      <w:r w:rsidRPr="00573B33">
        <w:t>ELKONIN, Danill B.</w:t>
      </w:r>
      <w:r w:rsidRPr="00573B33">
        <w:rPr>
          <w:rStyle w:val="apple-converted-space"/>
          <w:color w:val="000000"/>
          <w:shd w:val="clear" w:color="auto" w:fill="FFFFFF"/>
        </w:rPr>
        <w:t> </w:t>
      </w:r>
      <w:r w:rsidRPr="00573B33">
        <w:rPr>
          <w:i/>
        </w:rPr>
        <w:t>Psicologia do Jogo</w:t>
      </w:r>
      <w:r w:rsidRPr="00573B33">
        <w:rPr>
          <w:color w:val="000000"/>
          <w:shd w:val="clear" w:color="auto" w:fill="FFFFFF"/>
        </w:rPr>
        <w:t xml:space="preserve">. 2 ed. </w:t>
      </w:r>
      <w:r w:rsidRPr="004B6DA8">
        <w:rPr>
          <w:color w:val="000000"/>
          <w:shd w:val="clear" w:color="auto" w:fill="FFFFFF"/>
          <w:lang w:val="en-US"/>
        </w:rPr>
        <w:t>São Paulo: WMF, 2009. 464 p.</w:t>
      </w:r>
    </w:p>
    <w:p w14:paraId="787C5F88" w14:textId="77777777" w:rsidR="00DC04D0" w:rsidRDefault="00DC04D0" w:rsidP="00B5580E">
      <w:pPr>
        <w:spacing w:before="240" w:after="240"/>
        <w:rPr>
          <w:color w:val="000000"/>
          <w:shd w:val="clear" w:color="auto" w:fill="FFFFFF"/>
        </w:rPr>
      </w:pPr>
      <w:r w:rsidRPr="004B6DA8">
        <w:rPr>
          <w:color w:val="000000"/>
          <w:shd w:val="clear" w:color="auto" w:fill="FFFFFF"/>
          <w:lang w:val="en-US"/>
        </w:rPr>
        <w:t xml:space="preserve">ENGELHARDT, Christopher R.; MAZUREK, Micah O.: </w:t>
      </w:r>
      <w:r w:rsidRPr="004B6DA8">
        <w:rPr>
          <w:i/>
          <w:color w:val="000000"/>
          <w:shd w:val="clear" w:color="auto" w:fill="FFFFFF"/>
          <w:lang w:val="en-US"/>
        </w:rPr>
        <w:t>Video Game Use in Boys With Autism Spectrum Disorder, ADHD, or Typical Development</w:t>
      </w:r>
      <w:r w:rsidRPr="004B6DA8">
        <w:rPr>
          <w:color w:val="000000"/>
          <w:shd w:val="clear" w:color="auto" w:fill="FFFFFF"/>
          <w:lang w:val="en-US"/>
        </w:rPr>
        <w:t>.</w:t>
      </w:r>
      <w:r w:rsidRPr="004B6DA8">
        <w:rPr>
          <w:i/>
          <w:iCs/>
          <w:color w:val="000000"/>
          <w:shd w:val="clear" w:color="auto" w:fill="FFFFFF"/>
          <w:lang w:val="en-US"/>
        </w:rPr>
        <w:t xml:space="preserve"> </w:t>
      </w:r>
      <w:r w:rsidRPr="00573B33">
        <w:rPr>
          <w:iCs/>
          <w:color w:val="000000"/>
          <w:shd w:val="clear" w:color="auto" w:fill="FFFFFF"/>
        </w:rPr>
        <w:t>Pediatric</w:t>
      </w:r>
      <w:r w:rsidRPr="00573B33">
        <w:rPr>
          <w:color w:val="000000"/>
          <w:shd w:val="clear" w:color="auto" w:fill="FFFFFF"/>
        </w:rPr>
        <w:t xml:space="preserve">, Elk Grove Village, v. 132, n. 2, ago. 2013. Disponível em: http://pediatrics.aappublications.org/content/132/2/260. Acesso em: </w:t>
      </w:r>
      <w:r>
        <w:rPr>
          <w:color w:val="000000"/>
          <w:shd w:val="clear" w:color="auto" w:fill="FFFFFF"/>
        </w:rPr>
        <w:t>13</w:t>
      </w:r>
      <w:r w:rsidRPr="00573B33">
        <w:rPr>
          <w:color w:val="000000"/>
          <w:shd w:val="clear" w:color="auto" w:fill="FFFFFF"/>
        </w:rPr>
        <w:t xml:space="preserve"> fev. 2016.</w:t>
      </w:r>
    </w:p>
    <w:p w14:paraId="5669D925" w14:textId="77777777" w:rsidR="00DC04D0" w:rsidRPr="00256EDB" w:rsidRDefault="00DC04D0" w:rsidP="00B5580E">
      <w:pPr>
        <w:shd w:val="clear" w:color="auto" w:fill="FFFFFF"/>
        <w:spacing w:before="240" w:after="240"/>
        <w:rPr>
          <w:bCs/>
          <w:color w:val="000000"/>
        </w:rPr>
      </w:pPr>
      <w:r w:rsidRPr="00256EDB">
        <w:rPr>
          <w:bCs/>
          <w:color w:val="000000"/>
        </w:rPr>
        <w:lastRenderedPageBreak/>
        <w:t>FIALHO</w:t>
      </w:r>
      <w:r>
        <w:rPr>
          <w:bCs/>
          <w:color w:val="000000"/>
        </w:rPr>
        <w:t xml:space="preserve">, Neusa Nogueira. </w:t>
      </w:r>
      <w:r>
        <w:rPr>
          <w:bCs/>
          <w:i/>
          <w:color w:val="000000"/>
        </w:rPr>
        <w:t>Os jogos pedagógicos como ferramentas de ensino.</w:t>
      </w:r>
      <w:r>
        <w:rPr>
          <w:bCs/>
          <w:color w:val="000000"/>
        </w:rPr>
        <w:t xml:space="preserve"> In: Congresso Nacional de Educação, 8, 2008, Curitiba. </w:t>
      </w:r>
      <w:r>
        <w:rPr>
          <w:bCs/>
          <w:i/>
          <w:color w:val="000000"/>
        </w:rPr>
        <w:t xml:space="preserve">Anais... </w:t>
      </w:r>
      <w:r>
        <w:rPr>
          <w:bCs/>
          <w:color w:val="000000"/>
        </w:rPr>
        <w:t>Curitiba, 2008.</w:t>
      </w:r>
    </w:p>
    <w:p w14:paraId="35BC3A48" w14:textId="77777777" w:rsidR="00DC04D0" w:rsidRPr="00256EDB" w:rsidRDefault="00DC04D0" w:rsidP="00B5580E">
      <w:pPr>
        <w:shd w:val="clear" w:color="auto" w:fill="FFFFFF"/>
        <w:spacing w:before="240" w:after="240"/>
        <w:rPr>
          <w:color w:val="000000"/>
        </w:rPr>
      </w:pPr>
      <w:r w:rsidRPr="00256EDB">
        <w:rPr>
          <w:bCs/>
          <w:color w:val="000000"/>
        </w:rPr>
        <w:t>FIALHO</w:t>
      </w:r>
      <w:r>
        <w:rPr>
          <w:bCs/>
          <w:color w:val="000000"/>
        </w:rPr>
        <w:t xml:space="preserve">, Neusa Nogueira. </w:t>
      </w:r>
      <w:r>
        <w:rPr>
          <w:bCs/>
          <w:i/>
          <w:color w:val="000000"/>
        </w:rPr>
        <w:t>Os jogos pedagógicos como ferramentas de ensino.</w:t>
      </w:r>
      <w:r>
        <w:rPr>
          <w:bCs/>
          <w:color w:val="000000"/>
        </w:rPr>
        <w:t xml:space="preserve"> In: Congresso Ibero-Americano sobre violência nas escolas, 3, 2008, Curitiba. </w:t>
      </w:r>
      <w:r>
        <w:rPr>
          <w:bCs/>
          <w:i/>
          <w:color w:val="000000"/>
        </w:rPr>
        <w:t xml:space="preserve">Anais... </w:t>
      </w:r>
      <w:r>
        <w:rPr>
          <w:bCs/>
          <w:color w:val="000000"/>
        </w:rPr>
        <w:t>Curitiba, 2008.</w:t>
      </w:r>
    </w:p>
    <w:p w14:paraId="1114ADD5" w14:textId="77777777" w:rsidR="00DC04D0" w:rsidRPr="00573B33" w:rsidRDefault="00DC04D0" w:rsidP="00B5580E">
      <w:pPr>
        <w:pStyle w:val="Corpodetexto"/>
        <w:shd w:val="clear" w:color="auto" w:fill="FFFFFF"/>
        <w:spacing w:before="240" w:after="240"/>
        <w:rPr>
          <w:rFonts w:eastAsiaTheme="minorHAnsi"/>
          <w:lang w:eastAsia="en-US"/>
        </w:rPr>
      </w:pPr>
      <w:r w:rsidRPr="00573B33">
        <w:rPr>
          <w:rFonts w:eastAsiaTheme="minorHAnsi"/>
          <w:lang w:eastAsia="en-US"/>
        </w:rPr>
        <w:t xml:space="preserve">FOMBONNE, E. A Epidemiologia do Autismo e Perturbações Globais do Desenvolvimento. In </w:t>
      </w:r>
      <w:r w:rsidRPr="00573B33">
        <w:rPr>
          <w:rFonts w:eastAsiaTheme="minorHAnsi"/>
          <w:i/>
          <w:lang w:eastAsia="en-US"/>
        </w:rPr>
        <w:t>Resumo das Comunicações do Congresso Internacional – Autism-Europe</w:t>
      </w:r>
      <w:r w:rsidRPr="00573B33">
        <w:rPr>
          <w:rFonts w:eastAsiaTheme="minorHAnsi"/>
          <w:lang w:eastAsia="en-US"/>
        </w:rPr>
        <w:t>. Associação Portuguesa para as Perturbações de Desenvolvimento e Autismo (APPDA), Lisboa, 2003.</w:t>
      </w:r>
    </w:p>
    <w:p w14:paraId="615D7767" w14:textId="77777777" w:rsidR="00DC04D0" w:rsidRPr="004B6DA8" w:rsidRDefault="00DC04D0" w:rsidP="00B5580E">
      <w:pPr>
        <w:pStyle w:val="Corpodetexto"/>
        <w:shd w:val="clear" w:color="auto" w:fill="FFFFFF"/>
        <w:spacing w:before="240" w:after="240"/>
        <w:rPr>
          <w:color w:val="000000"/>
          <w:shd w:val="clear" w:color="auto" w:fill="FFFFFF"/>
          <w:lang w:val="en-US"/>
        </w:rPr>
      </w:pPr>
      <w:r w:rsidRPr="004B6DA8">
        <w:rPr>
          <w:rFonts w:eastAsiaTheme="minorHAnsi"/>
          <w:lang w:val="en-US" w:eastAsia="en-US"/>
        </w:rPr>
        <w:t xml:space="preserve">GHAZIUDDIN, M., WEIDMER-MIKHAIL, E. &amp; GHAZIUDDIN, N. </w:t>
      </w:r>
      <w:r w:rsidRPr="004B6DA8">
        <w:rPr>
          <w:bCs/>
          <w:color w:val="000000"/>
          <w:shd w:val="clear" w:color="auto" w:fill="FFFFFF"/>
          <w:lang w:val="en-US"/>
        </w:rPr>
        <w:t>Comorbidity of Asperger syndrome: a preliminary report</w:t>
      </w:r>
      <w:r w:rsidRPr="004B6DA8">
        <w:rPr>
          <w:color w:val="000000"/>
          <w:shd w:val="clear" w:color="auto" w:fill="FFFFFF"/>
          <w:lang w:val="en-US"/>
        </w:rPr>
        <w:t>.</w:t>
      </w:r>
      <w:r w:rsidRPr="004B6DA8">
        <w:rPr>
          <w:rStyle w:val="apple-converted-space"/>
          <w:color w:val="000000"/>
          <w:shd w:val="clear" w:color="auto" w:fill="FFFFFF"/>
          <w:lang w:val="en-US"/>
        </w:rPr>
        <w:t> </w:t>
      </w:r>
      <w:r w:rsidRPr="004B6DA8">
        <w:rPr>
          <w:rFonts w:eastAsiaTheme="minorHAnsi"/>
          <w:i/>
          <w:iCs/>
          <w:lang w:val="en-US" w:eastAsia="en-US"/>
        </w:rPr>
        <w:t>Journal of Intellectual Disability and Research</w:t>
      </w:r>
      <w:r w:rsidRPr="004B6DA8">
        <w:rPr>
          <w:color w:val="000000"/>
          <w:shd w:val="clear" w:color="auto" w:fill="FFFFFF"/>
          <w:lang w:val="en-US"/>
        </w:rPr>
        <w:t>, Ann Arbor, v. 42, n. 4, p. 279-283, ago. 1998.</w:t>
      </w:r>
    </w:p>
    <w:p w14:paraId="59BA9F01" w14:textId="77777777" w:rsidR="00DC04D0" w:rsidRDefault="00DC04D0" w:rsidP="00B5580E">
      <w:pPr>
        <w:pStyle w:val="Corpodetexto"/>
        <w:shd w:val="clear" w:color="auto" w:fill="FFFFFF"/>
        <w:spacing w:before="240" w:after="240"/>
        <w:rPr>
          <w:rFonts w:eastAsiaTheme="minorHAnsi"/>
          <w:lang w:eastAsia="en-US"/>
        </w:rPr>
      </w:pPr>
      <w:r w:rsidRPr="00573B33">
        <w:rPr>
          <w:rFonts w:eastAsiaTheme="minorHAnsi"/>
          <w:lang w:eastAsia="en-US"/>
        </w:rPr>
        <w:t xml:space="preserve">GILLBERG, </w:t>
      </w:r>
      <w:r w:rsidRPr="00573B33">
        <w:t>Lars Christopher</w:t>
      </w:r>
      <w:r w:rsidRPr="00573B33">
        <w:rPr>
          <w:rFonts w:eastAsiaTheme="minorHAnsi"/>
          <w:lang w:eastAsia="en-US"/>
        </w:rPr>
        <w:t xml:space="preserve">. Transtorno do Espectro do Autismo. Associação de Amigos do Autista (Ed.), Congresso de Psiquiatria em Belo Horizonte, São Paulo, 2005. Disponível em: https://www.google.com.br/url?sa=t&amp;rct=j&amp;q=&amp;esrc=s&amp;source=web&amp;cd=1&amp;cad=rja&amp;uact=8&amp;ved=0ahUKEwjS9qSKiJnLAhWJGR4KHewLCyQQFggiMAA&amp;url=http%3A%2F%2Fwww.aia.org.pt%2Findex.php%3Foption%3Dcom_docman%26task%3Ddoc_download%26gid%3D1324%26Itemid%3D192&amp;usg=AFQjCNFlimObbRkQg6_JGpX9_xZybH5Lpw&amp;sig2=9LtWyXLfjqbdv0qFmJeodA. Acesso em: </w:t>
      </w:r>
      <w:r>
        <w:rPr>
          <w:rFonts w:eastAsiaTheme="minorHAnsi"/>
          <w:lang w:eastAsia="en-US"/>
        </w:rPr>
        <w:t>3</w:t>
      </w:r>
      <w:r w:rsidRPr="00573B33">
        <w:rPr>
          <w:rFonts w:eastAsiaTheme="minorHAnsi"/>
          <w:lang w:eastAsia="en-US"/>
        </w:rPr>
        <w:t xml:space="preserve"> de </w:t>
      </w:r>
      <w:r>
        <w:rPr>
          <w:rFonts w:eastAsiaTheme="minorHAnsi"/>
          <w:lang w:eastAsia="en-US"/>
        </w:rPr>
        <w:t>nov</w:t>
      </w:r>
      <w:r w:rsidRPr="00573B33">
        <w:rPr>
          <w:rFonts w:eastAsiaTheme="minorHAnsi"/>
          <w:lang w:eastAsia="en-US"/>
        </w:rPr>
        <w:t>. 201</w:t>
      </w:r>
      <w:r>
        <w:rPr>
          <w:rFonts w:eastAsiaTheme="minorHAnsi"/>
          <w:lang w:eastAsia="en-US"/>
        </w:rPr>
        <w:t>5</w:t>
      </w:r>
      <w:r w:rsidRPr="00573B33">
        <w:rPr>
          <w:rFonts w:eastAsiaTheme="minorHAnsi"/>
          <w:lang w:eastAsia="en-US"/>
        </w:rPr>
        <w:t>.</w:t>
      </w:r>
    </w:p>
    <w:p w14:paraId="6772DB7A" w14:textId="77777777" w:rsidR="00DC04D0" w:rsidRPr="005073AE" w:rsidRDefault="00DC04D0" w:rsidP="00B5580E">
      <w:pPr>
        <w:spacing w:before="240" w:after="240"/>
        <w:rPr>
          <w:color w:val="000000"/>
          <w:shd w:val="clear" w:color="auto" w:fill="FFFFFF"/>
        </w:rPr>
      </w:pPr>
      <w:r w:rsidRPr="00D73658">
        <w:rPr>
          <w:color w:val="000000"/>
          <w:shd w:val="clear" w:color="auto" w:fill="FFFFFF"/>
        </w:rPr>
        <w:t xml:space="preserve">GRILLO, F. D. N.; FORTES, R. P. M. </w:t>
      </w:r>
      <w:r w:rsidRPr="005073AE">
        <w:rPr>
          <w:i/>
          <w:color w:val="000000"/>
          <w:shd w:val="clear" w:color="auto" w:fill="FFFFFF"/>
        </w:rPr>
        <w:t>Aprendendo JavaScript.</w:t>
      </w:r>
      <w:r w:rsidRPr="005073AE">
        <w:rPr>
          <w:color w:val="000000"/>
          <w:shd w:val="clear" w:color="auto" w:fill="FFFFFF"/>
        </w:rPr>
        <w:t xml:space="preserve"> </w:t>
      </w:r>
      <w:r>
        <w:rPr>
          <w:color w:val="000000"/>
          <w:shd w:val="clear" w:color="auto" w:fill="FFFFFF"/>
        </w:rPr>
        <w:t>Disponível em:</w:t>
      </w:r>
      <w:r>
        <w:rPr>
          <w:rStyle w:val="apple-converted-space"/>
          <w:color w:val="000000"/>
          <w:shd w:val="clear" w:color="auto" w:fill="FFFFFF"/>
        </w:rPr>
        <w:t> </w:t>
      </w:r>
      <w:r w:rsidRPr="005073AE">
        <w:t>http://www.icmc.usp.br/CMS/Arquivos/arquivos_enviados/BIBLIOTECA_113_ND_72.pdf</w:t>
      </w:r>
      <w:r w:rsidRPr="00FE48D9">
        <w:rPr>
          <w:color w:val="000000"/>
          <w:shd w:val="clear" w:color="auto" w:fill="FFFFFF"/>
        </w:rPr>
        <w:t>.</w:t>
      </w:r>
      <w:r>
        <w:rPr>
          <w:color w:val="000000"/>
          <w:shd w:val="clear" w:color="auto" w:fill="FFFFFF"/>
        </w:rPr>
        <w:t xml:space="preserve"> Acesso em: 29 de fev. 2016.</w:t>
      </w:r>
    </w:p>
    <w:p w14:paraId="3C5AC9A9" w14:textId="77777777" w:rsidR="00DC04D0" w:rsidRDefault="00DC04D0" w:rsidP="00B5580E">
      <w:pPr>
        <w:autoSpaceDE w:val="0"/>
        <w:autoSpaceDN w:val="0"/>
        <w:adjustRightInd w:val="0"/>
        <w:spacing w:before="240" w:after="240"/>
        <w:rPr>
          <w:color w:val="000000"/>
          <w:shd w:val="clear" w:color="auto" w:fill="FFFFFF"/>
        </w:rPr>
      </w:pPr>
      <w:r w:rsidRPr="00573B33">
        <w:rPr>
          <w:color w:val="000000"/>
        </w:rPr>
        <w:t xml:space="preserve">GUERRA, S. S. F.; ROLIM, A. A. M.; TASSIGNY, M. M. </w:t>
      </w:r>
      <w:r w:rsidRPr="00573B33">
        <w:rPr>
          <w:rFonts w:eastAsiaTheme="minorHAnsi"/>
          <w:bCs/>
          <w:lang w:eastAsia="en-US"/>
        </w:rPr>
        <w:t>Uma leitura de Vygotsky sobre o brincar na aprendizagem e no desenvolvimento infantil</w:t>
      </w:r>
      <w:r w:rsidRPr="00573B33">
        <w:rPr>
          <w:color w:val="000000"/>
        </w:rPr>
        <w:t>.</w:t>
      </w:r>
      <w:r w:rsidRPr="00573B33">
        <w:rPr>
          <w:rStyle w:val="apple-converted-space"/>
          <w:color w:val="000000"/>
          <w:shd w:val="clear" w:color="auto" w:fill="FFFFFF"/>
        </w:rPr>
        <w:t> </w:t>
      </w:r>
      <w:r w:rsidRPr="00573B33">
        <w:rPr>
          <w:i/>
          <w:color w:val="000000"/>
        </w:rPr>
        <w:t>Revista Humanidades</w:t>
      </w:r>
      <w:r w:rsidRPr="00573B33">
        <w:rPr>
          <w:color w:val="000000"/>
          <w:shd w:val="clear" w:color="auto" w:fill="FFFFFF"/>
        </w:rPr>
        <w:t xml:space="preserve">, Fortaleza, v. 23, n. 2, p. 176-180, </w:t>
      </w:r>
      <w:r w:rsidRPr="00573B33">
        <w:rPr>
          <w:color w:val="000000"/>
        </w:rPr>
        <w:t>jul./dez., 2008</w:t>
      </w:r>
      <w:r w:rsidRPr="00573B33">
        <w:rPr>
          <w:color w:val="000000"/>
          <w:shd w:val="clear" w:color="auto" w:fill="FFFFFF"/>
        </w:rPr>
        <w:t>.</w:t>
      </w:r>
    </w:p>
    <w:p w14:paraId="01F73948" w14:textId="77777777" w:rsidR="00DC04D0" w:rsidRDefault="00DC04D0" w:rsidP="00B5580E">
      <w:pPr>
        <w:spacing w:before="240" w:after="240"/>
        <w:rPr>
          <w:color w:val="000000"/>
          <w:shd w:val="clear" w:color="auto" w:fill="FFFFFF"/>
        </w:rPr>
      </w:pPr>
      <w:r>
        <w:rPr>
          <w:color w:val="000000"/>
          <w:shd w:val="clear" w:color="auto" w:fill="FFFFFF"/>
        </w:rPr>
        <w:t xml:space="preserve">GUIMARÃES, Célio. </w:t>
      </w:r>
      <w:r>
        <w:rPr>
          <w:i/>
          <w:color w:val="000000"/>
          <w:shd w:val="clear" w:color="auto" w:fill="FFFFFF"/>
        </w:rPr>
        <w:t xml:space="preserve">Introdução a linguagens de marcação: </w:t>
      </w:r>
      <w:r w:rsidRPr="005073AE">
        <w:rPr>
          <w:color w:val="000000"/>
          <w:shd w:val="clear" w:color="auto" w:fill="FFFFFF"/>
        </w:rPr>
        <w:t>HTML, XHTML, SGML, XML.</w:t>
      </w:r>
      <w:r>
        <w:rPr>
          <w:color w:val="000000"/>
          <w:shd w:val="clear" w:color="auto" w:fill="FFFFFF"/>
        </w:rPr>
        <w:t xml:space="preserve"> Disponível em:</w:t>
      </w:r>
      <w:r>
        <w:rPr>
          <w:rStyle w:val="apple-converted-space"/>
          <w:color w:val="000000"/>
          <w:shd w:val="clear" w:color="auto" w:fill="FFFFFF"/>
        </w:rPr>
        <w:t> </w:t>
      </w:r>
      <w:r w:rsidRPr="005022A9">
        <w:t>http://www.ic.unicamp.br/~celio/inf533/docs/markup.html</w:t>
      </w:r>
      <w:r w:rsidRPr="00FE48D9">
        <w:rPr>
          <w:color w:val="000000"/>
          <w:shd w:val="clear" w:color="auto" w:fill="FFFFFF"/>
        </w:rPr>
        <w:t>.</w:t>
      </w:r>
      <w:r>
        <w:rPr>
          <w:color w:val="000000"/>
          <w:shd w:val="clear" w:color="auto" w:fill="FFFFFF"/>
        </w:rPr>
        <w:t xml:space="preserve"> Acesso em: 29 de fev. 2016.</w:t>
      </w:r>
    </w:p>
    <w:p w14:paraId="045D2D51" w14:textId="77777777" w:rsidR="00DC04D0" w:rsidRPr="00ED6173" w:rsidRDefault="00DC04D0" w:rsidP="00B5580E">
      <w:pPr>
        <w:spacing w:before="240" w:after="240"/>
      </w:pPr>
      <w:r>
        <w:rPr>
          <w:color w:val="000000"/>
          <w:shd w:val="clear" w:color="auto" w:fill="FFFFFF"/>
        </w:rPr>
        <w:t>JAVA.</w:t>
      </w:r>
      <w:r>
        <w:rPr>
          <w:i/>
          <w:color w:val="000000"/>
          <w:shd w:val="clear" w:color="auto" w:fill="FFFFFF"/>
        </w:rPr>
        <w:t xml:space="preserve"> Qual a diferença entre o Java e o JavaScript?</w:t>
      </w:r>
      <w:r>
        <w:rPr>
          <w:color w:val="000000"/>
          <w:shd w:val="clear" w:color="auto" w:fill="FFFFFF"/>
        </w:rPr>
        <w:t xml:space="preserve"> Disponível em:</w:t>
      </w:r>
      <w:r>
        <w:rPr>
          <w:rStyle w:val="apple-converted-space"/>
          <w:color w:val="000000"/>
          <w:shd w:val="clear" w:color="auto" w:fill="FFFFFF"/>
        </w:rPr>
        <w:t> </w:t>
      </w:r>
      <w:r w:rsidRPr="000A65B7">
        <w:t>https://www.java.com/pt_BR/download/faq/java_javascript.xml</w:t>
      </w:r>
      <w:r w:rsidRPr="00FE48D9">
        <w:rPr>
          <w:color w:val="000000"/>
          <w:shd w:val="clear" w:color="auto" w:fill="FFFFFF"/>
        </w:rPr>
        <w:t>.</w:t>
      </w:r>
      <w:r>
        <w:rPr>
          <w:color w:val="000000"/>
          <w:shd w:val="clear" w:color="auto" w:fill="FFFFFF"/>
        </w:rPr>
        <w:t xml:space="preserve"> Acesso em: 29 de fev. 2016.</w:t>
      </w:r>
    </w:p>
    <w:p w14:paraId="05A02BB6" w14:textId="77777777" w:rsidR="00DC04D0" w:rsidRDefault="00DC04D0" w:rsidP="00B5580E">
      <w:pPr>
        <w:pStyle w:val="Corpodetexto"/>
        <w:shd w:val="clear" w:color="auto" w:fill="FFFFFF"/>
        <w:spacing w:before="240" w:after="240"/>
        <w:rPr>
          <w:color w:val="000000"/>
          <w:shd w:val="clear" w:color="auto" w:fill="FFFFFF"/>
        </w:rPr>
      </w:pPr>
      <w:r w:rsidRPr="00573B33">
        <w:rPr>
          <w:color w:val="000000"/>
          <w:shd w:val="clear" w:color="auto" w:fill="FFFFFF"/>
        </w:rPr>
        <w:t xml:space="preserve">KLIN, Ami. </w:t>
      </w:r>
      <w:r w:rsidRPr="00573B33">
        <w:rPr>
          <w:i/>
        </w:rPr>
        <w:t>Autismo e síndrome de Asperger: uma visão geral</w:t>
      </w:r>
      <w:r w:rsidRPr="00573B33">
        <w:rPr>
          <w:color w:val="000000"/>
          <w:shd w:val="clear" w:color="auto" w:fill="FFFFFF"/>
        </w:rPr>
        <w:t>. Disponível em:</w:t>
      </w:r>
      <w:r w:rsidRPr="00573B33">
        <w:rPr>
          <w:rStyle w:val="apple-converted-space"/>
          <w:color w:val="000000"/>
          <w:shd w:val="clear" w:color="auto" w:fill="FFFFFF"/>
        </w:rPr>
        <w:t> http://www.appda-norte.org.pt/docs/autismo/AutismoSindromeAsperger.pdf.</w:t>
      </w:r>
      <w:r>
        <w:rPr>
          <w:color w:val="000000"/>
          <w:shd w:val="clear" w:color="auto" w:fill="FFFFFF"/>
        </w:rPr>
        <w:t xml:space="preserve"> Acesso em: 25 de jun. 2015</w:t>
      </w:r>
      <w:r w:rsidRPr="00573B33">
        <w:rPr>
          <w:color w:val="000000"/>
          <w:shd w:val="clear" w:color="auto" w:fill="FFFFFF"/>
        </w:rPr>
        <w:t>.</w:t>
      </w:r>
    </w:p>
    <w:p w14:paraId="7F04BD0C" w14:textId="77777777" w:rsidR="001C7E1B" w:rsidRPr="001C7E1B" w:rsidRDefault="001C7E1B" w:rsidP="00B5580E">
      <w:r w:rsidRPr="001C7E1B">
        <w:rPr>
          <w:rStyle w:val="Hyperlink"/>
          <w:color w:val="auto"/>
          <w:u w:val="none"/>
        </w:rPr>
        <w:t xml:space="preserve">MANZANO, J. A. N. G; TOLEDO, S. A. </w:t>
      </w:r>
      <w:r w:rsidRPr="001C7E1B">
        <w:rPr>
          <w:rStyle w:val="Hyperlink"/>
          <w:i/>
          <w:color w:val="auto"/>
          <w:u w:val="none"/>
        </w:rPr>
        <w:t>Guia de Orientação e Desenvolvimento de Sites HTML, XHTML, CSS e JavaScript/JScript</w:t>
      </w:r>
      <w:r w:rsidRPr="001C7E1B">
        <w:rPr>
          <w:rStyle w:val="Hyperlink"/>
          <w:color w:val="auto"/>
          <w:u w:val="none"/>
        </w:rPr>
        <w:t>. São Paulo: Érika, 2010. 390 p.</w:t>
      </w:r>
    </w:p>
    <w:p w14:paraId="6CB9A0D3" w14:textId="77777777" w:rsidR="00DC04D0" w:rsidRPr="00573B33" w:rsidRDefault="00DC04D0" w:rsidP="00B5580E">
      <w:pPr>
        <w:pStyle w:val="Corpodetexto"/>
        <w:shd w:val="clear" w:color="auto" w:fill="FFFFFF"/>
        <w:spacing w:before="240" w:after="240"/>
        <w:rPr>
          <w:color w:val="000000"/>
          <w:shd w:val="clear" w:color="auto" w:fill="FFFFFF"/>
        </w:rPr>
      </w:pPr>
      <w:r w:rsidRPr="00573B33">
        <w:rPr>
          <w:color w:val="000000"/>
          <w:shd w:val="clear" w:color="auto" w:fill="FFFFFF"/>
        </w:rPr>
        <w:t xml:space="preserve">MARTINS, Claúdia Preciosa da Cruz de Paiva. </w:t>
      </w:r>
      <w:r w:rsidRPr="00573B33">
        <w:rPr>
          <w:i/>
        </w:rPr>
        <w:t>Face a face com o Autismo: será a Inclusão um mito ou uma realidade?</w:t>
      </w:r>
      <w:r w:rsidRPr="00573B33">
        <w:rPr>
          <w:i/>
          <w:color w:val="000000"/>
          <w:shd w:val="clear" w:color="auto" w:fill="FFFFFF"/>
        </w:rPr>
        <w:t xml:space="preserve"> </w:t>
      </w:r>
      <w:r w:rsidRPr="00573B33">
        <w:rPr>
          <w:color w:val="000000"/>
          <w:shd w:val="clear" w:color="auto" w:fill="FFFFFF"/>
        </w:rPr>
        <w:t xml:space="preserve">2012. Dissertação (Mestrado em Ciências da Educação) – </w:t>
      </w:r>
      <w:r w:rsidRPr="00573B33">
        <w:t>Escola Superior De Educação João De Deus, Lisboa, 2012</w:t>
      </w:r>
      <w:r w:rsidRPr="00573B33">
        <w:rPr>
          <w:color w:val="000000"/>
          <w:shd w:val="clear" w:color="auto" w:fill="FFFFFF"/>
        </w:rPr>
        <w:t>.</w:t>
      </w:r>
    </w:p>
    <w:p w14:paraId="285BA6AF" w14:textId="77777777" w:rsidR="00DC04D0" w:rsidRDefault="00DC04D0" w:rsidP="00B5580E">
      <w:pPr>
        <w:autoSpaceDE w:val="0"/>
        <w:autoSpaceDN w:val="0"/>
        <w:adjustRightInd w:val="0"/>
        <w:spacing w:before="240" w:after="240"/>
        <w:rPr>
          <w:rFonts w:eastAsiaTheme="minorHAnsi"/>
          <w:lang w:eastAsia="en-US"/>
        </w:rPr>
      </w:pPr>
      <w:r w:rsidRPr="00573B33">
        <w:rPr>
          <w:rFonts w:eastAsiaTheme="minorHAnsi"/>
          <w:color w:val="000000"/>
          <w:lang w:eastAsia="en-US"/>
        </w:rPr>
        <w:lastRenderedPageBreak/>
        <w:t xml:space="preserve">MELLO, A.M.R. Saberes e práticas de inclusão: dificuldades acentuadas de </w:t>
      </w:r>
      <w:r w:rsidRPr="00573B33">
        <w:rPr>
          <w:rFonts w:eastAsiaTheme="minorHAnsi"/>
          <w:lang w:eastAsia="en-US"/>
        </w:rPr>
        <w:t>aprendizagem – autismo. 2.ª Edição. Brasília: Secretaria da Educação Especial – Ministério da Educação, 2003, 64 p.</w:t>
      </w:r>
    </w:p>
    <w:p w14:paraId="51BBD2D7" w14:textId="33BCC360" w:rsidR="001A1FE8" w:rsidRPr="001A1FE8" w:rsidRDefault="001A1FE8" w:rsidP="00B5580E">
      <w:pPr>
        <w:spacing w:before="240" w:after="240"/>
        <w:rPr>
          <w:color w:val="000000"/>
          <w:shd w:val="clear" w:color="auto" w:fill="FFFFFF"/>
        </w:rPr>
      </w:pPr>
      <w:r w:rsidRPr="00A95EC0">
        <w:rPr>
          <w:color w:val="000000"/>
          <w:shd w:val="clear" w:color="auto" w:fill="FFFFFF"/>
          <w:lang w:val="en-US"/>
        </w:rPr>
        <w:t xml:space="preserve">MUNZLINGER, Elizabete. </w:t>
      </w:r>
      <w:r w:rsidRPr="00A95EC0">
        <w:rPr>
          <w:i/>
          <w:color w:val="000000"/>
          <w:shd w:val="clear" w:color="auto" w:fill="FFFFFF"/>
          <w:lang w:val="en-US"/>
        </w:rPr>
        <w:t>Cascading Style Sheets - Sintaxe</w:t>
      </w:r>
      <w:r w:rsidRPr="00A95EC0">
        <w:rPr>
          <w:color w:val="000000"/>
          <w:shd w:val="clear" w:color="auto" w:fill="FFFFFF"/>
          <w:lang w:val="en-US"/>
        </w:rPr>
        <w:t xml:space="preserve">. </w:t>
      </w:r>
      <w:r w:rsidRPr="00573B33">
        <w:rPr>
          <w:color w:val="000000"/>
          <w:shd w:val="clear" w:color="auto" w:fill="FFFFFF"/>
        </w:rPr>
        <w:t>Disponível em:</w:t>
      </w:r>
      <w:r w:rsidRPr="00573B33">
        <w:rPr>
          <w:rStyle w:val="apple-converted-space"/>
          <w:color w:val="000000"/>
          <w:shd w:val="clear" w:color="auto" w:fill="FFFFFF"/>
        </w:rPr>
        <w:t> </w:t>
      </w:r>
      <w:r w:rsidRPr="001A1FE8">
        <w:t>http://www.alanborim.com.br/Template/bounderies/admin/arquivos/18;18-CSS-Sintaxe.pdf</w:t>
      </w:r>
      <w:r>
        <w:rPr>
          <w:color w:val="000000"/>
          <w:shd w:val="clear" w:color="auto" w:fill="FFFFFF"/>
        </w:rPr>
        <w:t xml:space="preserve"> Acesso em: 12 de mar</w:t>
      </w:r>
      <w:r w:rsidRPr="00573B33">
        <w:rPr>
          <w:color w:val="000000"/>
          <w:shd w:val="clear" w:color="auto" w:fill="FFFFFF"/>
        </w:rPr>
        <w:t>. 201</w:t>
      </w:r>
      <w:r>
        <w:rPr>
          <w:color w:val="000000"/>
          <w:shd w:val="clear" w:color="auto" w:fill="FFFFFF"/>
        </w:rPr>
        <w:t>6</w:t>
      </w:r>
      <w:r w:rsidRPr="00573B33">
        <w:rPr>
          <w:color w:val="000000"/>
          <w:shd w:val="clear" w:color="auto" w:fill="FFFFFF"/>
        </w:rPr>
        <w:t>.</w:t>
      </w:r>
    </w:p>
    <w:p w14:paraId="08D80429" w14:textId="77777777" w:rsidR="009261A0" w:rsidRPr="00165023" w:rsidRDefault="009261A0" w:rsidP="00B5580E">
      <w:pPr>
        <w:spacing w:before="240" w:after="240"/>
        <w:rPr>
          <w:color w:val="000000"/>
          <w:shd w:val="clear" w:color="auto" w:fill="FFFFFF"/>
        </w:rPr>
      </w:pPr>
      <w:r>
        <w:rPr>
          <w:color w:val="000000"/>
          <w:shd w:val="clear" w:color="auto" w:fill="FFFFFF"/>
        </w:rPr>
        <w:t>NASCIMENTO</w:t>
      </w:r>
      <w:r w:rsidRPr="00573B33">
        <w:rPr>
          <w:color w:val="000000"/>
          <w:shd w:val="clear" w:color="auto" w:fill="FFFFFF"/>
        </w:rPr>
        <w:t xml:space="preserve">, </w:t>
      </w:r>
      <w:r>
        <w:rPr>
          <w:color w:val="000000"/>
          <w:shd w:val="clear" w:color="auto" w:fill="FFFFFF"/>
        </w:rPr>
        <w:t>Ivonete Lima do</w:t>
      </w:r>
      <w:r w:rsidRPr="00573B33">
        <w:rPr>
          <w:color w:val="000000"/>
        </w:rPr>
        <w:t xml:space="preserve">. </w:t>
      </w:r>
      <w:r w:rsidRPr="00165023">
        <w:rPr>
          <w:i/>
        </w:rPr>
        <w:t>Jogos e quebra-cabeças didáticos no ensino da matemática</w:t>
      </w:r>
      <w:r>
        <w:t>: vantagens e desvantagens do uso desses recursos no Ensino Fundamental II</w:t>
      </w:r>
      <w:r>
        <w:rPr>
          <w:color w:val="000000"/>
        </w:rPr>
        <w:t>. 2011. Trabalho de Conclusão de Curso</w:t>
      </w:r>
      <w:r w:rsidRPr="00573B33">
        <w:rPr>
          <w:color w:val="000000"/>
        </w:rPr>
        <w:t xml:space="preserve"> (Licenciatura em Matemática</w:t>
      </w:r>
      <w:r>
        <w:rPr>
          <w:color w:val="000000"/>
        </w:rPr>
        <w:t xml:space="preserve"> a Distância</w:t>
      </w:r>
      <w:r w:rsidRPr="00573B33">
        <w:rPr>
          <w:color w:val="000000"/>
        </w:rPr>
        <w:t xml:space="preserve">) – </w:t>
      </w:r>
      <w:r w:rsidRPr="00573B33">
        <w:t xml:space="preserve">Centro de Ciências </w:t>
      </w:r>
      <w:r>
        <w:t>Exatas e da Natureza</w:t>
      </w:r>
      <w:r w:rsidRPr="00573B33">
        <w:rPr>
          <w:color w:val="000000"/>
        </w:rPr>
        <w:t xml:space="preserve">, </w:t>
      </w:r>
      <w:r>
        <w:t>Universidade Federal da Paraíba</w:t>
      </w:r>
      <w:r w:rsidRPr="00573B33">
        <w:rPr>
          <w:color w:val="000000"/>
        </w:rPr>
        <w:t xml:space="preserve">, </w:t>
      </w:r>
      <w:r>
        <w:t>Lucena, 2011</w:t>
      </w:r>
      <w:r w:rsidRPr="00573B33">
        <w:rPr>
          <w:color w:val="000000"/>
        </w:rPr>
        <w:t>.</w:t>
      </w:r>
    </w:p>
    <w:p w14:paraId="5F164709" w14:textId="77777777" w:rsidR="00DC04D0" w:rsidRPr="00573B33" w:rsidRDefault="00DC04D0" w:rsidP="00B5580E">
      <w:pPr>
        <w:pStyle w:val="Corpodetexto"/>
        <w:shd w:val="clear" w:color="auto" w:fill="FFFFFF"/>
        <w:spacing w:before="240" w:after="240"/>
        <w:rPr>
          <w:color w:val="000000"/>
        </w:rPr>
      </w:pPr>
      <w:r w:rsidRPr="00573B33">
        <w:rPr>
          <w:color w:val="000000"/>
        </w:rPr>
        <w:t>OLIVEIRA, G. Autismo: Comorbilidade, Diagnóstico Diferencial, Prognóstico e Intervenção Farmacológica.</w:t>
      </w:r>
      <w:r w:rsidRPr="00573B33">
        <w:rPr>
          <w:rStyle w:val="apple-converted-space"/>
          <w:color w:val="000000"/>
          <w:shd w:val="clear" w:color="auto" w:fill="FFFFFF"/>
        </w:rPr>
        <w:t> </w:t>
      </w:r>
      <w:r w:rsidRPr="00573B33">
        <w:rPr>
          <w:i/>
          <w:color w:val="000000"/>
        </w:rPr>
        <w:t>Revista Diversidades</w:t>
      </w:r>
      <w:r w:rsidRPr="00573B33">
        <w:rPr>
          <w:color w:val="000000"/>
          <w:shd w:val="clear" w:color="auto" w:fill="FFFFFF"/>
        </w:rPr>
        <w:t xml:space="preserve">, Funchal, v. 1, n. 15, p. 4-9, </w:t>
      </w:r>
      <w:r w:rsidRPr="00573B33">
        <w:rPr>
          <w:color w:val="000000"/>
        </w:rPr>
        <w:t>jan./fev./mar., 2007</w:t>
      </w:r>
      <w:r w:rsidRPr="00573B33">
        <w:rPr>
          <w:color w:val="000000"/>
          <w:shd w:val="clear" w:color="auto" w:fill="FFFFFF"/>
        </w:rPr>
        <w:t>.</w:t>
      </w:r>
    </w:p>
    <w:p w14:paraId="74B01EB3" w14:textId="77777777" w:rsidR="00DC04D0" w:rsidRPr="00573B33" w:rsidRDefault="00DC04D0" w:rsidP="00B5580E">
      <w:pPr>
        <w:spacing w:before="240" w:after="240"/>
        <w:rPr>
          <w:color w:val="000000"/>
        </w:rPr>
      </w:pPr>
      <w:r w:rsidRPr="00573B33">
        <w:rPr>
          <w:color w:val="000000"/>
        </w:rPr>
        <w:t xml:space="preserve">OROFINO, Maria Isabel. Educação intercultural, mídia e mediações: aportes das teorias latino-americanas da comunicação e consumo cultural. </w:t>
      </w:r>
      <w:r w:rsidRPr="00573B33">
        <w:rPr>
          <w:i/>
          <w:color w:val="000000"/>
        </w:rPr>
        <w:t xml:space="preserve">Revista linguagem e Cidadania, </w:t>
      </w:r>
      <w:r w:rsidRPr="00573B33">
        <w:rPr>
          <w:color w:val="000000"/>
        </w:rPr>
        <w:t>Santa Maria: UFSM, n. 8, jul./dez. 2002. Disponível: http://www.ufsm.br/linguagem_e_cidadania/02_02/MariaIsabelLC8.htm.</w:t>
      </w:r>
    </w:p>
    <w:p w14:paraId="2396B197" w14:textId="77777777" w:rsidR="00DC04D0" w:rsidRDefault="00DC04D0" w:rsidP="00B5580E">
      <w:pPr>
        <w:spacing w:before="240" w:after="240"/>
        <w:rPr>
          <w:color w:val="000000"/>
        </w:rPr>
      </w:pPr>
      <w:r w:rsidRPr="00573B33">
        <w:rPr>
          <w:color w:val="000000"/>
        </w:rPr>
        <w:t xml:space="preserve">PINTO, Gerusa Rodrigues; LIMA, Regina Célia Villaça. </w:t>
      </w:r>
      <w:r w:rsidRPr="00573B33">
        <w:rPr>
          <w:i/>
          <w:color w:val="000000"/>
        </w:rPr>
        <w:t>O desenvolvimento da criança</w:t>
      </w:r>
      <w:r w:rsidRPr="00573B33">
        <w:rPr>
          <w:color w:val="000000"/>
        </w:rPr>
        <w:t xml:space="preserve">. 6. ed. Belo Horizonte: FAPI, 2003. </w:t>
      </w:r>
    </w:p>
    <w:p w14:paraId="6727AB5F" w14:textId="77777777" w:rsidR="00DC04D0" w:rsidRDefault="00DC04D0" w:rsidP="00B5580E">
      <w:pPr>
        <w:spacing w:before="240" w:after="240"/>
        <w:rPr>
          <w:color w:val="000000"/>
          <w:shd w:val="clear" w:color="auto" w:fill="FFFFFF"/>
        </w:rPr>
      </w:pPr>
      <w:r>
        <w:rPr>
          <w:color w:val="000000"/>
          <w:shd w:val="clear" w:color="auto" w:fill="FFFFFF"/>
        </w:rPr>
        <w:t>PIXABY</w:t>
      </w:r>
      <w:r w:rsidRPr="00573B33">
        <w:rPr>
          <w:color w:val="000000"/>
          <w:shd w:val="clear" w:color="auto" w:fill="FFFFFF"/>
        </w:rPr>
        <w:t xml:space="preserve">. </w:t>
      </w:r>
      <w:r>
        <w:rPr>
          <w:i/>
          <w:color w:val="000000"/>
          <w:shd w:val="clear" w:color="auto" w:fill="FFFFFF"/>
        </w:rPr>
        <w:t>Pixaby</w:t>
      </w:r>
      <w:r w:rsidRPr="00573B33">
        <w:rPr>
          <w:color w:val="000000"/>
          <w:shd w:val="clear" w:color="auto" w:fill="FFFFFF"/>
        </w:rPr>
        <w:t>. Disponível em:</w:t>
      </w:r>
      <w:r w:rsidRPr="00573B33">
        <w:rPr>
          <w:rStyle w:val="apple-converted-space"/>
          <w:color w:val="000000"/>
          <w:shd w:val="clear" w:color="auto" w:fill="FFFFFF"/>
        </w:rPr>
        <w:t> </w:t>
      </w:r>
      <w:r w:rsidRPr="00D502FD">
        <w:t>https://pixabay.com/pt/</w:t>
      </w:r>
      <w:r>
        <w:rPr>
          <w:color w:val="000000"/>
          <w:shd w:val="clear" w:color="auto" w:fill="FFFFFF"/>
        </w:rPr>
        <w:t>. Acesso em: 20 de nov</w:t>
      </w:r>
      <w:r w:rsidRPr="00573B33">
        <w:rPr>
          <w:color w:val="000000"/>
          <w:shd w:val="clear" w:color="auto" w:fill="FFFFFF"/>
        </w:rPr>
        <w:t>. 201</w:t>
      </w:r>
      <w:r>
        <w:rPr>
          <w:color w:val="000000"/>
          <w:shd w:val="clear" w:color="auto" w:fill="FFFFFF"/>
        </w:rPr>
        <w:t>5</w:t>
      </w:r>
      <w:r w:rsidRPr="00573B33">
        <w:rPr>
          <w:color w:val="000000"/>
          <w:shd w:val="clear" w:color="auto" w:fill="FFFFFF"/>
        </w:rPr>
        <w:t>.</w:t>
      </w:r>
    </w:p>
    <w:p w14:paraId="77E63A38" w14:textId="77777777" w:rsidR="00DC04D0" w:rsidRPr="00ED6173" w:rsidRDefault="00DC04D0" w:rsidP="00B5580E">
      <w:pPr>
        <w:spacing w:before="240" w:after="240"/>
      </w:pPr>
      <w:r>
        <w:rPr>
          <w:color w:val="000000"/>
          <w:shd w:val="clear" w:color="auto" w:fill="FFFFFF"/>
        </w:rPr>
        <w:t xml:space="preserve">PORTAL DA EDUCAÇÃO. </w:t>
      </w:r>
      <w:r>
        <w:rPr>
          <w:i/>
          <w:color w:val="000000"/>
          <w:shd w:val="clear" w:color="auto" w:fill="FFFFFF"/>
        </w:rPr>
        <w:t>Linguagem de marcação</w:t>
      </w:r>
      <w:r>
        <w:rPr>
          <w:color w:val="000000"/>
          <w:shd w:val="clear" w:color="auto" w:fill="FFFFFF"/>
        </w:rPr>
        <w:t>. Disponível em:</w:t>
      </w:r>
      <w:r>
        <w:rPr>
          <w:rStyle w:val="apple-converted-space"/>
          <w:color w:val="000000"/>
          <w:shd w:val="clear" w:color="auto" w:fill="FFFFFF"/>
        </w:rPr>
        <w:t> </w:t>
      </w:r>
      <w:r w:rsidRPr="006C6C6B">
        <w:t>http://www.portaleducacao.com.br/informatica/artigos/31639/linguagem-demarcacao</w:t>
      </w:r>
      <w:r w:rsidRPr="00FE48D9">
        <w:rPr>
          <w:color w:val="000000"/>
          <w:shd w:val="clear" w:color="auto" w:fill="FFFFFF"/>
        </w:rPr>
        <w:t>.</w:t>
      </w:r>
      <w:r>
        <w:rPr>
          <w:color w:val="000000"/>
          <w:shd w:val="clear" w:color="auto" w:fill="FFFFFF"/>
        </w:rPr>
        <w:t xml:space="preserve"> Acesso em: 29 de fev. 2016.</w:t>
      </w:r>
    </w:p>
    <w:p w14:paraId="565466F6" w14:textId="2FE08BFF" w:rsidR="00DC04D0" w:rsidRDefault="00DC04D0" w:rsidP="00B5580E">
      <w:pPr>
        <w:spacing w:before="240" w:after="240"/>
        <w:rPr>
          <w:color w:val="000000"/>
          <w:shd w:val="clear" w:color="auto" w:fill="FFFFFF"/>
        </w:rPr>
      </w:pPr>
      <w:r w:rsidRPr="00573B33">
        <w:rPr>
          <w:color w:val="000000"/>
          <w:shd w:val="clear" w:color="auto" w:fill="FFFFFF"/>
        </w:rPr>
        <w:t xml:space="preserve">REVISTA EXAME. </w:t>
      </w:r>
      <w:r w:rsidRPr="00573B33">
        <w:rPr>
          <w:i/>
          <w:color w:val="000000"/>
          <w:shd w:val="clear" w:color="auto" w:fill="FFFFFF"/>
        </w:rPr>
        <w:t>Videogame é o novo método para trabalhar com crianças autistas</w:t>
      </w:r>
      <w:r w:rsidRPr="00573B33">
        <w:rPr>
          <w:color w:val="000000"/>
          <w:shd w:val="clear" w:color="auto" w:fill="FFFFFF"/>
        </w:rPr>
        <w:t>. Disponível em:</w:t>
      </w:r>
      <w:r w:rsidRPr="00573B33">
        <w:rPr>
          <w:rStyle w:val="apple-converted-space"/>
          <w:color w:val="000000"/>
          <w:shd w:val="clear" w:color="auto" w:fill="FFFFFF"/>
        </w:rPr>
        <w:t> </w:t>
      </w:r>
      <w:r w:rsidRPr="00141C23">
        <w:rPr>
          <w:shd w:val="clear" w:color="auto" w:fill="FFFFFF"/>
        </w:rPr>
        <w:t>http://exame.abril.com.br/tecnologia/noticias/videogame-e-novo-metodo-para-trabalhar-com-criancas-autistas</w:t>
      </w:r>
      <w:r>
        <w:rPr>
          <w:color w:val="000000"/>
          <w:shd w:val="clear" w:color="auto" w:fill="FFFFFF"/>
        </w:rPr>
        <w:t>. Acesso em: 16 de mar</w:t>
      </w:r>
      <w:r w:rsidRPr="00573B33">
        <w:rPr>
          <w:color w:val="000000"/>
          <w:shd w:val="clear" w:color="auto" w:fill="FFFFFF"/>
        </w:rPr>
        <w:t>. 201</w:t>
      </w:r>
      <w:r>
        <w:rPr>
          <w:color w:val="000000"/>
          <w:shd w:val="clear" w:color="auto" w:fill="FFFFFF"/>
        </w:rPr>
        <w:t>5</w:t>
      </w:r>
      <w:r w:rsidRPr="00573B33">
        <w:rPr>
          <w:color w:val="000000"/>
          <w:shd w:val="clear" w:color="auto" w:fill="FFFFFF"/>
        </w:rPr>
        <w:t>.</w:t>
      </w:r>
    </w:p>
    <w:p w14:paraId="7EFEC581" w14:textId="77777777" w:rsidR="00DC04D0" w:rsidRDefault="00DC04D0" w:rsidP="00B5580E">
      <w:pPr>
        <w:pStyle w:val="NormalWeb"/>
        <w:shd w:val="clear" w:color="auto" w:fill="FFFFFF"/>
        <w:spacing w:before="240" w:beforeAutospacing="0" w:after="240" w:afterAutospacing="0"/>
        <w:rPr>
          <w:color w:val="000000"/>
        </w:rPr>
      </w:pPr>
      <w:r>
        <w:rPr>
          <w:color w:val="000000"/>
        </w:rPr>
        <w:t>ROBBINS, Jennifer Niederst.</w:t>
      </w:r>
      <w:r>
        <w:rPr>
          <w:rStyle w:val="apple-converted-space"/>
          <w:color w:val="000000"/>
        </w:rPr>
        <w:t> </w:t>
      </w:r>
      <w:r>
        <w:rPr>
          <w:rStyle w:val="apple-converted-space"/>
          <w:i/>
          <w:color w:val="000000"/>
        </w:rPr>
        <w:t>HTML &amp; XHTML</w:t>
      </w:r>
      <w:r>
        <w:rPr>
          <w:rStyle w:val="apple-converted-space"/>
          <w:color w:val="000000"/>
        </w:rPr>
        <w:t>: Guia de Bolso</w:t>
      </w:r>
      <w:r>
        <w:rPr>
          <w:color w:val="000000"/>
        </w:rPr>
        <w:t>. 3 ed. Rio de Janeiro: Alta Books, 2008. 108 p.</w:t>
      </w:r>
    </w:p>
    <w:p w14:paraId="025A0A35" w14:textId="77777777" w:rsidR="00C12D1C" w:rsidRPr="00C12D1C" w:rsidRDefault="00C12D1C" w:rsidP="00B5580E">
      <w:pPr>
        <w:rPr>
          <w:rStyle w:val="Hyperlink"/>
          <w:color w:val="auto"/>
          <w:u w:val="none"/>
        </w:rPr>
      </w:pPr>
      <w:r w:rsidRPr="00C12D1C">
        <w:rPr>
          <w:rStyle w:val="Hyperlink"/>
          <w:color w:val="auto"/>
          <w:u w:val="none"/>
        </w:rPr>
        <w:t xml:space="preserve">SILVA, Maurício Samy. </w:t>
      </w:r>
      <w:r w:rsidRPr="00C12D1C">
        <w:rPr>
          <w:rStyle w:val="Hyperlink"/>
          <w:i/>
          <w:color w:val="auto"/>
          <w:u w:val="none"/>
        </w:rPr>
        <w:t xml:space="preserve">CSS3: </w:t>
      </w:r>
      <w:r w:rsidRPr="00C12D1C">
        <w:rPr>
          <w:rStyle w:val="Hyperlink"/>
          <w:color w:val="auto"/>
          <w:u w:val="none"/>
        </w:rPr>
        <w:t>desenvolva aplicações web profissionais com uso dos poderosos recursos de estilização das CSS3</w:t>
      </w:r>
      <w:r w:rsidRPr="00C12D1C">
        <w:rPr>
          <w:rStyle w:val="Hyperlink"/>
          <w:b/>
          <w:color w:val="auto"/>
          <w:u w:val="none"/>
        </w:rPr>
        <w:t>.</w:t>
      </w:r>
      <w:r w:rsidRPr="00C12D1C">
        <w:rPr>
          <w:rStyle w:val="Hyperlink"/>
          <w:color w:val="auto"/>
          <w:u w:val="none"/>
        </w:rPr>
        <w:t xml:space="preserve"> São Paulo: Novatec Editora, 2012. 491 p.</w:t>
      </w:r>
    </w:p>
    <w:p w14:paraId="0EEBD369" w14:textId="77777777" w:rsidR="00DC04D0" w:rsidRDefault="00DC04D0" w:rsidP="00B5580E">
      <w:pPr>
        <w:spacing w:before="240" w:after="240"/>
        <w:rPr>
          <w:color w:val="000000"/>
          <w:szCs w:val="20"/>
          <w:shd w:val="clear" w:color="auto" w:fill="FFFFFF"/>
        </w:rPr>
      </w:pPr>
      <w:r w:rsidRPr="00B026DB">
        <w:rPr>
          <w:color w:val="000000"/>
          <w:szCs w:val="20"/>
          <w:shd w:val="clear" w:color="auto" w:fill="FFFFFF"/>
        </w:rPr>
        <w:t>SILVA, Maurício Samy. Introdução à JavaScript. In:______.</w:t>
      </w:r>
      <w:r w:rsidRPr="00B026DB">
        <w:rPr>
          <w:rStyle w:val="apple-converted-space"/>
          <w:color w:val="000000"/>
          <w:szCs w:val="20"/>
          <w:shd w:val="clear" w:color="auto" w:fill="FFFFFF"/>
        </w:rPr>
        <w:t> </w:t>
      </w:r>
      <w:r w:rsidRPr="00B026DB">
        <w:rPr>
          <w:bCs/>
          <w:i/>
          <w:color w:val="000000"/>
          <w:szCs w:val="20"/>
          <w:shd w:val="clear" w:color="auto" w:fill="FFFFFF"/>
        </w:rPr>
        <w:t>JavaScript</w:t>
      </w:r>
      <w:r w:rsidRPr="00B026DB">
        <w:rPr>
          <w:color w:val="000000"/>
          <w:szCs w:val="20"/>
          <w:shd w:val="clear" w:color="auto" w:fill="FFFFFF"/>
        </w:rPr>
        <w:t xml:space="preserve">: guia do programador. São Paulo: Novatec, 2010. p. </w:t>
      </w:r>
      <w:r>
        <w:rPr>
          <w:color w:val="000000"/>
          <w:szCs w:val="20"/>
          <w:shd w:val="clear" w:color="auto" w:fill="FFFFFF"/>
        </w:rPr>
        <w:t>22-64.</w:t>
      </w:r>
    </w:p>
    <w:p w14:paraId="2CDB8931" w14:textId="2EAEACFA" w:rsidR="00444A97" w:rsidRPr="00444A97" w:rsidRDefault="00444A97" w:rsidP="00B5580E">
      <w:pPr>
        <w:pStyle w:val="Corpodetexto"/>
        <w:shd w:val="clear" w:color="auto" w:fill="FFFFFF"/>
        <w:spacing w:before="240" w:after="240"/>
        <w:rPr>
          <w:color w:val="000000"/>
          <w:shd w:val="clear" w:color="auto" w:fill="FFFFFF"/>
        </w:rPr>
      </w:pPr>
      <w:r w:rsidRPr="00573B33">
        <w:rPr>
          <w:color w:val="000000"/>
          <w:shd w:val="clear" w:color="auto" w:fill="FFFFFF"/>
        </w:rPr>
        <w:t>S</w:t>
      </w:r>
      <w:r>
        <w:rPr>
          <w:color w:val="000000"/>
          <w:shd w:val="clear" w:color="auto" w:fill="FFFFFF"/>
        </w:rPr>
        <w:t>ILVA, S. S. R.; NÓBREGA, S. M.</w:t>
      </w:r>
      <w:r w:rsidRPr="00573B33">
        <w:rPr>
          <w:color w:val="000000"/>
          <w:shd w:val="clear" w:color="auto" w:fill="FFFFFF"/>
        </w:rPr>
        <w:t xml:space="preserve"> </w:t>
      </w:r>
      <w:r>
        <w:rPr>
          <w:i/>
          <w:color w:val="000000"/>
          <w:shd w:val="clear" w:color="auto" w:fill="FFFFFF"/>
        </w:rPr>
        <w:t xml:space="preserve">Labirinto do rato: </w:t>
      </w:r>
      <w:r>
        <w:t xml:space="preserve">Jogo educacional infantil para dispositivos móveis. </w:t>
      </w:r>
      <w:r>
        <w:rPr>
          <w:color w:val="000000"/>
          <w:shd w:val="clear" w:color="auto" w:fill="FFFFFF"/>
        </w:rPr>
        <w:t>2011</w:t>
      </w:r>
      <w:r w:rsidRPr="00573B33">
        <w:rPr>
          <w:color w:val="000000"/>
          <w:shd w:val="clear" w:color="auto" w:fill="FFFFFF"/>
        </w:rPr>
        <w:t xml:space="preserve">. </w:t>
      </w:r>
      <w:r>
        <w:rPr>
          <w:color w:val="000000"/>
          <w:shd w:val="clear" w:color="auto" w:fill="FFFFFF"/>
        </w:rPr>
        <w:t>Trabalho de Conclusão de Curso</w:t>
      </w:r>
      <w:r w:rsidRPr="00573B33">
        <w:rPr>
          <w:color w:val="000000"/>
          <w:shd w:val="clear" w:color="auto" w:fill="FFFFFF"/>
        </w:rPr>
        <w:t xml:space="preserve"> (</w:t>
      </w:r>
      <w:r>
        <w:rPr>
          <w:color w:val="000000"/>
          <w:shd w:val="clear" w:color="auto" w:fill="FFFFFF"/>
        </w:rPr>
        <w:t>Bacharelado</w:t>
      </w:r>
      <w:r w:rsidRPr="00573B33">
        <w:rPr>
          <w:color w:val="000000"/>
          <w:shd w:val="clear" w:color="auto" w:fill="FFFFFF"/>
        </w:rPr>
        <w:t xml:space="preserve"> em Ciência</w:t>
      </w:r>
      <w:r>
        <w:rPr>
          <w:color w:val="000000"/>
          <w:shd w:val="clear" w:color="auto" w:fill="FFFFFF"/>
        </w:rPr>
        <w:t xml:space="preserve"> da Computação</w:t>
      </w:r>
      <w:r w:rsidRPr="00573B33">
        <w:rPr>
          <w:color w:val="000000"/>
          <w:shd w:val="clear" w:color="auto" w:fill="FFFFFF"/>
        </w:rPr>
        <w:t xml:space="preserve">) – </w:t>
      </w:r>
      <w:r>
        <w:t>Universidade da Amazônia, Belém, 2011</w:t>
      </w:r>
      <w:r>
        <w:rPr>
          <w:color w:val="000000"/>
          <w:shd w:val="clear" w:color="auto" w:fill="FFFFFF"/>
        </w:rPr>
        <w:t>.</w:t>
      </w:r>
    </w:p>
    <w:p w14:paraId="081A2C34" w14:textId="77777777" w:rsidR="00DC04D0" w:rsidRPr="00573B33" w:rsidRDefault="00DC04D0" w:rsidP="00B5580E">
      <w:pPr>
        <w:pStyle w:val="Corpodetexto"/>
        <w:shd w:val="clear" w:color="auto" w:fill="FFFFFF"/>
        <w:spacing w:before="240" w:after="240"/>
        <w:rPr>
          <w:color w:val="000000"/>
        </w:rPr>
      </w:pPr>
      <w:r w:rsidRPr="00573B33">
        <w:rPr>
          <w:color w:val="000000"/>
          <w:shd w:val="clear" w:color="auto" w:fill="FFFFFF"/>
        </w:rPr>
        <w:t>VIANA, Lindaura do Socorro de Miranda</w:t>
      </w:r>
      <w:r w:rsidRPr="00573B33">
        <w:rPr>
          <w:color w:val="000000"/>
        </w:rPr>
        <w:t xml:space="preserve">. </w:t>
      </w:r>
      <w:r w:rsidRPr="00573B33">
        <w:rPr>
          <w:i/>
        </w:rPr>
        <w:t>A Gestão Escolar e a Inclusão do Aluno com Necessidades Especiais no Ensino Regular</w:t>
      </w:r>
      <w:r w:rsidRPr="00573B33">
        <w:rPr>
          <w:color w:val="000000"/>
        </w:rPr>
        <w:t xml:space="preserve">. 2011. Monografia (Especialista em Administração Escolar) – </w:t>
      </w:r>
      <w:r w:rsidRPr="00573B33">
        <w:t>Instituto A Vez do Mestre</w:t>
      </w:r>
      <w:r w:rsidRPr="00573B33">
        <w:rPr>
          <w:color w:val="000000"/>
        </w:rPr>
        <w:t xml:space="preserve">, </w:t>
      </w:r>
      <w:r w:rsidRPr="00573B33">
        <w:t>Universidade Cândido Mendes</w:t>
      </w:r>
      <w:r w:rsidRPr="00573B33">
        <w:rPr>
          <w:color w:val="000000"/>
        </w:rPr>
        <w:t xml:space="preserve">, </w:t>
      </w:r>
      <w:r w:rsidRPr="00573B33">
        <w:t>Anápolis, 2011</w:t>
      </w:r>
      <w:r w:rsidRPr="00573B33">
        <w:rPr>
          <w:color w:val="000000"/>
        </w:rPr>
        <w:t>.</w:t>
      </w:r>
    </w:p>
    <w:p w14:paraId="6F1E7E2F" w14:textId="77777777" w:rsidR="00DC04D0" w:rsidRDefault="00DC04D0" w:rsidP="00B5580E">
      <w:pPr>
        <w:shd w:val="clear" w:color="auto" w:fill="FFFFFF"/>
        <w:spacing w:before="240" w:after="240"/>
        <w:rPr>
          <w:color w:val="000000"/>
        </w:rPr>
      </w:pPr>
      <w:r w:rsidRPr="004B6DA8">
        <w:lastRenderedPageBreak/>
        <w:t>VYSGOTSKY, Lev Semenovitch</w:t>
      </w:r>
      <w:r w:rsidRPr="00573B33">
        <w:rPr>
          <w:color w:val="000000"/>
        </w:rPr>
        <w:t xml:space="preserve">. </w:t>
      </w:r>
      <w:r w:rsidRPr="00573B33">
        <w:rPr>
          <w:i/>
        </w:rPr>
        <w:t>A formação social da mente.</w:t>
      </w:r>
      <w:r w:rsidRPr="00573B33">
        <w:rPr>
          <w:color w:val="000000"/>
        </w:rPr>
        <w:t xml:space="preserve"> São Paulo: </w:t>
      </w:r>
      <w:r w:rsidRPr="00573B33">
        <w:t>Martins Fontes</w:t>
      </w:r>
      <w:r w:rsidRPr="00573B33">
        <w:rPr>
          <w:color w:val="000000"/>
        </w:rPr>
        <w:t>, 1989. 168 p.</w:t>
      </w:r>
    </w:p>
    <w:p w14:paraId="7FDBD339" w14:textId="77777777" w:rsidR="00DC04D0" w:rsidRDefault="00DC04D0" w:rsidP="00B5580E">
      <w:pPr>
        <w:spacing w:before="240" w:after="240"/>
        <w:rPr>
          <w:color w:val="000000"/>
          <w:shd w:val="clear" w:color="auto" w:fill="FFFFFF"/>
        </w:rPr>
      </w:pPr>
      <w:r w:rsidRPr="00A95EC0">
        <w:rPr>
          <w:color w:val="000000"/>
          <w:shd w:val="clear" w:color="auto" w:fill="FFFFFF"/>
          <w:lang w:val="en-US"/>
        </w:rPr>
        <w:t xml:space="preserve">W3C. </w:t>
      </w:r>
      <w:r w:rsidRPr="00A95EC0">
        <w:rPr>
          <w:i/>
          <w:color w:val="000000"/>
          <w:shd w:val="clear" w:color="auto" w:fill="FFFFFF"/>
          <w:lang w:val="en-US"/>
        </w:rPr>
        <w:t>A vocabulary and associated APIs for HTML and XHTML</w:t>
      </w:r>
      <w:r w:rsidRPr="00A95EC0">
        <w:rPr>
          <w:color w:val="000000"/>
          <w:shd w:val="clear" w:color="auto" w:fill="FFFFFF"/>
          <w:lang w:val="en-US"/>
        </w:rPr>
        <w:t xml:space="preserve">. </w:t>
      </w:r>
      <w:r>
        <w:rPr>
          <w:color w:val="000000"/>
          <w:shd w:val="clear" w:color="auto" w:fill="FFFFFF"/>
        </w:rPr>
        <w:t>Disponível em:</w:t>
      </w:r>
      <w:r>
        <w:rPr>
          <w:rStyle w:val="apple-converted-space"/>
          <w:color w:val="000000"/>
          <w:shd w:val="clear" w:color="auto" w:fill="FFFFFF"/>
        </w:rPr>
        <w:t> </w:t>
      </w:r>
      <w:r w:rsidRPr="00122292">
        <w:rPr>
          <w:shd w:val="clear" w:color="auto" w:fill="FFFFFF"/>
        </w:rPr>
        <w:t>https://www.w3.org/TR/html5/document-metadata.html#the-meta-element</w:t>
      </w:r>
      <w:r w:rsidRPr="00FE48D9">
        <w:rPr>
          <w:color w:val="000000"/>
          <w:shd w:val="clear" w:color="auto" w:fill="FFFFFF"/>
        </w:rPr>
        <w:t>.</w:t>
      </w:r>
      <w:r>
        <w:rPr>
          <w:color w:val="000000"/>
          <w:shd w:val="clear" w:color="auto" w:fill="FFFFFF"/>
        </w:rPr>
        <w:t xml:space="preserve"> Acesso em: 29 de fev. 2016.</w:t>
      </w:r>
    </w:p>
    <w:p w14:paraId="50D3482C" w14:textId="77777777" w:rsidR="00333F05" w:rsidRDefault="00333F05" w:rsidP="00B5580E">
      <w:pPr>
        <w:spacing w:before="240" w:after="240"/>
      </w:pPr>
      <w:r>
        <w:rPr>
          <w:color w:val="000000"/>
          <w:shd w:val="clear" w:color="auto" w:fill="FFFFFF"/>
        </w:rPr>
        <w:t>W3C.</w:t>
      </w:r>
      <w:r>
        <w:rPr>
          <w:i/>
          <w:color w:val="000000"/>
          <w:shd w:val="clear" w:color="auto" w:fill="FFFFFF"/>
        </w:rPr>
        <w:t xml:space="preserve"> CSS 3 module: </w:t>
      </w:r>
      <w:r>
        <w:rPr>
          <w:color w:val="000000"/>
          <w:shd w:val="clear" w:color="auto" w:fill="FFFFFF"/>
        </w:rPr>
        <w:t>Border. Disponível em</w:t>
      </w:r>
      <w:r w:rsidRPr="00D031A4">
        <w:rPr>
          <w:color w:val="000000"/>
          <w:shd w:val="clear" w:color="auto" w:fill="FFFFFF"/>
        </w:rPr>
        <w:t>:</w:t>
      </w:r>
      <w:r w:rsidRPr="00D031A4">
        <w:rPr>
          <w:rStyle w:val="apple-converted-space"/>
          <w:color w:val="000000"/>
          <w:shd w:val="clear" w:color="auto" w:fill="FFFFFF"/>
        </w:rPr>
        <w:t> </w:t>
      </w:r>
      <w:r w:rsidRPr="00EB29A0">
        <w:t>https://www.w3.org/TR/2002/WD-css3-border-20021107/</w:t>
      </w:r>
      <w:r w:rsidRPr="00D031A4">
        <w:rPr>
          <w:shd w:val="clear" w:color="auto" w:fill="FFFFFF"/>
        </w:rPr>
        <w:t>.</w:t>
      </w:r>
      <w:r>
        <w:rPr>
          <w:color w:val="000000"/>
          <w:shd w:val="clear" w:color="auto" w:fill="FFFFFF"/>
        </w:rPr>
        <w:t xml:space="preserve"> Acesso em: 12 de mar. 2016.</w:t>
      </w:r>
    </w:p>
    <w:p w14:paraId="2F431F2E" w14:textId="77777777" w:rsidR="00DC04D0" w:rsidRDefault="00DC04D0" w:rsidP="00B5580E">
      <w:pPr>
        <w:spacing w:before="240" w:after="240"/>
        <w:rPr>
          <w:color w:val="000000"/>
          <w:shd w:val="clear" w:color="auto" w:fill="FFFFFF"/>
        </w:rPr>
      </w:pPr>
      <w:r>
        <w:rPr>
          <w:color w:val="000000"/>
          <w:shd w:val="clear" w:color="auto" w:fill="FFFFFF"/>
        </w:rPr>
        <w:t xml:space="preserve">W3SCHOOL. </w:t>
      </w:r>
      <w:r w:rsidRPr="00FE48D9">
        <w:rPr>
          <w:i/>
          <w:color w:val="000000"/>
          <w:shd w:val="clear" w:color="auto" w:fill="FFFFFF"/>
        </w:rPr>
        <w:t>HTML Introduction</w:t>
      </w:r>
      <w:r>
        <w:rPr>
          <w:color w:val="000000"/>
          <w:shd w:val="clear" w:color="auto" w:fill="FFFFFF"/>
        </w:rPr>
        <w:t>. Disponível em:</w:t>
      </w:r>
      <w:r>
        <w:rPr>
          <w:rStyle w:val="apple-converted-space"/>
          <w:color w:val="000000"/>
          <w:shd w:val="clear" w:color="auto" w:fill="FFFFFF"/>
        </w:rPr>
        <w:t> </w:t>
      </w:r>
      <w:r w:rsidRPr="0020549D">
        <w:rPr>
          <w:shd w:val="clear" w:color="auto" w:fill="FFFFFF"/>
        </w:rPr>
        <w:t>http://www.w3schools.com/html/html_intro.asp</w:t>
      </w:r>
      <w:r w:rsidRPr="00FE48D9">
        <w:rPr>
          <w:color w:val="000000"/>
          <w:shd w:val="clear" w:color="auto" w:fill="FFFFFF"/>
        </w:rPr>
        <w:t>.</w:t>
      </w:r>
      <w:r>
        <w:rPr>
          <w:color w:val="000000"/>
          <w:shd w:val="clear" w:color="auto" w:fill="FFFFFF"/>
        </w:rPr>
        <w:t xml:space="preserve"> Acesso em: 20 de fev. 2016.</w:t>
      </w:r>
    </w:p>
    <w:p w14:paraId="3D0FE9B9" w14:textId="162EA40B" w:rsidR="00DC04D0" w:rsidRDefault="00DC04D0" w:rsidP="00B5580E">
      <w:pPr>
        <w:spacing w:before="240" w:after="240"/>
        <w:rPr>
          <w:color w:val="000000"/>
          <w:shd w:val="clear" w:color="auto" w:fill="FFFFFF"/>
        </w:rPr>
      </w:pPr>
      <w:r>
        <w:rPr>
          <w:color w:val="000000"/>
          <w:shd w:val="clear" w:color="auto" w:fill="FFFFFF"/>
        </w:rPr>
        <w:t>YANK, Kevin; ADAMS, Cameron.</w:t>
      </w:r>
      <w:r>
        <w:rPr>
          <w:rStyle w:val="apple-converted-space"/>
          <w:color w:val="000000"/>
          <w:shd w:val="clear" w:color="auto" w:fill="FFFFFF"/>
        </w:rPr>
        <w:t> </w:t>
      </w:r>
      <w:r>
        <w:rPr>
          <w:rStyle w:val="apple-converted-space"/>
          <w:i/>
          <w:color w:val="000000"/>
          <w:shd w:val="clear" w:color="auto" w:fill="FFFFFF"/>
        </w:rPr>
        <w:t xml:space="preserve">Só JavaScript: </w:t>
      </w:r>
      <w:r>
        <w:rPr>
          <w:rStyle w:val="apple-converted-space"/>
          <w:color w:val="000000"/>
          <w:shd w:val="clear" w:color="auto" w:fill="FFFFFF"/>
        </w:rPr>
        <w:t>tudo o que você precisa saber sobre JavaScript a partir do zero</w:t>
      </w:r>
      <w:r>
        <w:rPr>
          <w:color w:val="000000"/>
          <w:shd w:val="clear" w:color="auto" w:fill="FFFFFF"/>
        </w:rPr>
        <w:t>. Porto Alegre: Bookman, 2009. 424 p.</w:t>
      </w:r>
    </w:p>
    <w:p w14:paraId="63246CD0" w14:textId="20FCF9E6" w:rsidR="00955F9A" w:rsidRDefault="00955F9A" w:rsidP="00B5580E">
      <w:pPr>
        <w:spacing w:after="200"/>
        <w:rPr>
          <w:color w:val="000000"/>
          <w:shd w:val="clear" w:color="auto" w:fill="FFFFFF"/>
        </w:rPr>
      </w:pPr>
    </w:p>
    <w:sectPr w:rsidR="00955F9A" w:rsidSect="00E16D35">
      <w:headerReference w:type="default" r:id="rId43"/>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14AE17" w14:textId="77777777" w:rsidR="009A3D68" w:rsidRDefault="009A3D68" w:rsidP="00DC04D0">
      <w:r>
        <w:separator/>
      </w:r>
    </w:p>
  </w:endnote>
  <w:endnote w:type="continuationSeparator" w:id="0">
    <w:p w14:paraId="20A20761" w14:textId="77777777" w:rsidR="009A3D68" w:rsidRDefault="009A3D68" w:rsidP="00DC0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roid Sans Fallback">
    <w:panose1 w:val="00000000000000000000"/>
    <w:charset w:val="00"/>
    <w:family w:val="roman"/>
    <w:notTrueType/>
    <w:pitch w:val="default"/>
  </w:font>
  <w:font w:name="Lohit Hindi">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1105EF" w14:textId="77777777" w:rsidR="009A3D68" w:rsidRDefault="009A3D68" w:rsidP="00DC04D0">
      <w:r>
        <w:separator/>
      </w:r>
    </w:p>
  </w:footnote>
  <w:footnote w:type="continuationSeparator" w:id="0">
    <w:p w14:paraId="19E861F4" w14:textId="77777777" w:rsidR="009A3D68" w:rsidRDefault="009A3D68" w:rsidP="00DC04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19BB4" w14:textId="08753FFB" w:rsidR="005F725D" w:rsidRPr="002C102A" w:rsidRDefault="005F725D">
    <w:pPr>
      <w:pStyle w:val="Cabealho"/>
      <w:jc w:val="right"/>
      <w:rPr>
        <w:sz w:val="20"/>
      </w:rPr>
    </w:pPr>
  </w:p>
  <w:p w14:paraId="5DD344E7" w14:textId="77777777" w:rsidR="005F725D" w:rsidRDefault="005F725D">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4778573"/>
      <w:docPartObj>
        <w:docPartGallery w:val="Page Numbers (Top of Page)"/>
        <w:docPartUnique/>
      </w:docPartObj>
    </w:sdtPr>
    <w:sdtEndPr>
      <w:rPr>
        <w:sz w:val="20"/>
      </w:rPr>
    </w:sdtEndPr>
    <w:sdtContent>
      <w:p w14:paraId="246175A5" w14:textId="77777777" w:rsidR="005F725D" w:rsidRPr="002C102A" w:rsidRDefault="005F725D">
        <w:pPr>
          <w:pStyle w:val="Cabealho"/>
          <w:jc w:val="right"/>
          <w:rPr>
            <w:sz w:val="20"/>
          </w:rPr>
        </w:pPr>
        <w:r w:rsidRPr="002C102A">
          <w:rPr>
            <w:sz w:val="20"/>
          </w:rPr>
          <w:fldChar w:fldCharType="begin"/>
        </w:r>
        <w:r w:rsidRPr="002C102A">
          <w:rPr>
            <w:sz w:val="20"/>
          </w:rPr>
          <w:instrText>PAGE   \* MERGEFORMAT</w:instrText>
        </w:r>
        <w:r w:rsidRPr="002C102A">
          <w:rPr>
            <w:sz w:val="20"/>
          </w:rPr>
          <w:fldChar w:fldCharType="separate"/>
        </w:r>
        <w:r w:rsidR="004E13E5">
          <w:rPr>
            <w:noProof/>
            <w:sz w:val="20"/>
          </w:rPr>
          <w:t>20</w:t>
        </w:r>
        <w:r w:rsidRPr="002C102A">
          <w:rPr>
            <w:sz w:val="20"/>
          </w:rPr>
          <w:fldChar w:fldCharType="end"/>
        </w:r>
      </w:p>
    </w:sdtContent>
  </w:sdt>
  <w:p w14:paraId="49EAFFBA" w14:textId="77777777" w:rsidR="005F725D" w:rsidRDefault="005F725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0pt;height:91.5pt" o:bullet="t">
        <v:imagedata r:id="rId1" o:title="if"/>
      </v:shape>
    </w:pict>
  </w:numPicBullet>
  <w:abstractNum w:abstractNumId="0" w15:restartNumberingAfterBreak="0">
    <w:nsid w:val="00000002"/>
    <w:multiLevelType w:val="multilevel"/>
    <w:tmpl w:val="00000002"/>
    <w:name w:val="WW8Num2"/>
    <w:lvl w:ilvl="0">
      <w:start w:val="5"/>
      <w:numFmt w:val="bullet"/>
      <w:lvlText w:val="-"/>
      <w:lvlJc w:val="left"/>
      <w:pPr>
        <w:tabs>
          <w:tab w:val="num" w:pos="928"/>
        </w:tabs>
        <w:ind w:left="928" w:hanging="360"/>
      </w:pPr>
      <w:rPr>
        <w:rFonts w:ascii="Times New Roman" w:hAnsi="Times New Roman"/>
      </w:rPr>
    </w:lvl>
    <w:lvl w:ilvl="1">
      <w:start w:val="1"/>
      <w:numFmt w:val="bullet"/>
      <w:lvlText w:val=""/>
      <w:lvlJc w:val="left"/>
      <w:pPr>
        <w:tabs>
          <w:tab w:val="num" w:pos="1788"/>
        </w:tabs>
        <w:ind w:left="1788" w:hanging="360"/>
      </w:pPr>
      <w:rPr>
        <w:rFonts w:ascii="Symbol" w:hAnsi="Symbol" w:cs="Courier New"/>
      </w:rPr>
    </w:lvl>
    <w:lvl w:ilvl="2">
      <w:start w:val="1"/>
      <w:numFmt w:val="bullet"/>
      <w:lvlText w:val=""/>
      <w:lvlJc w:val="left"/>
      <w:pPr>
        <w:tabs>
          <w:tab w:val="num" w:pos="2508"/>
        </w:tabs>
        <w:ind w:left="2508" w:hanging="360"/>
      </w:pPr>
      <w:rPr>
        <w:rFonts w:ascii="Symbol" w:hAnsi="Symbol" w:cs="Courier New"/>
      </w:rPr>
    </w:lvl>
    <w:lvl w:ilvl="3">
      <w:start w:val="1"/>
      <w:numFmt w:val="bullet"/>
      <w:lvlText w:val=""/>
      <w:lvlJc w:val="left"/>
      <w:pPr>
        <w:tabs>
          <w:tab w:val="num" w:pos="3228"/>
        </w:tabs>
        <w:ind w:left="3228" w:hanging="360"/>
      </w:pPr>
      <w:rPr>
        <w:rFonts w:ascii="Symbol" w:hAnsi="Symbol" w:cs="Courier New"/>
      </w:rPr>
    </w:lvl>
    <w:lvl w:ilvl="4">
      <w:start w:val="1"/>
      <w:numFmt w:val="bullet"/>
      <w:lvlText w:val="o"/>
      <w:lvlJc w:val="left"/>
      <w:pPr>
        <w:tabs>
          <w:tab w:val="num" w:pos="3948"/>
        </w:tabs>
        <w:ind w:left="3948" w:hanging="360"/>
      </w:pPr>
      <w:rPr>
        <w:rFonts w:ascii="Courier New" w:hAnsi="Courier New"/>
      </w:rPr>
    </w:lvl>
    <w:lvl w:ilvl="5">
      <w:start w:val="1"/>
      <w:numFmt w:val="bullet"/>
      <w:lvlText w:val=""/>
      <w:lvlJc w:val="left"/>
      <w:pPr>
        <w:tabs>
          <w:tab w:val="num" w:pos="4668"/>
        </w:tabs>
        <w:ind w:left="4668" w:hanging="360"/>
      </w:pPr>
      <w:rPr>
        <w:rFonts w:ascii="Wingdings" w:hAnsi="Wingdings"/>
      </w:rPr>
    </w:lvl>
    <w:lvl w:ilvl="6">
      <w:start w:val="1"/>
      <w:numFmt w:val="bullet"/>
      <w:lvlText w:val=""/>
      <w:lvlJc w:val="left"/>
      <w:pPr>
        <w:tabs>
          <w:tab w:val="num" w:pos="5388"/>
        </w:tabs>
        <w:ind w:left="5388" w:hanging="360"/>
      </w:pPr>
      <w:rPr>
        <w:rFonts w:ascii="Symbol" w:hAnsi="Symbol" w:cs="Courier New"/>
      </w:rPr>
    </w:lvl>
    <w:lvl w:ilvl="7">
      <w:start w:val="1"/>
      <w:numFmt w:val="bullet"/>
      <w:lvlText w:val="o"/>
      <w:lvlJc w:val="left"/>
      <w:pPr>
        <w:tabs>
          <w:tab w:val="num" w:pos="6108"/>
        </w:tabs>
        <w:ind w:left="6108" w:hanging="360"/>
      </w:pPr>
      <w:rPr>
        <w:rFonts w:ascii="Courier New" w:hAnsi="Courier New"/>
      </w:rPr>
    </w:lvl>
    <w:lvl w:ilvl="8">
      <w:start w:val="1"/>
      <w:numFmt w:val="bullet"/>
      <w:lvlText w:val=""/>
      <w:lvlJc w:val="left"/>
      <w:pPr>
        <w:tabs>
          <w:tab w:val="num" w:pos="6828"/>
        </w:tabs>
        <w:ind w:left="6828" w:hanging="360"/>
      </w:pPr>
      <w:rPr>
        <w:rFonts w:ascii="Wingdings" w:hAnsi="Wingdings"/>
      </w:rPr>
    </w:lvl>
  </w:abstractNum>
  <w:abstractNum w:abstractNumId="1" w15:restartNumberingAfterBreak="0">
    <w:nsid w:val="00000012"/>
    <w:multiLevelType w:val="singleLevel"/>
    <w:tmpl w:val="00000012"/>
    <w:name w:val="WW8Num26"/>
    <w:lvl w:ilvl="0">
      <w:start w:val="1"/>
      <w:numFmt w:val="bullet"/>
      <w:lvlText w:val=""/>
      <w:lvlJc w:val="left"/>
      <w:pPr>
        <w:tabs>
          <w:tab w:val="num" w:pos="0"/>
        </w:tabs>
        <w:ind w:left="720" w:hanging="360"/>
      </w:pPr>
      <w:rPr>
        <w:rFonts w:ascii="Symbol" w:hAnsi="Symbol"/>
      </w:rPr>
    </w:lvl>
  </w:abstractNum>
  <w:abstractNum w:abstractNumId="2" w15:restartNumberingAfterBreak="0">
    <w:nsid w:val="07310A35"/>
    <w:multiLevelType w:val="hybridMultilevel"/>
    <w:tmpl w:val="465CCD2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74634C9"/>
    <w:multiLevelType w:val="multilevel"/>
    <w:tmpl w:val="79EA8DB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176F99"/>
    <w:multiLevelType w:val="multilevel"/>
    <w:tmpl w:val="B97A0B5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sz w:val="26"/>
        <w:szCs w:val="26"/>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66337B"/>
    <w:multiLevelType w:val="hybridMultilevel"/>
    <w:tmpl w:val="4A922664"/>
    <w:lvl w:ilvl="0" w:tplc="04160001">
      <w:start w:val="1"/>
      <w:numFmt w:val="bullet"/>
      <w:lvlText w:val=""/>
      <w:lvlJc w:val="left"/>
      <w:pPr>
        <w:ind w:left="1546" w:hanging="360"/>
      </w:pPr>
      <w:rPr>
        <w:rFonts w:ascii="Symbol" w:hAnsi="Symbol" w:hint="default"/>
      </w:rPr>
    </w:lvl>
    <w:lvl w:ilvl="1" w:tplc="04160003" w:tentative="1">
      <w:start w:val="1"/>
      <w:numFmt w:val="bullet"/>
      <w:lvlText w:val="o"/>
      <w:lvlJc w:val="left"/>
      <w:pPr>
        <w:ind w:left="2266" w:hanging="360"/>
      </w:pPr>
      <w:rPr>
        <w:rFonts w:ascii="Courier New" w:hAnsi="Courier New" w:cs="Courier New" w:hint="default"/>
      </w:rPr>
    </w:lvl>
    <w:lvl w:ilvl="2" w:tplc="04160005" w:tentative="1">
      <w:start w:val="1"/>
      <w:numFmt w:val="bullet"/>
      <w:lvlText w:val=""/>
      <w:lvlJc w:val="left"/>
      <w:pPr>
        <w:ind w:left="2986" w:hanging="360"/>
      </w:pPr>
      <w:rPr>
        <w:rFonts w:ascii="Wingdings" w:hAnsi="Wingdings" w:hint="default"/>
      </w:rPr>
    </w:lvl>
    <w:lvl w:ilvl="3" w:tplc="04160001" w:tentative="1">
      <w:start w:val="1"/>
      <w:numFmt w:val="bullet"/>
      <w:lvlText w:val=""/>
      <w:lvlJc w:val="left"/>
      <w:pPr>
        <w:ind w:left="3706" w:hanging="360"/>
      </w:pPr>
      <w:rPr>
        <w:rFonts w:ascii="Symbol" w:hAnsi="Symbol" w:hint="default"/>
      </w:rPr>
    </w:lvl>
    <w:lvl w:ilvl="4" w:tplc="04160003" w:tentative="1">
      <w:start w:val="1"/>
      <w:numFmt w:val="bullet"/>
      <w:lvlText w:val="o"/>
      <w:lvlJc w:val="left"/>
      <w:pPr>
        <w:ind w:left="4426" w:hanging="360"/>
      </w:pPr>
      <w:rPr>
        <w:rFonts w:ascii="Courier New" w:hAnsi="Courier New" w:cs="Courier New" w:hint="default"/>
      </w:rPr>
    </w:lvl>
    <w:lvl w:ilvl="5" w:tplc="04160005" w:tentative="1">
      <w:start w:val="1"/>
      <w:numFmt w:val="bullet"/>
      <w:lvlText w:val=""/>
      <w:lvlJc w:val="left"/>
      <w:pPr>
        <w:ind w:left="5146" w:hanging="360"/>
      </w:pPr>
      <w:rPr>
        <w:rFonts w:ascii="Wingdings" w:hAnsi="Wingdings" w:hint="default"/>
      </w:rPr>
    </w:lvl>
    <w:lvl w:ilvl="6" w:tplc="04160001" w:tentative="1">
      <w:start w:val="1"/>
      <w:numFmt w:val="bullet"/>
      <w:lvlText w:val=""/>
      <w:lvlJc w:val="left"/>
      <w:pPr>
        <w:ind w:left="5866" w:hanging="360"/>
      </w:pPr>
      <w:rPr>
        <w:rFonts w:ascii="Symbol" w:hAnsi="Symbol" w:hint="default"/>
      </w:rPr>
    </w:lvl>
    <w:lvl w:ilvl="7" w:tplc="04160003" w:tentative="1">
      <w:start w:val="1"/>
      <w:numFmt w:val="bullet"/>
      <w:lvlText w:val="o"/>
      <w:lvlJc w:val="left"/>
      <w:pPr>
        <w:ind w:left="6586" w:hanging="360"/>
      </w:pPr>
      <w:rPr>
        <w:rFonts w:ascii="Courier New" w:hAnsi="Courier New" w:cs="Courier New" w:hint="default"/>
      </w:rPr>
    </w:lvl>
    <w:lvl w:ilvl="8" w:tplc="04160005" w:tentative="1">
      <w:start w:val="1"/>
      <w:numFmt w:val="bullet"/>
      <w:lvlText w:val=""/>
      <w:lvlJc w:val="left"/>
      <w:pPr>
        <w:ind w:left="7306" w:hanging="360"/>
      </w:pPr>
      <w:rPr>
        <w:rFonts w:ascii="Wingdings" w:hAnsi="Wingdings" w:hint="default"/>
      </w:rPr>
    </w:lvl>
  </w:abstractNum>
  <w:abstractNum w:abstractNumId="6" w15:restartNumberingAfterBreak="0">
    <w:nsid w:val="148C025C"/>
    <w:multiLevelType w:val="hybridMultilevel"/>
    <w:tmpl w:val="7166D8F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15:restartNumberingAfterBreak="0">
    <w:nsid w:val="19783CB1"/>
    <w:multiLevelType w:val="hybridMultilevel"/>
    <w:tmpl w:val="10362A6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15:restartNumberingAfterBreak="0">
    <w:nsid w:val="1B757BEB"/>
    <w:multiLevelType w:val="multilevel"/>
    <w:tmpl w:val="B5FE687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8B6365"/>
    <w:multiLevelType w:val="hybridMultilevel"/>
    <w:tmpl w:val="CF44DD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CE7078B"/>
    <w:multiLevelType w:val="hybridMultilevel"/>
    <w:tmpl w:val="1BCE10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5514710"/>
    <w:multiLevelType w:val="hybridMultilevel"/>
    <w:tmpl w:val="D2AE17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66829F4"/>
    <w:multiLevelType w:val="singleLevel"/>
    <w:tmpl w:val="8BB89678"/>
    <w:lvl w:ilvl="0">
      <w:start w:val="1"/>
      <w:numFmt w:val="decimal"/>
      <w:lvlText w:val="%1."/>
      <w:lvlJc w:val="left"/>
      <w:pPr>
        <w:tabs>
          <w:tab w:val="num" w:pos="360"/>
        </w:tabs>
        <w:ind w:left="360" w:hanging="360"/>
      </w:pPr>
      <w:rPr>
        <w:b w:val="0"/>
      </w:rPr>
    </w:lvl>
  </w:abstractNum>
  <w:abstractNum w:abstractNumId="13" w15:restartNumberingAfterBreak="0">
    <w:nsid w:val="31B11650"/>
    <w:multiLevelType w:val="hybridMultilevel"/>
    <w:tmpl w:val="25B6250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15:restartNumberingAfterBreak="0">
    <w:nsid w:val="37823A1C"/>
    <w:multiLevelType w:val="hybridMultilevel"/>
    <w:tmpl w:val="43C89BD4"/>
    <w:lvl w:ilvl="0" w:tplc="04160001">
      <w:start w:val="1"/>
      <w:numFmt w:val="bullet"/>
      <w:lvlText w:val=""/>
      <w:lvlJc w:val="left"/>
      <w:pPr>
        <w:ind w:left="1644" w:hanging="360"/>
      </w:pPr>
      <w:rPr>
        <w:rFonts w:ascii="Symbol" w:hAnsi="Symbol" w:hint="default"/>
      </w:rPr>
    </w:lvl>
    <w:lvl w:ilvl="1" w:tplc="04160003" w:tentative="1">
      <w:start w:val="1"/>
      <w:numFmt w:val="bullet"/>
      <w:lvlText w:val="o"/>
      <w:lvlJc w:val="left"/>
      <w:pPr>
        <w:ind w:left="2364" w:hanging="360"/>
      </w:pPr>
      <w:rPr>
        <w:rFonts w:ascii="Courier New" w:hAnsi="Courier New" w:cs="Courier New" w:hint="default"/>
      </w:rPr>
    </w:lvl>
    <w:lvl w:ilvl="2" w:tplc="04160005" w:tentative="1">
      <w:start w:val="1"/>
      <w:numFmt w:val="bullet"/>
      <w:lvlText w:val=""/>
      <w:lvlJc w:val="left"/>
      <w:pPr>
        <w:ind w:left="3084" w:hanging="360"/>
      </w:pPr>
      <w:rPr>
        <w:rFonts w:ascii="Wingdings" w:hAnsi="Wingdings" w:hint="default"/>
      </w:rPr>
    </w:lvl>
    <w:lvl w:ilvl="3" w:tplc="04160001" w:tentative="1">
      <w:start w:val="1"/>
      <w:numFmt w:val="bullet"/>
      <w:lvlText w:val=""/>
      <w:lvlJc w:val="left"/>
      <w:pPr>
        <w:ind w:left="3804" w:hanging="360"/>
      </w:pPr>
      <w:rPr>
        <w:rFonts w:ascii="Symbol" w:hAnsi="Symbol" w:hint="default"/>
      </w:rPr>
    </w:lvl>
    <w:lvl w:ilvl="4" w:tplc="04160003" w:tentative="1">
      <w:start w:val="1"/>
      <w:numFmt w:val="bullet"/>
      <w:lvlText w:val="o"/>
      <w:lvlJc w:val="left"/>
      <w:pPr>
        <w:ind w:left="4524" w:hanging="360"/>
      </w:pPr>
      <w:rPr>
        <w:rFonts w:ascii="Courier New" w:hAnsi="Courier New" w:cs="Courier New" w:hint="default"/>
      </w:rPr>
    </w:lvl>
    <w:lvl w:ilvl="5" w:tplc="04160005" w:tentative="1">
      <w:start w:val="1"/>
      <w:numFmt w:val="bullet"/>
      <w:lvlText w:val=""/>
      <w:lvlJc w:val="left"/>
      <w:pPr>
        <w:ind w:left="5244" w:hanging="360"/>
      </w:pPr>
      <w:rPr>
        <w:rFonts w:ascii="Wingdings" w:hAnsi="Wingdings" w:hint="default"/>
      </w:rPr>
    </w:lvl>
    <w:lvl w:ilvl="6" w:tplc="04160001" w:tentative="1">
      <w:start w:val="1"/>
      <w:numFmt w:val="bullet"/>
      <w:lvlText w:val=""/>
      <w:lvlJc w:val="left"/>
      <w:pPr>
        <w:ind w:left="5964" w:hanging="360"/>
      </w:pPr>
      <w:rPr>
        <w:rFonts w:ascii="Symbol" w:hAnsi="Symbol" w:hint="default"/>
      </w:rPr>
    </w:lvl>
    <w:lvl w:ilvl="7" w:tplc="04160003" w:tentative="1">
      <w:start w:val="1"/>
      <w:numFmt w:val="bullet"/>
      <w:lvlText w:val="o"/>
      <w:lvlJc w:val="left"/>
      <w:pPr>
        <w:ind w:left="6684" w:hanging="360"/>
      </w:pPr>
      <w:rPr>
        <w:rFonts w:ascii="Courier New" w:hAnsi="Courier New" w:cs="Courier New" w:hint="default"/>
      </w:rPr>
    </w:lvl>
    <w:lvl w:ilvl="8" w:tplc="04160005" w:tentative="1">
      <w:start w:val="1"/>
      <w:numFmt w:val="bullet"/>
      <w:lvlText w:val=""/>
      <w:lvlJc w:val="left"/>
      <w:pPr>
        <w:ind w:left="7404" w:hanging="360"/>
      </w:pPr>
      <w:rPr>
        <w:rFonts w:ascii="Wingdings" w:hAnsi="Wingdings" w:hint="default"/>
      </w:rPr>
    </w:lvl>
  </w:abstractNum>
  <w:abstractNum w:abstractNumId="15" w15:restartNumberingAfterBreak="0">
    <w:nsid w:val="38AC5105"/>
    <w:multiLevelType w:val="hybridMultilevel"/>
    <w:tmpl w:val="C778F39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E376E8"/>
    <w:multiLevelType w:val="hybridMultilevel"/>
    <w:tmpl w:val="66DA2E4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15:restartNumberingAfterBreak="0">
    <w:nsid w:val="3A3E26C4"/>
    <w:multiLevelType w:val="multilevel"/>
    <w:tmpl w:val="AD38C7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F530970"/>
    <w:multiLevelType w:val="hybridMultilevel"/>
    <w:tmpl w:val="7DF4A0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5BF62F1"/>
    <w:multiLevelType w:val="multilevel"/>
    <w:tmpl w:val="0CB605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5FE5B0C"/>
    <w:multiLevelType w:val="hybridMultilevel"/>
    <w:tmpl w:val="35207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67F3BE5"/>
    <w:multiLevelType w:val="hybridMultilevel"/>
    <w:tmpl w:val="E6B0A81C"/>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2" w15:restartNumberingAfterBreak="0">
    <w:nsid w:val="46C710B9"/>
    <w:multiLevelType w:val="hybridMultilevel"/>
    <w:tmpl w:val="9BBCE27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15:restartNumberingAfterBreak="0">
    <w:nsid w:val="50163308"/>
    <w:multiLevelType w:val="hybridMultilevel"/>
    <w:tmpl w:val="D436C74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15:restartNumberingAfterBreak="0">
    <w:nsid w:val="59357DA8"/>
    <w:multiLevelType w:val="hybridMultilevel"/>
    <w:tmpl w:val="3D08AE6E"/>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5" w15:restartNumberingAfterBreak="0">
    <w:nsid w:val="59A71538"/>
    <w:multiLevelType w:val="hybridMultilevel"/>
    <w:tmpl w:val="5DAAC6D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6" w15:restartNumberingAfterBreak="0">
    <w:nsid w:val="637D02E4"/>
    <w:multiLevelType w:val="singleLevel"/>
    <w:tmpl w:val="E070AF9A"/>
    <w:lvl w:ilvl="0">
      <w:start w:val="1"/>
      <w:numFmt w:val="decimal"/>
      <w:lvlText w:val="%1."/>
      <w:lvlJc w:val="left"/>
      <w:pPr>
        <w:tabs>
          <w:tab w:val="num" w:pos="360"/>
        </w:tabs>
        <w:ind w:left="360" w:hanging="360"/>
      </w:pPr>
      <w:rPr>
        <w:rFonts w:hint="default"/>
      </w:rPr>
    </w:lvl>
  </w:abstractNum>
  <w:abstractNum w:abstractNumId="27" w15:restartNumberingAfterBreak="0">
    <w:nsid w:val="63D52219"/>
    <w:multiLevelType w:val="hybridMultilevel"/>
    <w:tmpl w:val="90B4F540"/>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8" w15:restartNumberingAfterBreak="0">
    <w:nsid w:val="65D979D8"/>
    <w:multiLevelType w:val="hybridMultilevel"/>
    <w:tmpl w:val="3BEC4B1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9" w15:restartNumberingAfterBreak="0">
    <w:nsid w:val="666E5E49"/>
    <w:multiLevelType w:val="hybridMultilevel"/>
    <w:tmpl w:val="0D327F2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9745867"/>
    <w:multiLevelType w:val="hybridMultilevel"/>
    <w:tmpl w:val="68CCDD2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1" w15:restartNumberingAfterBreak="0">
    <w:nsid w:val="6A2C5A87"/>
    <w:multiLevelType w:val="hybridMultilevel"/>
    <w:tmpl w:val="8F4608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A90660D"/>
    <w:multiLevelType w:val="hybridMultilevel"/>
    <w:tmpl w:val="21844E9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3" w15:restartNumberingAfterBreak="0">
    <w:nsid w:val="6BDE0439"/>
    <w:multiLevelType w:val="hybridMultilevel"/>
    <w:tmpl w:val="458EEA2E"/>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34" w15:restartNumberingAfterBreak="0">
    <w:nsid w:val="74A832AD"/>
    <w:multiLevelType w:val="hybridMultilevel"/>
    <w:tmpl w:val="B5040B32"/>
    <w:lvl w:ilvl="0" w:tplc="52588DEA">
      <w:start w:val="1"/>
      <w:numFmt w:val="bullet"/>
      <w:lvlText w:val=""/>
      <w:lvlPicBulletId w:val="0"/>
      <w:lvlJc w:val="left"/>
      <w:pPr>
        <w:ind w:left="108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74020B2"/>
    <w:multiLevelType w:val="hybridMultilevel"/>
    <w:tmpl w:val="02722F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8510C30"/>
    <w:multiLevelType w:val="hybridMultilevel"/>
    <w:tmpl w:val="9296039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abstractNumId w:val="1"/>
  </w:num>
  <w:num w:numId="2">
    <w:abstractNumId w:val="20"/>
  </w:num>
  <w:num w:numId="3">
    <w:abstractNumId w:val="34"/>
  </w:num>
  <w:num w:numId="4">
    <w:abstractNumId w:val="0"/>
  </w:num>
  <w:num w:numId="5">
    <w:abstractNumId w:val="26"/>
  </w:num>
  <w:num w:numId="6">
    <w:abstractNumId w:val="10"/>
  </w:num>
  <w:num w:numId="7">
    <w:abstractNumId w:val="11"/>
  </w:num>
  <w:num w:numId="8">
    <w:abstractNumId w:val="8"/>
  </w:num>
  <w:num w:numId="9">
    <w:abstractNumId w:val="15"/>
  </w:num>
  <w:num w:numId="10">
    <w:abstractNumId w:val="9"/>
  </w:num>
  <w:num w:numId="11">
    <w:abstractNumId w:val="24"/>
  </w:num>
  <w:num w:numId="12">
    <w:abstractNumId w:val="2"/>
  </w:num>
  <w:num w:numId="13">
    <w:abstractNumId w:val="12"/>
  </w:num>
  <w:num w:numId="14">
    <w:abstractNumId w:val="14"/>
  </w:num>
  <w:num w:numId="15">
    <w:abstractNumId w:val="17"/>
  </w:num>
  <w:num w:numId="16">
    <w:abstractNumId w:val="21"/>
  </w:num>
  <w:num w:numId="17">
    <w:abstractNumId w:val="13"/>
  </w:num>
  <w:num w:numId="18">
    <w:abstractNumId w:val="29"/>
  </w:num>
  <w:num w:numId="19">
    <w:abstractNumId w:val="4"/>
  </w:num>
  <w:num w:numId="20">
    <w:abstractNumId w:val="18"/>
  </w:num>
  <w:num w:numId="21">
    <w:abstractNumId w:val="22"/>
  </w:num>
  <w:num w:numId="22">
    <w:abstractNumId w:val="32"/>
  </w:num>
  <w:num w:numId="23">
    <w:abstractNumId w:val="23"/>
  </w:num>
  <w:num w:numId="24">
    <w:abstractNumId w:val="3"/>
  </w:num>
  <w:num w:numId="25">
    <w:abstractNumId w:val="27"/>
  </w:num>
  <w:num w:numId="26">
    <w:abstractNumId w:val="31"/>
  </w:num>
  <w:num w:numId="27">
    <w:abstractNumId w:val="25"/>
  </w:num>
  <w:num w:numId="28">
    <w:abstractNumId w:val="28"/>
  </w:num>
  <w:num w:numId="29">
    <w:abstractNumId w:val="16"/>
  </w:num>
  <w:num w:numId="30">
    <w:abstractNumId w:val="7"/>
  </w:num>
  <w:num w:numId="31">
    <w:abstractNumId w:val="35"/>
  </w:num>
  <w:num w:numId="32">
    <w:abstractNumId w:val="19"/>
  </w:num>
  <w:num w:numId="33">
    <w:abstractNumId w:val="30"/>
  </w:num>
  <w:num w:numId="34">
    <w:abstractNumId w:val="6"/>
  </w:num>
  <w:num w:numId="35">
    <w:abstractNumId w:val="33"/>
  </w:num>
  <w:num w:numId="36">
    <w:abstractNumId w:val="36"/>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4D0"/>
    <w:rsid w:val="00002534"/>
    <w:rsid w:val="00003C97"/>
    <w:rsid w:val="00003F4F"/>
    <w:rsid w:val="000123A9"/>
    <w:rsid w:val="000345ED"/>
    <w:rsid w:val="00046E61"/>
    <w:rsid w:val="00047956"/>
    <w:rsid w:val="00054026"/>
    <w:rsid w:val="00060F1D"/>
    <w:rsid w:val="000640D7"/>
    <w:rsid w:val="00064234"/>
    <w:rsid w:val="00067B96"/>
    <w:rsid w:val="00081FFC"/>
    <w:rsid w:val="00087021"/>
    <w:rsid w:val="000A10A2"/>
    <w:rsid w:val="000A67FB"/>
    <w:rsid w:val="000B589A"/>
    <w:rsid w:val="000B5D78"/>
    <w:rsid w:val="000C46D1"/>
    <w:rsid w:val="000C5D84"/>
    <w:rsid w:val="000D0850"/>
    <w:rsid w:val="000D48F7"/>
    <w:rsid w:val="000E02FD"/>
    <w:rsid w:val="000E49A2"/>
    <w:rsid w:val="000E7D57"/>
    <w:rsid w:val="00102C23"/>
    <w:rsid w:val="001034AB"/>
    <w:rsid w:val="0010523B"/>
    <w:rsid w:val="00111112"/>
    <w:rsid w:val="00111BC5"/>
    <w:rsid w:val="00111F29"/>
    <w:rsid w:val="00115215"/>
    <w:rsid w:val="0011700C"/>
    <w:rsid w:val="00123AFB"/>
    <w:rsid w:val="00123B5E"/>
    <w:rsid w:val="00125B99"/>
    <w:rsid w:val="001306C3"/>
    <w:rsid w:val="00130ABB"/>
    <w:rsid w:val="00130BBB"/>
    <w:rsid w:val="00136184"/>
    <w:rsid w:val="001412D1"/>
    <w:rsid w:val="00141C23"/>
    <w:rsid w:val="001534B2"/>
    <w:rsid w:val="00155FE4"/>
    <w:rsid w:val="00156E53"/>
    <w:rsid w:val="00164B56"/>
    <w:rsid w:val="00165023"/>
    <w:rsid w:val="001703DF"/>
    <w:rsid w:val="00175A75"/>
    <w:rsid w:val="001810AE"/>
    <w:rsid w:val="001847F4"/>
    <w:rsid w:val="001874C2"/>
    <w:rsid w:val="001A1FDA"/>
    <w:rsid w:val="001A1FE8"/>
    <w:rsid w:val="001A698D"/>
    <w:rsid w:val="001B1889"/>
    <w:rsid w:val="001C5CB7"/>
    <w:rsid w:val="001C7E1B"/>
    <w:rsid w:val="001D584C"/>
    <w:rsid w:val="001E1430"/>
    <w:rsid w:val="001F554D"/>
    <w:rsid w:val="001F5665"/>
    <w:rsid w:val="00200D17"/>
    <w:rsid w:val="002046C8"/>
    <w:rsid w:val="00222EBE"/>
    <w:rsid w:val="00226319"/>
    <w:rsid w:val="0023758C"/>
    <w:rsid w:val="00244A81"/>
    <w:rsid w:val="002530A8"/>
    <w:rsid w:val="00260CDA"/>
    <w:rsid w:val="00277964"/>
    <w:rsid w:val="00281A26"/>
    <w:rsid w:val="00296CA5"/>
    <w:rsid w:val="002A1E79"/>
    <w:rsid w:val="002A7A2D"/>
    <w:rsid w:val="002B01FB"/>
    <w:rsid w:val="002B023F"/>
    <w:rsid w:val="002B40F5"/>
    <w:rsid w:val="002C0CBB"/>
    <w:rsid w:val="002C0CBE"/>
    <w:rsid w:val="002C102A"/>
    <w:rsid w:val="002E3E1B"/>
    <w:rsid w:val="002E4A7E"/>
    <w:rsid w:val="002F13E6"/>
    <w:rsid w:val="002F5351"/>
    <w:rsid w:val="00303DEA"/>
    <w:rsid w:val="0031426A"/>
    <w:rsid w:val="003273D7"/>
    <w:rsid w:val="0033102D"/>
    <w:rsid w:val="00331703"/>
    <w:rsid w:val="00331955"/>
    <w:rsid w:val="00333F05"/>
    <w:rsid w:val="00340622"/>
    <w:rsid w:val="0034260A"/>
    <w:rsid w:val="0036042D"/>
    <w:rsid w:val="0036111C"/>
    <w:rsid w:val="003633D4"/>
    <w:rsid w:val="00376FB2"/>
    <w:rsid w:val="00377C95"/>
    <w:rsid w:val="003B5D1F"/>
    <w:rsid w:val="003C25E6"/>
    <w:rsid w:val="003C2932"/>
    <w:rsid w:val="003D2924"/>
    <w:rsid w:val="003D4008"/>
    <w:rsid w:val="003E354D"/>
    <w:rsid w:val="0041020E"/>
    <w:rsid w:val="00416B4A"/>
    <w:rsid w:val="004241B1"/>
    <w:rsid w:val="00424B7F"/>
    <w:rsid w:val="00427639"/>
    <w:rsid w:val="0044090B"/>
    <w:rsid w:val="00442B1E"/>
    <w:rsid w:val="004446C4"/>
    <w:rsid w:val="00444A97"/>
    <w:rsid w:val="00446429"/>
    <w:rsid w:val="00446B86"/>
    <w:rsid w:val="00454A5D"/>
    <w:rsid w:val="004656F7"/>
    <w:rsid w:val="004676F9"/>
    <w:rsid w:val="00475B79"/>
    <w:rsid w:val="0047661C"/>
    <w:rsid w:val="00487433"/>
    <w:rsid w:val="004A2310"/>
    <w:rsid w:val="004A4BBC"/>
    <w:rsid w:val="004A5246"/>
    <w:rsid w:val="004A7938"/>
    <w:rsid w:val="004C68A8"/>
    <w:rsid w:val="004C6E59"/>
    <w:rsid w:val="004D3137"/>
    <w:rsid w:val="004D778E"/>
    <w:rsid w:val="004E13E5"/>
    <w:rsid w:val="005302C5"/>
    <w:rsid w:val="00531267"/>
    <w:rsid w:val="00536A3C"/>
    <w:rsid w:val="00540473"/>
    <w:rsid w:val="005422CC"/>
    <w:rsid w:val="00544FFA"/>
    <w:rsid w:val="00545475"/>
    <w:rsid w:val="0054595B"/>
    <w:rsid w:val="00565360"/>
    <w:rsid w:val="00566074"/>
    <w:rsid w:val="005663EB"/>
    <w:rsid w:val="005834E1"/>
    <w:rsid w:val="005A0AAD"/>
    <w:rsid w:val="005B5345"/>
    <w:rsid w:val="005C64EE"/>
    <w:rsid w:val="005E3700"/>
    <w:rsid w:val="005E5A5A"/>
    <w:rsid w:val="005F725D"/>
    <w:rsid w:val="0060127F"/>
    <w:rsid w:val="00607820"/>
    <w:rsid w:val="00611027"/>
    <w:rsid w:val="00613B67"/>
    <w:rsid w:val="0064549D"/>
    <w:rsid w:val="006724D0"/>
    <w:rsid w:val="00682998"/>
    <w:rsid w:val="00691BCD"/>
    <w:rsid w:val="0069789E"/>
    <w:rsid w:val="00697E20"/>
    <w:rsid w:val="006A4433"/>
    <w:rsid w:val="006C4EA3"/>
    <w:rsid w:val="006D0640"/>
    <w:rsid w:val="006D1D63"/>
    <w:rsid w:val="006E28E5"/>
    <w:rsid w:val="0072395D"/>
    <w:rsid w:val="00732D43"/>
    <w:rsid w:val="0073310C"/>
    <w:rsid w:val="00736569"/>
    <w:rsid w:val="00736C7E"/>
    <w:rsid w:val="00744A82"/>
    <w:rsid w:val="00747C8A"/>
    <w:rsid w:val="00750F56"/>
    <w:rsid w:val="0075114E"/>
    <w:rsid w:val="0076230D"/>
    <w:rsid w:val="007629A4"/>
    <w:rsid w:val="00762EE9"/>
    <w:rsid w:val="0077267F"/>
    <w:rsid w:val="007746B2"/>
    <w:rsid w:val="007765C3"/>
    <w:rsid w:val="00785A5A"/>
    <w:rsid w:val="007908ED"/>
    <w:rsid w:val="0079704E"/>
    <w:rsid w:val="007A29BF"/>
    <w:rsid w:val="007A5C6A"/>
    <w:rsid w:val="007A6B68"/>
    <w:rsid w:val="007A771A"/>
    <w:rsid w:val="007B1272"/>
    <w:rsid w:val="007C0860"/>
    <w:rsid w:val="007C18F8"/>
    <w:rsid w:val="007C2A7D"/>
    <w:rsid w:val="007C39DC"/>
    <w:rsid w:val="007C573B"/>
    <w:rsid w:val="007D0874"/>
    <w:rsid w:val="007D1EDF"/>
    <w:rsid w:val="007E4303"/>
    <w:rsid w:val="007F2EB8"/>
    <w:rsid w:val="00802720"/>
    <w:rsid w:val="0080317C"/>
    <w:rsid w:val="00811D31"/>
    <w:rsid w:val="00823485"/>
    <w:rsid w:val="008236A4"/>
    <w:rsid w:val="0082707B"/>
    <w:rsid w:val="00836FB3"/>
    <w:rsid w:val="008421C8"/>
    <w:rsid w:val="008443B1"/>
    <w:rsid w:val="00852AC1"/>
    <w:rsid w:val="00872CBD"/>
    <w:rsid w:val="00897ACB"/>
    <w:rsid w:val="008A6601"/>
    <w:rsid w:val="008B1D77"/>
    <w:rsid w:val="008C2D94"/>
    <w:rsid w:val="008D0ADA"/>
    <w:rsid w:val="008E7155"/>
    <w:rsid w:val="008F00BB"/>
    <w:rsid w:val="009057ED"/>
    <w:rsid w:val="009068BB"/>
    <w:rsid w:val="009215D3"/>
    <w:rsid w:val="0092439F"/>
    <w:rsid w:val="00925D58"/>
    <w:rsid w:val="009261A0"/>
    <w:rsid w:val="00927FC1"/>
    <w:rsid w:val="00954336"/>
    <w:rsid w:val="009544D2"/>
    <w:rsid w:val="00955F9A"/>
    <w:rsid w:val="00963FFD"/>
    <w:rsid w:val="00986795"/>
    <w:rsid w:val="00990FDE"/>
    <w:rsid w:val="009A3D68"/>
    <w:rsid w:val="009A7FE6"/>
    <w:rsid w:val="009B0DE0"/>
    <w:rsid w:val="009C19BB"/>
    <w:rsid w:val="009C719B"/>
    <w:rsid w:val="009C760C"/>
    <w:rsid w:val="009E3925"/>
    <w:rsid w:val="009E496F"/>
    <w:rsid w:val="009E752B"/>
    <w:rsid w:val="009F0A59"/>
    <w:rsid w:val="009F3AC9"/>
    <w:rsid w:val="009F4E06"/>
    <w:rsid w:val="00A011CE"/>
    <w:rsid w:val="00A065D4"/>
    <w:rsid w:val="00A07B33"/>
    <w:rsid w:val="00A11FA7"/>
    <w:rsid w:val="00A13DFB"/>
    <w:rsid w:val="00A15207"/>
    <w:rsid w:val="00A205E3"/>
    <w:rsid w:val="00A24286"/>
    <w:rsid w:val="00A24E8C"/>
    <w:rsid w:val="00A34C10"/>
    <w:rsid w:val="00A41CDA"/>
    <w:rsid w:val="00A446BE"/>
    <w:rsid w:val="00A45C67"/>
    <w:rsid w:val="00A46521"/>
    <w:rsid w:val="00A724A4"/>
    <w:rsid w:val="00A73718"/>
    <w:rsid w:val="00A839DA"/>
    <w:rsid w:val="00A87E07"/>
    <w:rsid w:val="00A911D0"/>
    <w:rsid w:val="00A95BF5"/>
    <w:rsid w:val="00A95EC0"/>
    <w:rsid w:val="00A96607"/>
    <w:rsid w:val="00AB520D"/>
    <w:rsid w:val="00AC28EF"/>
    <w:rsid w:val="00AC2C43"/>
    <w:rsid w:val="00AC7462"/>
    <w:rsid w:val="00AD1513"/>
    <w:rsid w:val="00AD4488"/>
    <w:rsid w:val="00AE1BB6"/>
    <w:rsid w:val="00AE2DB8"/>
    <w:rsid w:val="00AF2008"/>
    <w:rsid w:val="00AF3909"/>
    <w:rsid w:val="00AF7B0C"/>
    <w:rsid w:val="00B070AB"/>
    <w:rsid w:val="00B108BD"/>
    <w:rsid w:val="00B272EA"/>
    <w:rsid w:val="00B344B5"/>
    <w:rsid w:val="00B4545C"/>
    <w:rsid w:val="00B45766"/>
    <w:rsid w:val="00B46DFB"/>
    <w:rsid w:val="00B5580E"/>
    <w:rsid w:val="00B64777"/>
    <w:rsid w:val="00B77B3A"/>
    <w:rsid w:val="00B830F4"/>
    <w:rsid w:val="00B96119"/>
    <w:rsid w:val="00BA0B88"/>
    <w:rsid w:val="00BA0ECE"/>
    <w:rsid w:val="00BA20B3"/>
    <w:rsid w:val="00BA5601"/>
    <w:rsid w:val="00BB66E3"/>
    <w:rsid w:val="00BD6B81"/>
    <w:rsid w:val="00BE267E"/>
    <w:rsid w:val="00BE7C2A"/>
    <w:rsid w:val="00BF40A9"/>
    <w:rsid w:val="00BF5ECE"/>
    <w:rsid w:val="00C041D3"/>
    <w:rsid w:val="00C10ABB"/>
    <w:rsid w:val="00C1266A"/>
    <w:rsid w:val="00C12D1C"/>
    <w:rsid w:val="00C13F15"/>
    <w:rsid w:val="00C140E7"/>
    <w:rsid w:val="00C201AD"/>
    <w:rsid w:val="00C21C49"/>
    <w:rsid w:val="00C27F09"/>
    <w:rsid w:val="00C30A2E"/>
    <w:rsid w:val="00C31640"/>
    <w:rsid w:val="00C4108F"/>
    <w:rsid w:val="00C438D4"/>
    <w:rsid w:val="00C57553"/>
    <w:rsid w:val="00C66686"/>
    <w:rsid w:val="00C74458"/>
    <w:rsid w:val="00C75959"/>
    <w:rsid w:val="00C8051F"/>
    <w:rsid w:val="00C84CEC"/>
    <w:rsid w:val="00C86B3D"/>
    <w:rsid w:val="00C966CF"/>
    <w:rsid w:val="00CA6E9E"/>
    <w:rsid w:val="00CB3965"/>
    <w:rsid w:val="00CC14EE"/>
    <w:rsid w:val="00CC2026"/>
    <w:rsid w:val="00CD59B8"/>
    <w:rsid w:val="00CE3005"/>
    <w:rsid w:val="00CF6E22"/>
    <w:rsid w:val="00D05350"/>
    <w:rsid w:val="00D11959"/>
    <w:rsid w:val="00D123FC"/>
    <w:rsid w:val="00D1331E"/>
    <w:rsid w:val="00D24429"/>
    <w:rsid w:val="00D30A07"/>
    <w:rsid w:val="00D348A0"/>
    <w:rsid w:val="00D368DD"/>
    <w:rsid w:val="00D47E84"/>
    <w:rsid w:val="00D507D5"/>
    <w:rsid w:val="00D6220A"/>
    <w:rsid w:val="00D6314F"/>
    <w:rsid w:val="00D819A9"/>
    <w:rsid w:val="00D92A84"/>
    <w:rsid w:val="00DB1512"/>
    <w:rsid w:val="00DB3B81"/>
    <w:rsid w:val="00DB6DA9"/>
    <w:rsid w:val="00DC04D0"/>
    <w:rsid w:val="00DC0967"/>
    <w:rsid w:val="00DD5248"/>
    <w:rsid w:val="00DD6E70"/>
    <w:rsid w:val="00DE023A"/>
    <w:rsid w:val="00E144C3"/>
    <w:rsid w:val="00E16D35"/>
    <w:rsid w:val="00E304ED"/>
    <w:rsid w:val="00E30881"/>
    <w:rsid w:val="00E37BA7"/>
    <w:rsid w:val="00E425CD"/>
    <w:rsid w:val="00E43188"/>
    <w:rsid w:val="00E469FC"/>
    <w:rsid w:val="00E50CDC"/>
    <w:rsid w:val="00E53972"/>
    <w:rsid w:val="00E6448E"/>
    <w:rsid w:val="00E665DA"/>
    <w:rsid w:val="00E674DF"/>
    <w:rsid w:val="00E722F5"/>
    <w:rsid w:val="00E77F61"/>
    <w:rsid w:val="00E81BE1"/>
    <w:rsid w:val="00E910C0"/>
    <w:rsid w:val="00E96B0E"/>
    <w:rsid w:val="00EC0EF2"/>
    <w:rsid w:val="00EC342B"/>
    <w:rsid w:val="00ED1458"/>
    <w:rsid w:val="00ED4148"/>
    <w:rsid w:val="00ED6BA5"/>
    <w:rsid w:val="00EE5BE4"/>
    <w:rsid w:val="00EE6081"/>
    <w:rsid w:val="00EF0A84"/>
    <w:rsid w:val="00EF68CD"/>
    <w:rsid w:val="00F05C43"/>
    <w:rsid w:val="00F13A96"/>
    <w:rsid w:val="00F15721"/>
    <w:rsid w:val="00F1696E"/>
    <w:rsid w:val="00F24FBB"/>
    <w:rsid w:val="00F27020"/>
    <w:rsid w:val="00F33ABB"/>
    <w:rsid w:val="00F4525A"/>
    <w:rsid w:val="00F617C8"/>
    <w:rsid w:val="00F63F2D"/>
    <w:rsid w:val="00F63F75"/>
    <w:rsid w:val="00F82215"/>
    <w:rsid w:val="00F87DEB"/>
    <w:rsid w:val="00F96AB9"/>
    <w:rsid w:val="00FA2038"/>
    <w:rsid w:val="00FA6FB2"/>
    <w:rsid w:val="00FB0A23"/>
    <w:rsid w:val="00FB3FE7"/>
    <w:rsid w:val="00FC5198"/>
    <w:rsid w:val="00FC7AB2"/>
    <w:rsid w:val="00FD4545"/>
    <w:rsid w:val="00FE3D4B"/>
    <w:rsid w:val="00FE5972"/>
    <w:rsid w:val="00FE7B15"/>
    <w:rsid w:val="00FF1DC7"/>
    <w:rsid w:val="00FF42F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00F1AE"/>
  <w15:chartTrackingRefBased/>
  <w15:docId w15:val="{BA2E296B-B504-4E2D-A82B-6B8BEF50E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04D0"/>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DC04D0"/>
    <w:pPr>
      <w:keepNext/>
      <w:jc w:val="center"/>
      <w:outlineLvl w:val="0"/>
    </w:pPr>
    <w:rPr>
      <w:b/>
    </w:rPr>
  </w:style>
  <w:style w:type="paragraph" w:styleId="Ttulo2">
    <w:name w:val="heading 2"/>
    <w:basedOn w:val="Normal"/>
    <w:next w:val="Normal"/>
    <w:link w:val="Ttulo2Char"/>
    <w:qFormat/>
    <w:rsid w:val="00DC04D0"/>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
    <w:unhideWhenUsed/>
    <w:qFormat/>
    <w:rsid w:val="00DC04D0"/>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har"/>
    <w:uiPriority w:val="9"/>
    <w:semiHidden/>
    <w:unhideWhenUsed/>
    <w:qFormat/>
    <w:rsid w:val="00DC04D0"/>
    <w:pPr>
      <w:keepNext/>
      <w:keepLines/>
      <w:spacing w:before="200"/>
      <w:outlineLvl w:val="3"/>
    </w:pPr>
    <w:rPr>
      <w:rFonts w:asciiTheme="majorHAnsi" w:eastAsiaTheme="majorEastAsia" w:hAnsiTheme="majorHAnsi" w:cstheme="majorBidi"/>
      <w:b/>
      <w:bCs/>
      <w:i/>
      <w:iCs/>
      <w:color w:val="5B9BD5"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C04D0"/>
    <w:pPr>
      <w:tabs>
        <w:tab w:val="center" w:pos="4252"/>
        <w:tab w:val="right" w:pos="8504"/>
      </w:tabs>
    </w:pPr>
  </w:style>
  <w:style w:type="character" w:customStyle="1" w:styleId="CabealhoChar">
    <w:name w:val="Cabeçalho Char"/>
    <w:basedOn w:val="Fontepargpadro"/>
    <w:link w:val="Cabealho"/>
    <w:uiPriority w:val="99"/>
    <w:rsid w:val="00DC04D0"/>
  </w:style>
  <w:style w:type="paragraph" w:styleId="Rodap">
    <w:name w:val="footer"/>
    <w:basedOn w:val="Normal"/>
    <w:link w:val="RodapChar"/>
    <w:uiPriority w:val="99"/>
    <w:unhideWhenUsed/>
    <w:rsid w:val="00DC04D0"/>
    <w:pPr>
      <w:tabs>
        <w:tab w:val="center" w:pos="4252"/>
        <w:tab w:val="right" w:pos="8504"/>
      </w:tabs>
    </w:pPr>
  </w:style>
  <w:style w:type="character" w:customStyle="1" w:styleId="RodapChar">
    <w:name w:val="Rodapé Char"/>
    <w:basedOn w:val="Fontepargpadro"/>
    <w:link w:val="Rodap"/>
    <w:uiPriority w:val="99"/>
    <w:rsid w:val="00DC04D0"/>
  </w:style>
  <w:style w:type="paragraph" w:styleId="Recuodecorpodetexto">
    <w:name w:val="Body Text Indent"/>
    <w:basedOn w:val="Normal"/>
    <w:link w:val="RecuodecorpodetextoChar"/>
    <w:rsid w:val="00DC04D0"/>
    <w:pPr>
      <w:spacing w:line="480" w:lineRule="auto"/>
      <w:ind w:firstLine="709"/>
    </w:pPr>
  </w:style>
  <w:style w:type="character" w:customStyle="1" w:styleId="RecuodecorpodetextoChar">
    <w:name w:val="Recuo de corpo de texto Char"/>
    <w:basedOn w:val="Fontepargpadro"/>
    <w:link w:val="Recuodecorpodetexto"/>
    <w:rsid w:val="00DC04D0"/>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semiHidden/>
    <w:unhideWhenUsed/>
    <w:rsid w:val="00DC04D0"/>
    <w:rPr>
      <w:sz w:val="16"/>
      <w:szCs w:val="16"/>
    </w:rPr>
  </w:style>
  <w:style w:type="paragraph" w:styleId="Textodecomentrio">
    <w:name w:val="annotation text"/>
    <w:basedOn w:val="Normal"/>
    <w:link w:val="TextodecomentrioChar"/>
    <w:uiPriority w:val="99"/>
    <w:semiHidden/>
    <w:unhideWhenUsed/>
    <w:rsid w:val="00DC04D0"/>
    <w:rPr>
      <w:sz w:val="20"/>
      <w:szCs w:val="20"/>
    </w:rPr>
  </w:style>
  <w:style w:type="character" w:customStyle="1" w:styleId="TextodecomentrioChar">
    <w:name w:val="Texto de comentário Char"/>
    <w:basedOn w:val="Fontepargpadro"/>
    <w:link w:val="Textodecomentrio"/>
    <w:uiPriority w:val="99"/>
    <w:semiHidden/>
    <w:rsid w:val="00DC04D0"/>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DC04D0"/>
    <w:rPr>
      <w:rFonts w:ascii="Segoe UI" w:hAnsi="Segoe UI" w:cs="Segoe UI"/>
      <w:sz w:val="18"/>
      <w:szCs w:val="18"/>
    </w:rPr>
  </w:style>
  <w:style w:type="character" w:customStyle="1" w:styleId="TextodebaloChar">
    <w:name w:val="Texto de balão Char"/>
    <w:basedOn w:val="Fontepargpadro"/>
    <w:link w:val="Textodebalo"/>
    <w:uiPriority w:val="99"/>
    <w:semiHidden/>
    <w:rsid w:val="00DC04D0"/>
    <w:rPr>
      <w:rFonts w:ascii="Segoe UI" w:eastAsia="Times New Roman" w:hAnsi="Segoe UI" w:cs="Segoe UI"/>
      <w:sz w:val="18"/>
      <w:szCs w:val="18"/>
      <w:lang w:eastAsia="pt-BR"/>
    </w:rPr>
  </w:style>
  <w:style w:type="character" w:styleId="Hyperlink">
    <w:name w:val="Hyperlink"/>
    <w:basedOn w:val="Fontepargpadro"/>
    <w:uiPriority w:val="99"/>
    <w:rsid w:val="00DC04D0"/>
    <w:rPr>
      <w:color w:val="0000FF"/>
      <w:u w:val="single"/>
    </w:rPr>
  </w:style>
  <w:style w:type="paragraph" w:styleId="Sumrio2">
    <w:name w:val="toc 2"/>
    <w:basedOn w:val="Normal"/>
    <w:next w:val="Normal"/>
    <w:autoRedefine/>
    <w:uiPriority w:val="39"/>
    <w:unhideWhenUsed/>
    <w:rsid w:val="00DC04D0"/>
    <w:pPr>
      <w:spacing w:after="100"/>
      <w:ind w:left="240"/>
    </w:pPr>
  </w:style>
  <w:style w:type="paragraph" w:styleId="Sumrio1">
    <w:name w:val="toc 1"/>
    <w:basedOn w:val="Normal"/>
    <w:next w:val="Normal"/>
    <w:autoRedefine/>
    <w:uiPriority w:val="39"/>
    <w:unhideWhenUsed/>
    <w:rsid w:val="00DC04D0"/>
    <w:pPr>
      <w:tabs>
        <w:tab w:val="right" w:leader="dot" w:pos="9628"/>
      </w:tabs>
      <w:spacing w:after="100"/>
    </w:pPr>
    <w:rPr>
      <w:b/>
      <w:noProof/>
    </w:rPr>
  </w:style>
  <w:style w:type="paragraph" w:styleId="Sumrio3">
    <w:name w:val="toc 3"/>
    <w:basedOn w:val="Normal"/>
    <w:next w:val="Normal"/>
    <w:autoRedefine/>
    <w:uiPriority w:val="39"/>
    <w:unhideWhenUsed/>
    <w:rsid w:val="00DC04D0"/>
    <w:pPr>
      <w:spacing w:after="100" w:line="259" w:lineRule="auto"/>
      <w:ind w:left="440"/>
    </w:pPr>
    <w:rPr>
      <w:rFonts w:asciiTheme="minorHAnsi" w:eastAsiaTheme="minorEastAsia" w:hAnsiTheme="minorHAnsi"/>
      <w:sz w:val="22"/>
      <w:szCs w:val="22"/>
    </w:rPr>
  </w:style>
  <w:style w:type="character" w:customStyle="1" w:styleId="Ttulo1Char">
    <w:name w:val="Título 1 Char"/>
    <w:basedOn w:val="Fontepargpadro"/>
    <w:link w:val="Ttulo1"/>
    <w:rsid w:val="00DC04D0"/>
    <w:rPr>
      <w:rFonts w:ascii="Times New Roman" w:eastAsia="Times New Roman" w:hAnsi="Times New Roman" w:cs="Times New Roman"/>
      <w:b/>
      <w:sz w:val="24"/>
      <w:szCs w:val="24"/>
      <w:lang w:eastAsia="pt-BR"/>
    </w:rPr>
  </w:style>
  <w:style w:type="character" w:customStyle="1" w:styleId="Ttulo2Char">
    <w:name w:val="Título 2 Char"/>
    <w:basedOn w:val="Fontepargpadro"/>
    <w:link w:val="Ttulo2"/>
    <w:rsid w:val="00DC04D0"/>
    <w:rPr>
      <w:rFonts w:ascii="Arial" w:eastAsia="Times New Roman" w:hAnsi="Arial" w:cs="Arial"/>
      <w:b/>
      <w:bCs/>
      <w:i/>
      <w:iCs/>
      <w:sz w:val="28"/>
      <w:szCs w:val="28"/>
      <w:lang w:eastAsia="pt-BR"/>
    </w:rPr>
  </w:style>
  <w:style w:type="character" w:customStyle="1" w:styleId="Ttulo3Char">
    <w:name w:val="Título 3 Char"/>
    <w:basedOn w:val="Fontepargpadro"/>
    <w:link w:val="Ttulo3"/>
    <w:uiPriority w:val="9"/>
    <w:rsid w:val="00DC04D0"/>
    <w:rPr>
      <w:rFonts w:asciiTheme="majorHAnsi" w:eastAsiaTheme="majorEastAsia" w:hAnsiTheme="majorHAnsi" w:cstheme="majorBidi"/>
      <w:color w:val="1F4D78" w:themeColor="accent1" w:themeShade="7F"/>
      <w:sz w:val="24"/>
      <w:szCs w:val="24"/>
      <w:lang w:eastAsia="pt-BR"/>
    </w:rPr>
  </w:style>
  <w:style w:type="paragraph" w:styleId="PargrafodaLista">
    <w:name w:val="List Paragraph"/>
    <w:basedOn w:val="Normal"/>
    <w:uiPriority w:val="34"/>
    <w:qFormat/>
    <w:rsid w:val="00DC04D0"/>
    <w:pPr>
      <w:ind w:left="720"/>
      <w:contextualSpacing/>
    </w:pPr>
  </w:style>
  <w:style w:type="character" w:customStyle="1" w:styleId="Ttulo4Char">
    <w:name w:val="Título 4 Char"/>
    <w:basedOn w:val="Fontepargpadro"/>
    <w:link w:val="Ttulo4"/>
    <w:uiPriority w:val="9"/>
    <w:semiHidden/>
    <w:rsid w:val="00DC04D0"/>
    <w:rPr>
      <w:rFonts w:asciiTheme="majorHAnsi" w:eastAsiaTheme="majorEastAsia" w:hAnsiTheme="majorHAnsi" w:cstheme="majorBidi"/>
      <w:b/>
      <w:bCs/>
      <w:i/>
      <w:iCs/>
      <w:color w:val="5B9BD5" w:themeColor="accent1"/>
      <w:sz w:val="24"/>
      <w:szCs w:val="24"/>
      <w:lang w:eastAsia="pt-BR"/>
    </w:rPr>
  </w:style>
  <w:style w:type="paragraph" w:customStyle="1" w:styleId="textoconteudo">
    <w:name w:val="textoconteudo"/>
    <w:basedOn w:val="Normal"/>
    <w:rsid w:val="00DC04D0"/>
    <w:pPr>
      <w:spacing w:before="100" w:beforeAutospacing="1" w:after="100" w:afterAutospacing="1"/>
    </w:pPr>
    <w:rPr>
      <w:rFonts w:ascii="Verdana" w:hAnsi="Verdana"/>
      <w:color w:val="000000"/>
      <w:sz w:val="15"/>
      <w:szCs w:val="15"/>
    </w:rPr>
  </w:style>
  <w:style w:type="paragraph" w:styleId="NormalWeb">
    <w:name w:val="Normal (Web)"/>
    <w:basedOn w:val="Normal"/>
    <w:uiPriority w:val="99"/>
    <w:unhideWhenUsed/>
    <w:rsid w:val="00DC04D0"/>
    <w:pPr>
      <w:spacing w:before="100" w:beforeAutospacing="1" w:after="100" w:afterAutospacing="1"/>
    </w:pPr>
  </w:style>
  <w:style w:type="table" w:styleId="Tabelacomgrade">
    <w:name w:val="Table Grid"/>
    <w:basedOn w:val="Tabelanormal"/>
    <w:uiPriority w:val="59"/>
    <w:rsid w:val="00DC04D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rpodetexto">
    <w:name w:val="Body Text"/>
    <w:basedOn w:val="Normal"/>
    <w:link w:val="CorpodetextoChar"/>
    <w:semiHidden/>
    <w:rsid w:val="00DC04D0"/>
    <w:pPr>
      <w:spacing w:after="120"/>
    </w:pPr>
  </w:style>
  <w:style w:type="character" w:customStyle="1" w:styleId="CorpodetextoChar">
    <w:name w:val="Corpo de texto Char"/>
    <w:basedOn w:val="Fontepargpadro"/>
    <w:link w:val="Corpodetexto"/>
    <w:semiHidden/>
    <w:rsid w:val="00DC04D0"/>
    <w:rPr>
      <w:rFonts w:ascii="Times New Roman" w:eastAsia="Times New Roman" w:hAnsi="Times New Roman" w:cs="Times New Roman"/>
      <w:sz w:val="24"/>
      <w:szCs w:val="24"/>
      <w:lang w:eastAsia="pt-BR"/>
    </w:rPr>
  </w:style>
  <w:style w:type="character" w:styleId="Forte">
    <w:name w:val="Strong"/>
    <w:basedOn w:val="Fontepargpadro"/>
    <w:uiPriority w:val="22"/>
    <w:qFormat/>
    <w:rsid w:val="00DC04D0"/>
    <w:rPr>
      <w:b/>
      <w:bCs/>
    </w:rPr>
  </w:style>
  <w:style w:type="paragraph" w:styleId="Assuntodocomentrio">
    <w:name w:val="annotation subject"/>
    <w:basedOn w:val="Textodecomentrio"/>
    <w:next w:val="Textodecomentrio"/>
    <w:link w:val="AssuntodocomentrioChar"/>
    <w:uiPriority w:val="99"/>
    <w:semiHidden/>
    <w:unhideWhenUsed/>
    <w:rsid w:val="00DC04D0"/>
    <w:rPr>
      <w:b/>
      <w:bCs/>
    </w:rPr>
  </w:style>
  <w:style w:type="character" w:customStyle="1" w:styleId="AssuntodocomentrioChar">
    <w:name w:val="Assunto do comentário Char"/>
    <w:basedOn w:val="TextodecomentrioChar"/>
    <w:link w:val="Assuntodocomentrio"/>
    <w:uiPriority w:val="99"/>
    <w:semiHidden/>
    <w:rsid w:val="00DC04D0"/>
    <w:rPr>
      <w:rFonts w:ascii="Times New Roman" w:eastAsia="Times New Roman" w:hAnsi="Times New Roman" w:cs="Times New Roman"/>
      <w:b/>
      <w:bCs/>
      <w:sz w:val="20"/>
      <w:szCs w:val="20"/>
      <w:lang w:eastAsia="pt-BR"/>
    </w:rPr>
  </w:style>
  <w:style w:type="paragraph" w:styleId="Legenda">
    <w:name w:val="caption"/>
    <w:basedOn w:val="Normal"/>
    <w:next w:val="Normal"/>
    <w:uiPriority w:val="35"/>
    <w:unhideWhenUsed/>
    <w:qFormat/>
    <w:rsid w:val="00DC04D0"/>
    <w:pPr>
      <w:spacing w:after="200"/>
    </w:pPr>
    <w:rPr>
      <w:b/>
      <w:bCs/>
      <w:color w:val="5B9BD5" w:themeColor="accent1"/>
      <w:sz w:val="18"/>
      <w:szCs w:val="18"/>
    </w:rPr>
  </w:style>
  <w:style w:type="paragraph" w:styleId="ndicedeilustraes">
    <w:name w:val="table of figures"/>
    <w:basedOn w:val="Normal"/>
    <w:next w:val="Normal"/>
    <w:uiPriority w:val="99"/>
    <w:unhideWhenUsed/>
    <w:rsid w:val="00DC04D0"/>
    <w:rPr>
      <w:rFonts w:asciiTheme="minorHAnsi" w:hAnsiTheme="minorHAnsi"/>
      <w:i/>
      <w:iCs/>
      <w:sz w:val="20"/>
      <w:szCs w:val="20"/>
    </w:rPr>
  </w:style>
  <w:style w:type="paragraph" w:styleId="CabealhodoSumrio">
    <w:name w:val="TOC Heading"/>
    <w:basedOn w:val="Ttulo1"/>
    <w:next w:val="Normal"/>
    <w:uiPriority w:val="39"/>
    <w:unhideWhenUsed/>
    <w:qFormat/>
    <w:rsid w:val="00DC04D0"/>
    <w:pPr>
      <w:keepLines/>
      <w:spacing w:before="480" w:line="276" w:lineRule="auto"/>
      <w:jc w:val="left"/>
      <w:outlineLvl w:val="9"/>
    </w:pPr>
    <w:rPr>
      <w:rFonts w:asciiTheme="majorHAnsi" w:eastAsiaTheme="majorEastAsia" w:hAnsiTheme="majorHAnsi" w:cstheme="majorBidi"/>
      <w:bCs/>
      <w:color w:val="2E74B5" w:themeColor="accent1" w:themeShade="BF"/>
      <w:sz w:val="28"/>
      <w:szCs w:val="28"/>
      <w:lang w:eastAsia="en-US"/>
    </w:rPr>
  </w:style>
  <w:style w:type="paragraph" w:styleId="Bibliografia">
    <w:name w:val="Bibliography"/>
    <w:basedOn w:val="Normal"/>
    <w:next w:val="Normal"/>
    <w:uiPriority w:val="37"/>
    <w:semiHidden/>
    <w:unhideWhenUsed/>
    <w:rsid w:val="00DC04D0"/>
  </w:style>
  <w:style w:type="paragraph" w:customStyle="1" w:styleId="TextoNormal">
    <w:name w:val="Texto Normal"/>
    <w:rsid w:val="00DC04D0"/>
    <w:pPr>
      <w:suppressAutoHyphens/>
      <w:spacing w:before="60" w:after="60" w:line="240" w:lineRule="auto"/>
      <w:ind w:left="578"/>
      <w:jc w:val="both"/>
    </w:pPr>
    <w:rPr>
      <w:rFonts w:ascii="Times New Roman" w:eastAsia="Arial" w:hAnsi="Times New Roman" w:cs="Times New Roman"/>
      <w:szCs w:val="20"/>
      <w:lang w:eastAsia="ar-SA"/>
    </w:rPr>
  </w:style>
  <w:style w:type="character" w:customStyle="1" w:styleId="apple-style-span">
    <w:name w:val="apple-style-span"/>
    <w:rsid w:val="00DC04D0"/>
  </w:style>
  <w:style w:type="character" w:customStyle="1" w:styleId="apple-converted-space">
    <w:name w:val="apple-converted-space"/>
    <w:rsid w:val="00DC04D0"/>
  </w:style>
  <w:style w:type="paragraph" w:customStyle="1" w:styleId="Padro">
    <w:name w:val="Padrão"/>
    <w:rsid w:val="00DC04D0"/>
    <w:pPr>
      <w:widowControl w:val="0"/>
      <w:tabs>
        <w:tab w:val="left" w:pos="709"/>
      </w:tabs>
      <w:suppressAutoHyphens/>
    </w:pPr>
    <w:rPr>
      <w:rFonts w:ascii="Times New Roman" w:eastAsia="Droid Sans Fallback" w:hAnsi="Times New Roman" w:cs="Lohit Hindi"/>
      <w:sz w:val="24"/>
      <w:szCs w:val="24"/>
      <w:lang w:eastAsia="zh-CN" w:bidi="hi-IN"/>
    </w:rPr>
  </w:style>
  <w:style w:type="character" w:styleId="nfase">
    <w:name w:val="Emphasis"/>
    <w:basedOn w:val="Fontepargpadro"/>
    <w:uiPriority w:val="20"/>
    <w:qFormat/>
    <w:rsid w:val="00DC04D0"/>
    <w:rPr>
      <w:i/>
      <w:iCs/>
    </w:rPr>
  </w:style>
  <w:style w:type="character" w:customStyle="1" w:styleId="spelle">
    <w:name w:val="spelle"/>
    <w:basedOn w:val="Fontepargpadro"/>
    <w:rsid w:val="00DC04D0"/>
  </w:style>
  <w:style w:type="paragraph" w:customStyle="1" w:styleId="Default">
    <w:name w:val="Default"/>
    <w:rsid w:val="00DC04D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itaes">
    <w:name w:val="citaes"/>
    <w:basedOn w:val="Normal"/>
    <w:rsid w:val="00DC04D0"/>
    <w:pPr>
      <w:spacing w:before="100" w:beforeAutospacing="1" w:after="100" w:afterAutospacing="1"/>
    </w:pPr>
  </w:style>
  <w:style w:type="paragraph" w:styleId="Pr-formataoHTML">
    <w:name w:val="HTML Preformatted"/>
    <w:basedOn w:val="Normal"/>
    <w:link w:val="Pr-formataoHTMLChar"/>
    <w:uiPriority w:val="99"/>
    <w:semiHidden/>
    <w:unhideWhenUsed/>
    <w:rsid w:val="00DC0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DC04D0"/>
    <w:rPr>
      <w:rFonts w:ascii="Courier New" w:eastAsia="Times New Roman" w:hAnsi="Courier New" w:cs="Courier New"/>
      <w:sz w:val="20"/>
      <w:szCs w:val="20"/>
      <w:lang w:eastAsia="pt-BR"/>
    </w:rPr>
  </w:style>
  <w:style w:type="table" w:styleId="TabeladeGrade4-nfase3">
    <w:name w:val="Grid Table 4 Accent 3"/>
    <w:basedOn w:val="Tabelanormal"/>
    <w:uiPriority w:val="49"/>
    <w:rsid w:val="00DC04D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StrongEmphasis">
    <w:name w:val="Strong Emphasis"/>
    <w:rsid w:val="00DC04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eader" Target="header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DA7CB-5DFC-43E0-8B73-E4F2B0AAA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1063</TotalTime>
  <Pages>67</Pages>
  <Words>15084</Words>
  <Characters>81459</Characters>
  <Application>Microsoft Office Word</Application>
  <DocSecurity>0</DocSecurity>
  <Lines>678</Lines>
  <Paragraphs>192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Miranda</dc:creator>
  <cp:keywords/>
  <dc:description/>
  <cp:lastModifiedBy>Clara Miranda</cp:lastModifiedBy>
  <cp:revision>358</cp:revision>
  <dcterms:created xsi:type="dcterms:W3CDTF">2016-03-13T09:20:00Z</dcterms:created>
  <dcterms:modified xsi:type="dcterms:W3CDTF">2016-03-16T22:06:00Z</dcterms:modified>
</cp:coreProperties>
</file>